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0662" w14:textId="77777777" w:rsidR="00DD0D0A" w:rsidRDefault="006C64E2">
      <w:pPr>
        <w:spacing w:after="60"/>
      </w:pPr>
      <w:r>
        <w:rPr>
          <w:b/>
          <w:bCs/>
          <w:color w:val="00BFA5"/>
          <w:sz w:val="28"/>
          <w:szCs w:val="28"/>
        </w:rPr>
        <w:t>EvokeConnectCare™</w:t>
      </w:r>
    </w:p>
    <w:p w14:paraId="0B0F0663" w14:textId="77777777" w:rsidR="00DD0D0A" w:rsidRDefault="006C64E2">
      <w:pPr>
        <w:spacing w:after="80"/>
      </w:pPr>
      <w:r>
        <w:rPr>
          <w:b/>
          <w:bCs/>
          <w:color w:val="0D1B2A"/>
          <w:sz w:val="44"/>
          <w:szCs w:val="44"/>
        </w:rPr>
        <w:t>Pipeline Architecture</w:t>
      </w:r>
    </w:p>
    <w:p w14:paraId="0B0F0664" w14:textId="77777777" w:rsidR="00DD0D0A" w:rsidRDefault="006C64E2">
      <w:pPr>
        <w:spacing w:after="60"/>
      </w:pPr>
      <w:r>
        <w:rPr>
          <w:color w:val="1B6CA8"/>
          <w:sz w:val="22"/>
          <w:szCs w:val="22"/>
        </w:rPr>
        <w:t>UM Operational Gold Layer, Provider Data (Corrected), EDI 278 Definition &amp; CrewAI Agentic Framework — Detailed Specification</w:t>
      </w:r>
    </w:p>
    <w:p w14:paraId="0B0F0665" w14:textId="77777777" w:rsidR="00DD0D0A" w:rsidRDefault="006C64E2">
      <w:pPr>
        <w:pBdr>
          <w:bottom w:val="single" w:sz="6" w:space="8" w:color="1B6CA8"/>
        </w:pBdr>
        <w:spacing w:before="40" w:after="300"/>
      </w:pPr>
      <w:r>
        <w:rPr>
          <w:color w:val="64748B"/>
          <w:sz w:val="18"/>
          <w:szCs w:val="18"/>
        </w:rPr>
        <w:t>Version 2.0  ·  March 2026  ·  CONFIDENTIAL  ·  DataLink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D0A" w14:paraId="0B0F06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tcPr>
          <w:p w14:paraId="0B0F0666" w14:textId="77777777" w:rsidR="00DD0D0A" w:rsidRDefault="006C64E2">
            <w:r>
              <w:rPr>
                <w:b/>
                <w:bCs/>
                <w:color w:val="7B4C00"/>
                <w:sz w:val="19"/>
                <w:szCs w:val="19"/>
              </w:rPr>
              <w:t>⚠</w:t>
            </w:r>
            <w:r>
              <w:rPr>
                <w:b/>
                <w:bCs/>
                <w:color w:val="7B4C00"/>
                <w:sz w:val="19"/>
                <w:szCs w:val="19"/>
              </w:rPr>
              <w:t xml:space="preserve">  KEY CORRECTIONS IN THIS VERSION: (1) Gold Layer redesigned from aggregated metrics to UM operational transactional tables (PatientAuth, AuthDecision, InpatientAuth, etc.) mapped directly to the [UM] SQL Server schema.  (2) Provider Data correctly defined as Demographics + Contracts + Member PCP — NOT EDI 278.  (3) EDI 278 correctly described as the Prior Authorization Request/Response transaction only.  (4) Pre and Post CrewAI Agent operations fully articulated with step-by-step detail.</w:t>
            </w:r>
          </w:p>
        </w:tc>
      </w:tr>
    </w:tbl>
    <w:p w14:paraId="0B0F0668" w14:textId="77777777" w:rsidR="00DD0D0A" w:rsidRDefault="00DD0D0A">
      <w:pPr>
        <w:spacing w:before="80" w:after="80"/>
      </w:pPr>
    </w:p>
    <w:p w14:paraId="0B0F0669" w14:textId="77777777" w:rsidR="00DD0D0A" w:rsidRDefault="006C64E2">
      <w:pPr>
        <w:pStyle w:val="Heading1"/>
      </w:pPr>
      <w:r>
        <w:t>1. Medallion Architecture Overview</w:t>
      </w:r>
    </w:p>
    <w:p w14:paraId="0B0F066A" w14:textId="77777777" w:rsidR="00DD0D0A" w:rsidRDefault="006C64E2">
      <w:pPr>
        <w:spacing w:before="60" w:after="100"/>
      </w:pPr>
      <w:r>
        <w:rPr>
          <w:color w:val="334155"/>
        </w:rPr>
        <w:t>The DataLink platform implements a three-layer medallion architecture in Snowflake. Each layer has a distinct data contract, GX validation checkpoint, and CrewAI agent crew that runs pre- and post-validation.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500"/>
        <w:gridCol w:w="2960"/>
      </w:tblGrid>
      <w:tr w:rsidR="00DD0D0A" w14:paraId="0B0F066F" w14:textId="77777777">
        <w:tblPrEx>
          <w:tblCellMar>
            <w:top w:w="0" w:type="dxa"/>
            <w:bottom w:w="0" w:type="dxa"/>
          </w:tblCellMar>
        </w:tblPrEx>
        <w:trPr>
          <w:tblHeader/>
        </w:trPr>
        <w:tc>
          <w:tcPr>
            <w:tcW w:w="1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6B" w14:textId="77777777" w:rsidR="00DD0D0A" w:rsidRDefault="006C64E2">
            <w:r>
              <w:rPr>
                <w:b/>
                <w:bCs/>
                <w:color w:val="FFFFFF"/>
                <w:sz w:val="18"/>
                <w:szCs w:val="18"/>
              </w:rPr>
              <w:t>Layer</w:t>
            </w:r>
          </w:p>
        </w:tc>
        <w:tc>
          <w:tcPr>
            <w:tcW w:w="25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6C" w14:textId="77777777" w:rsidR="00DD0D0A" w:rsidRDefault="006C64E2">
            <w:r>
              <w:rPr>
                <w:b/>
                <w:bCs/>
                <w:color w:val="FFFFFF"/>
                <w:sz w:val="18"/>
                <w:szCs w:val="18"/>
              </w:rPr>
              <w:t>Purpose</w:t>
            </w:r>
          </w:p>
        </w:tc>
        <w:tc>
          <w:tcPr>
            <w:tcW w:w="25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6D" w14:textId="77777777" w:rsidR="00DD0D0A" w:rsidRDefault="006C64E2">
            <w:r>
              <w:rPr>
                <w:b/>
                <w:bCs/>
                <w:color w:val="FFFFFF"/>
                <w:sz w:val="18"/>
                <w:szCs w:val="18"/>
              </w:rPr>
              <w:t>Key Processes</w:t>
            </w:r>
          </w:p>
        </w:tc>
        <w:tc>
          <w:tcPr>
            <w:tcW w:w="29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6E" w14:textId="77777777" w:rsidR="00DD0D0A" w:rsidRDefault="006C64E2">
            <w:r>
              <w:rPr>
                <w:b/>
                <w:bCs/>
                <w:color w:val="FFFFFF"/>
                <w:sz w:val="18"/>
                <w:szCs w:val="18"/>
              </w:rPr>
              <w:t>GX Checkpoint Scope</w:t>
            </w:r>
          </w:p>
        </w:tc>
      </w:tr>
      <w:tr w:rsidR="00DD0D0A" w14:paraId="0B0F0674" w14:textId="77777777">
        <w:tblPrEx>
          <w:tblCellMar>
            <w:top w:w="0" w:type="dxa"/>
            <w:bottom w:w="0" w:type="dxa"/>
          </w:tblCellMar>
        </w:tblPrEx>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0" w14:textId="77777777" w:rsidR="00DD0D0A" w:rsidRDefault="006C64E2">
            <w:r>
              <w:rPr>
                <w:color w:val="334155"/>
                <w:sz w:val="18"/>
                <w:szCs w:val="18"/>
              </w:rPr>
              <w:t>Bronze</w:t>
            </w:r>
          </w:p>
        </w:tc>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1" w14:textId="77777777" w:rsidR="00DD0D0A" w:rsidRDefault="006C64E2">
            <w:r>
              <w:rPr>
                <w:color w:val="334155"/>
                <w:sz w:val="18"/>
                <w:szCs w:val="18"/>
              </w:rPr>
              <w:t>Raw ingest — MERGE idempotent load from EDI files, 834 enrollment feeds, provider rosters, UM auth source files</w:t>
            </w:r>
          </w:p>
        </w:tc>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2" w14:textId="77777777" w:rsidR="00DD0D0A" w:rsidRDefault="006C64E2">
            <w:r>
              <w:rPr>
                <w:color w:val="334155"/>
                <w:sz w:val="18"/>
                <w:szCs w:val="18"/>
              </w:rPr>
              <w:t>Pre-ingest file validation, schema detection, MERGE into raw tables</w:t>
            </w:r>
          </w:p>
        </w:tc>
        <w:tc>
          <w:tcPr>
            <w:tcW w:w="2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3" w14:textId="77777777" w:rsidR="00DD0D0A" w:rsidRDefault="006C64E2">
            <w:r>
              <w:rPr>
                <w:color w:val="334155"/>
                <w:sz w:val="18"/>
                <w:szCs w:val="18"/>
              </w:rPr>
              <w:t>File-level: row counts, schema match, null PKs, duplicate keys</w:t>
            </w:r>
          </w:p>
        </w:tc>
      </w:tr>
      <w:tr w:rsidR="00DD0D0A" w14:paraId="0B0F0679" w14:textId="77777777">
        <w:tblPrEx>
          <w:tblCellMar>
            <w:top w:w="0" w:type="dxa"/>
            <w:bottom w:w="0" w:type="dxa"/>
          </w:tblCellMar>
        </w:tblPrEx>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75" w14:textId="77777777" w:rsidR="00DD0D0A" w:rsidRDefault="006C64E2">
            <w:r>
              <w:rPr>
                <w:color w:val="334155"/>
                <w:sz w:val="18"/>
                <w:szCs w:val="18"/>
              </w:rPr>
              <w:t>Silver</w:t>
            </w:r>
          </w:p>
        </w:tc>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76" w14:textId="77777777" w:rsidR="00DD0D0A" w:rsidRDefault="006C64E2">
            <w:r>
              <w:rPr>
                <w:color w:val="334155"/>
                <w:sz w:val="18"/>
                <w:szCs w:val="18"/>
              </w:rPr>
              <w:t>Cleansed, deduplicated, conformed — CPT/ICD validation, member ID resolution, Data Vault load (hub/link/sat)</w:t>
            </w:r>
          </w:p>
        </w:tc>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77" w14:textId="77777777" w:rsidR="00DD0D0A" w:rsidRDefault="006C64E2">
            <w:r>
              <w:rPr>
                <w:color w:val="334155"/>
                <w:sz w:val="18"/>
                <w:szCs w:val="18"/>
              </w:rPr>
              <w:t>Dedup, normalize, CPT/ICD-10 code validation against CMS refs, NPI format check, Data Vault pattern enforcement</w:t>
            </w:r>
          </w:p>
        </w:tc>
        <w:tc>
          <w:tcPr>
            <w:tcW w:w="2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78" w14:textId="77777777" w:rsidR="00DD0D0A" w:rsidRDefault="006C64E2">
            <w:r>
              <w:rPr>
                <w:color w:val="334155"/>
                <w:sz w:val="18"/>
                <w:szCs w:val="18"/>
              </w:rPr>
              <w:t>Cross-table: FK integrity, code validity, member match rate, date logic</w:t>
            </w:r>
          </w:p>
        </w:tc>
      </w:tr>
      <w:tr w:rsidR="00DD0D0A" w14:paraId="0B0F067E" w14:textId="77777777">
        <w:tblPrEx>
          <w:tblCellMar>
            <w:top w:w="0" w:type="dxa"/>
            <w:bottom w:w="0" w:type="dxa"/>
          </w:tblCellMar>
        </w:tblPrEx>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A" w14:textId="77777777" w:rsidR="00DD0D0A" w:rsidRDefault="006C64E2">
            <w:r>
              <w:rPr>
                <w:color w:val="334155"/>
                <w:sz w:val="18"/>
                <w:szCs w:val="18"/>
              </w:rPr>
              <w:t>Gold</w:t>
            </w:r>
          </w:p>
        </w:tc>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B" w14:textId="77777777" w:rsidR="00DD0D0A" w:rsidRDefault="006C64E2">
            <w:r>
              <w:rPr>
                <w:color w:val="334155"/>
                <w:sz w:val="18"/>
                <w:szCs w:val="18"/>
              </w:rPr>
              <w:t>UM Operational + Analytics — transactional tables for UM application runtime, provider data, member PCP, TAT tracking, lookup reference tables</w:t>
            </w:r>
          </w:p>
        </w:tc>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C" w14:textId="77777777" w:rsidR="00DD0D0A" w:rsidRDefault="006C64E2">
            <w:r>
              <w:rPr>
                <w:color w:val="334155"/>
                <w:sz w:val="18"/>
                <w:szCs w:val="18"/>
              </w:rPr>
              <w:t>Populate PatientAuth, AuthDecision, AuthCode, InpatientAuth, OutpatientAuth, PharmacyAuth, AuthProvider, all Lu* tables; push to SQL Server [UM] schema</w:t>
            </w:r>
          </w:p>
        </w:tc>
        <w:tc>
          <w:tcPr>
            <w:tcW w:w="2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7D" w14:textId="77777777" w:rsidR="00DD0D0A" w:rsidRDefault="006C64E2">
            <w:r>
              <w:rPr>
                <w:color w:val="334155"/>
                <w:sz w:val="18"/>
                <w:szCs w:val="18"/>
              </w:rPr>
              <w:t>Business-rule: auth field completeness, decision status resolution, TAT SLA breach rate, provider NPI validity, ICD/CPT cross-validation</w:t>
            </w:r>
          </w:p>
        </w:tc>
      </w:tr>
    </w:tbl>
    <w:p w14:paraId="0B0F067F" w14:textId="77777777" w:rsidR="00DD0D0A" w:rsidRDefault="00DD0D0A">
      <w:pPr>
        <w:spacing w:before="80" w:after="80"/>
      </w:pPr>
    </w:p>
    <w:p w14:paraId="0B0F0680" w14:textId="77777777" w:rsidR="00DD0D0A" w:rsidRDefault="006C64E2">
      <w:r>
        <w:br w:type="page"/>
      </w:r>
    </w:p>
    <w:p w14:paraId="0B0F0681" w14:textId="77777777" w:rsidR="00DD0D0A" w:rsidRDefault="006C64E2">
      <w:pPr>
        <w:pStyle w:val="Heading1"/>
      </w:pPr>
      <w:r>
        <w:lastRenderedPageBreak/>
        <w:t>2. Gold Layer — UM Operational Data Design</w:t>
      </w:r>
    </w:p>
    <w:p w14:paraId="0B0F0682" w14:textId="77777777" w:rsidR="00DD0D0A" w:rsidRDefault="006C64E2">
      <w:pPr>
        <w:spacing w:before="60" w:after="100"/>
      </w:pPr>
      <w:r>
        <w:rPr>
          <w:color w:val="334155"/>
        </w:rPr>
        <w:t>The Gold Layer is NOT an aggregated metrics store. It is the operational data layer that feeds the UM application’s SQL Server [UM] schema at runtime. Every auth workflow query, decision lookup, and TAT calculation resolves through these tables.</w:t>
      </w:r>
    </w:p>
    <w:p w14:paraId="0B0F0683" w14:textId="77777777" w:rsidR="00DD0D0A" w:rsidRDefault="006C64E2">
      <w:pPr>
        <w:pStyle w:val="Heading2"/>
      </w:pPr>
      <w:r>
        <w:t>2.1 Core Transactional Tables</w:t>
      </w:r>
    </w:p>
    <w:p w14:paraId="0B0F0684" w14:textId="77777777" w:rsidR="00DD0D0A" w:rsidRDefault="006C64E2">
      <w:pPr>
        <w:pStyle w:val="Heading3"/>
      </w:pPr>
      <w:r>
        <w:t>2.1.1 [UM].[PatientAuth] — Authorization Header (Core)</w:t>
      </w:r>
    </w:p>
    <w:p w14:paraId="0B0F0685" w14:textId="77777777" w:rsidR="00DD0D0A" w:rsidRDefault="006C64E2">
      <w:pPr>
        <w:spacing w:before="60" w:after="100"/>
      </w:pPr>
      <w:r>
        <w:rPr>
          <w:color w:val="334155"/>
        </w:rPr>
        <w:t>The central authorization record. Every UM case starts with a PatientAuth row. All other transactional tables reference PatientAuthId as their foreign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689"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86" w14:textId="77777777" w:rsidR="00DD0D0A" w:rsidRDefault="006C64E2">
            <w:r>
              <w:rPr>
                <w:b/>
                <w:bCs/>
                <w:color w:val="FFFFFF"/>
                <w:sz w:val="18"/>
                <w:szCs w:val="18"/>
              </w:rPr>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87"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88" w14:textId="77777777" w:rsidR="00DD0D0A" w:rsidRDefault="006C64E2">
            <w:r>
              <w:rPr>
                <w:b/>
                <w:bCs/>
                <w:color w:val="FFFFFF"/>
                <w:sz w:val="18"/>
                <w:szCs w:val="18"/>
              </w:rPr>
              <w:t>Business Purpose</w:t>
            </w:r>
          </w:p>
        </w:tc>
      </w:tr>
      <w:tr w:rsidR="00DD0D0A" w14:paraId="0B0F068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8A" w14:textId="77777777" w:rsidR="00DD0D0A" w:rsidRDefault="006C64E2">
            <w:r>
              <w:rPr>
                <w:color w:val="334155"/>
                <w:sz w:val="18"/>
                <w:szCs w:val="18"/>
              </w:rPr>
              <w:t>PatientAuthId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8B" w14:textId="77777777" w:rsidR="00DD0D0A" w:rsidRDefault="006C64E2">
            <w:r>
              <w:rPr>
                <w:color w:val="334155"/>
                <w:sz w:val="18"/>
                <w:szCs w:val="18"/>
              </w:rPr>
              <w:t>int IDENTITY PK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8C" w14:textId="77777777" w:rsidR="00DD0D0A" w:rsidRDefault="006C64E2">
            <w:r>
              <w:rPr>
                <w:color w:val="334155"/>
                <w:sz w:val="18"/>
                <w:szCs w:val="18"/>
              </w:rPr>
              <w:t>Surrogate key — internal auth record identifier</w:t>
            </w:r>
          </w:p>
        </w:tc>
      </w:tr>
      <w:tr w:rsidR="00DD0D0A" w14:paraId="0B0F069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8E" w14:textId="77777777" w:rsidR="00DD0D0A" w:rsidRDefault="006C64E2">
            <w:r>
              <w:rPr>
                <w:color w:val="334155"/>
                <w:sz w:val="18"/>
                <w:szCs w:val="18"/>
              </w:rPr>
              <w:t>AuthCode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8F" w14:textId="77777777" w:rsidR="00DD0D0A" w:rsidRDefault="006C64E2">
            <w:r>
              <w:rPr>
                <w:color w:val="334155"/>
                <w:sz w:val="18"/>
                <w:szCs w:val="18"/>
              </w:rPr>
              <w:t>varchar(50)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0" w14:textId="77777777" w:rsidR="00DD0D0A" w:rsidRDefault="006C64E2">
            <w:r>
              <w:rPr>
                <w:color w:val="334155"/>
                <w:sz w:val="18"/>
                <w:szCs w:val="18"/>
              </w:rPr>
              <w:t>Business auth number — shown to providers, referenced externally</w:t>
            </w:r>
          </w:p>
        </w:tc>
      </w:tr>
      <w:tr w:rsidR="00DD0D0A" w14:paraId="0B0F069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2" w14:textId="77777777" w:rsidR="00DD0D0A" w:rsidRDefault="006C64E2">
            <w:r>
              <w:rPr>
                <w:color w:val="334155"/>
                <w:sz w:val="18"/>
                <w:szCs w:val="18"/>
              </w:rPr>
              <w:t>PatientId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3" w14:textId="77777777" w:rsidR="00DD0D0A" w:rsidRDefault="006C64E2">
            <w:r>
              <w:rPr>
                <w:color w:val="334155"/>
                <w:sz w:val="18"/>
                <w:szCs w:val="18"/>
              </w:rPr>
              <w:t>int NOT NULL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4" w14:textId="77777777" w:rsidR="00DD0D0A" w:rsidRDefault="006C64E2">
            <w:r>
              <w:rPr>
                <w:color w:val="334155"/>
                <w:sz w:val="18"/>
                <w:szCs w:val="18"/>
              </w:rPr>
              <w:t>Links to member/patient master — drives eligibility, benefit lookup</w:t>
            </w:r>
          </w:p>
        </w:tc>
      </w:tr>
      <w:tr w:rsidR="00DD0D0A" w14:paraId="0B0F069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6" w14:textId="77777777" w:rsidR="00DD0D0A" w:rsidRDefault="006C64E2">
            <w:r>
              <w:rPr>
                <w:color w:val="334155"/>
                <w:sz w:val="18"/>
                <w:szCs w:val="18"/>
              </w:rPr>
              <w:t>HierarchyId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7" w14:textId="77777777" w:rsidR="00DD0D0A" w:rsidRDefault="006C64E2">
            <w:r>
              <w:rPr>
                <w:color w:val="334155"/>
                <w:sz w:val="18"/>
                <w:szCs w:val="18"/>
              </w:rPr>
              <w:t>uniqueidentifier</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8" w14:textId="77777777" w:rsidR="00DD0D0A" w:rsidRDefault="006C64E2">
            <w:r>
              <w:rPr>
                <w:color w:val="334155"/>
                <w:sz w:val="18"/>
                <w:szCs w:val="18"/>
              </w:rPr>
              <w:t>Plan/LOB identifier — determines auth rules, benefit structure, TAT config</w:t>
            </w:r>
          </w:p>
        </w:tc>
      </w:tr>
      <w:tr w:rsidR="00DD0D0A" w14:paraId="0B0F069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A" w14:textId="77777777" w:rsidR="00DD0D0A" w:rsidRDefault="006C64E2">
            <w:r>
              <w:rPr>
                <w:color w:val="334155"/>
                <w:sz w:val="18"/>
                <w:szCs w:val="18"/>
              </w:rPr>
              <w:t>AuthTypeId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B"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9C" w14:textId="77777777" w:rsidR="00DD0D0A" w:rsidRDefault="006C64E2">
            <w:r>
              <w:rPr>
                <w:color w:val="334155"/>
                <w:sz w:val="18"/>
                <w:szCs w:val="18"/>
              </w:rPr>
              <w:t>Resolves to LuAuthType: Inpatient / Outpatient / Pharmacy / Emergency / Behavioral Health</w:t>
            </w:r>
          </w:p>
        </w:tc>
      </w:tr>
      <w:tr w:rsidR="00DD0D0A" w14:paraId="0B0F06A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E" w14:textId="77777777" w:rsidR="00DD0D0A" w:rsidRDefault="006C64E2">
            <w:r>
              <w:rPr>
                <w:color w:val="334155"/>
                <w:sz w:val="18"/>
                <w:szCs w:val="18"/>
              </w:rPr>
              <w:t>AuthStatusId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9F"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0" w14:textId="77777777" w:rsidR="00DD0D0A" w:rsidRDefault="006C64E2">
            <w:r>
              <w:rPr>
                <w:color w:val="334155"/>
                <w:sz w:val="18"/>
                <w:szCs w:val="18"/>
              </w:rPr>
              <w:t>Resolves to LuAuthStatus: Open / Closed / Cancelled / Void / Pended</w:t>
            </w:r>
          </w:p>
        </w:tc>
      </w:tr>
      <w:tr w:rsidR="00DD0D0A" w14:paraId="0B0F06A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2" w14:textId="77777777" w:rsidR="00DD0D0A" w:rsidRDefault="006C64E2">
            <w:r>
              <w:rPr>
                <w:color w:val="334155"/>
                <w:sz w:val="18"/>
                <w:szCs w:val="18"/>
              </w:rPr>
              <w:t>AuthPriorityId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3" w14:textId="77777777" w:rsidR="00DD0D0A" w:rsidRDefault="006C64E2">
            <w:r>
              <w:rPr>
                <w:color w:val="334155"/>
                <w:sz w:val="18"/>
                <w:szCs w:val="18"/>
              </w:rPr>
              <w:t>bigint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4" w14:textId="77777777" w:rsidR="00DD0D0A" w:rsidRDefault="006C64E2">
            <w:r>
              <w:rPr>
                <w:color w:val="334155"/>
                <w:sz w:val="18"/>
                <w:szCs w:val="18"/>
              </w:rPr>
              <w:t>Resolves to LuAuthPriority / LuAuthTatPriority: Urgent / Standard / Expedited</w:t>
            </w:r>
          </w:p>
        </w:tc>
      </w:tr>
      <w:tr w:rsidR="00DD0D0A" w14:paraId="0B0F06A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6" w14:textId="77777777" w:rsidR="00DD0D0A" w:rsidRDefault="006C64E2">
            <w:r>
              <w:rPr>
                <w:color w:val="334155"/>
                <w:sz w:val="18"/>
                <w:szCs w:val="18"/>
              </w:rPr>
              <w:t>AuthFromDate / AuthDueDate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7"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8" w14:textId="77777777" w:rsidR="00DD0D0A" w:rsidRDefault="006C64E2">
            <w:r>
              <w:rPr>
                <w:color w:val="334155"/>
                <w:sz w:val="18"/>
                <w:szCs w:val="18"/>
              </w:rPr>
              <w:t>Service window start and UM turnaround due date — drives TAT SLA</w:t>
            </w:r>
          </w:p>
        </w:tc>
      </w:tr>
      <w:tr w:rsidR="00DD0D0A" w14:paraId="0B0F06A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A" w14:textId="77777777" w:rsidR="00DD0D0A" w:rsidRDefault="006C64E2">
            <w:r>
              <w:rPr>
                <w:color w:val="334155"/>
                <w:sz w:val="18"/>
                <w:szCs w:val="18"/>
              </w:rPr>
              <w:t>InitialCareStaff / CurrentCareStaff</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B"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AC" w14:textId="77777777" w:rsidR="00DD0D0A" w:rsidRDefault="006C64E2">
            <w:r>
              <w:rPr>
                <w:color w:val="334155"/>
                <w:sz w:val="18"/>
                <w:szCs w:val="18"/>
              </w:rPr>
              <w:t>Staff assignment history — tracks handoffs for queue management</w:t>
            </w:r>
          </w:p>
        </w:tc>
      </w:tr>
      <w:tr w:rsidR="00DD0D0A" w14:paraId="0B0F06B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E" w14:textId="77777777" w:rsidR="00DD0D0A" w:rsidRDefault="006C64E2">
            <w:r>
              <w:rPr>
                <w:color w:val="334155"/>
                <w:sz w:val="18"/>
                <w:szCs w:val="18"/>
              </w:rPr>
              <w:t>TreatmentTypeId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AF"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0" w14:textId="77777777" w:rsidR="00DD0D0A" w:rsidRDefault="006C64E2">
            <w:r>
              <w:rPr>
                <w:color w:val="334155"/>
                <w:sz w:val="18"/>
                <w:szCs w:val="18"/>
              </w:rPr>
              <w:t>Resolves to LuTreatmentType: Acute / Chronic / Preventive / Behavioral</w:t>
            </w:r>
          </w:p>
        </w:tc>
      </w:tr>
      <w:tr w:rsidR="00DD0D0A" w14:paraId="0B0F06B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2" w14:textId="77777777" w:rsidR="00DD0D0A" w:rsidRDefault="006C64E2">
            <w:r>
              <w:rPr>
                <w:color w:val="334155"/>
                <w:sz w:val="18"/>
                <w:szCs w:val="18"/>
              </w:rPr>
              <w:t>DeterminationTypeId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3"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4" w14:textId="77777777" w:rsidR="00DD0D0A" w:rsidRDefault="006C64E2">
            <w:r>
              <w:rPr>
                <w:color w:val="334155"/>
                <w:sz w:val="18"/>
                <w:szCs w:val="18"/>
              </w:rPr>
              <w:t>Resolves to LuDeterminationType: Initial / Extension / Expedited / Retrospective</w:t>
            </w:r>
          </w:p>
        </w:tc>
      </w:tr>
      <w:tr w:rsidR="00DD0D0A" w14:paraId="0B0F06B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6" w14:textId="77777777" w:rsidR="00DD0D0A" w:rsidRDefault="006C64E2">
            <w:r>
              <w:rPr>
                <w:color w:val="334155"/>
                <w:sz w:val="18"/>
                <w:szCs w:val="18"/>
              </w:rPr>
              <w:t>CertificationTypeId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7"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8" w14:textId="77777777" w:rsidR="00DD0D0A" w:rsidRDefault="006C64E2">
            <w:r>
              <w:rPr>
                <w:color w:val="334155"/>
                <w:sz w:val="18"/>
                <w:szCs w:val="18"/>
              </w:rPr>
              <w:t>Resolves to LuCertificationType: Initial / Concurrent / Retro / Cancel</w:t>
            </w:r>
          </w:p>
        </w:tc>
      </w:tr>
      <w:tr w:rsidR="00DD0D0A" w14:paraId="0B0F06B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A" w14:textId="77777777" w:rsidR="00DD0D0A" w:rsidRDefault="006C64E2">
            <w:r>
              <w:rPr>
                <w:color w:val="334155"/>
                <w:sz w:val="18"/>
                <w:szCs w:val="18"/>
              </w:rPr>
              <w:t>ReviewTypeId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B"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BC" w14:textId="77777777" w:rsidR="00DD0D0A" w:rsidRDefault="006C64E2">
            <w:r>
              <w:rPr>
                <w:color w:val="334155"/>
                <w:sz w:val="18"/>
                <w:szCs w:val="18"/>
              </w:rPr>
              <w:t>Resolves to LuReviewType: Prospective / Concurrent / Retrospective</w:t>
            </w:r>
          </w:p>
        </w:tc>
      </w:tr>
      <w:tr w:rsidR="00DD0D0A" w14:paraId="0B0F06C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E" w14:textId="77777777" w:rsidR="00DD0D0A" w:rsidRDefault="006C64E2">
            <w:r>
              <w:rPr>
                <w:color w:val="334155"/>
                <w:sz w:val="18"/>
                <w:szCs w:val="18"/>
              </w:rPr>
              <w:t>ClosedReasonId / CancelReasonId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BF"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C0" w14:textId="77777777" w:rsidR="00DD0D0A" w:rsidRDefault="006C64E2">
            <w:r>
              <w:rPr>
                <w:color w:val="334155"/>
                <w:sz w:val="18"/>
                <w:szCs w:val="18"/>
              </w:rPr>
              <w:t>Resolves to LuClosedReason / LuCancelVoidReason — closure audit trail</w:t>
            </w:r>
          </w:p>
        </w:tc>
      </w:tr>
      <w:tr w:rsidR="00DD0D0A" w14:paraId="0B0F06C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2" w14:textId="77777777" w:rsidR="00DD0D0A" w:rsidRDefault="006C64E2">
            <w:r>
              <w:rPr>
                <w:color w:val="334155"/>
                <w:sz w:val="18"/>
                <w:szCs w:val="18"/>
              </w:rPr>
              <w:t>MedicalRecordNumber</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3" w14:textId="77777777" w:rsidR="00DD0D0A" w:rsidRDefault="006C64E2">
            <w:r>
              <w:rPr>
                <w:color w:val="334155"/>
                <w:sz w:val="18"/>
                <w:szCs w:val="18"/>
              </w:rPr>
              <w:t>varchar(50)</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4" w14:textId="77777777" w:rsidR="00DD0D0A" w:rsidRDefault="006C64E2">
            <w:r>
              <w:rPr>
                <w:color w:val="334155"/>
                <w:sz w:val="18"/>
                <w:szCs w:val="18"/>
              </w:rPr>
              <w:t>MRN for inpatient admissions — links to facility records</w:t>
            </w:r>
          </w:p>
        </w:tc>
      </w:tr>
      <w:tr w:rsidR="00DD0D0A" w14:paraId="0B0F06C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C6" w14:textId="77777777" w:rsidR="00DD0D0A" w:rsidRDefault="006C64E2">
            <w:r>
              <w:rPr>
                <w:color w:val="334155"/>
                <w:sz w:val="18"/>
                <w:szCs w:val="18"/>
              </w:rPr>
              <w:t>RequestedUnit / ApprovedUnit</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C7"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C8" w14:textId="77777777" w:rsidR="00DD0D0A" w:rsidRDefault="006C64E2">
            <w:r>
              <w:rPr>
                <w:color w:val="334155"/>
                <w:sz w:val="18"/>
                <w:szCs w:val="18"/>
              </w:rPr>
              <w:t>Units requested vs approved — drives utilization analytics</w:t>
            </w:r>
          </w:p>
        </w:tc>
      </w:tr>
      <w:tr w:rsidR="00DD0D0A" w14:paraId="0B0F06C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A" w14:textId="77777777" w:rsidR="00DD0D0A" w:rsidRDefault="006C64E2">
            <w:r>
              <w:rPr>
                <w:color w:val="334155"/>
                <w:sz w:val="18"/>
                <w:szCs w:val="18"/>
              </w:rPr>
              <w:t>EpisodeId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B" w14:textId="77777777" w:rsidR="00DD0D0A" w:rsidRDefault="006C64E2">
            <w:r>
              <w:rPr>
                <w:color w:val="334155"/>
                <w:sz w:val="18"/>
                <w:szCs w:val="18"/>
              </w:rPr>
              <w:t>bigint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CC" w14:textId="77777777" w:rsidR="00DD0D0A" w:rsidRDefault="006C64E2">
            <w:r>
              <w:rPr>
                <w:color w:val="334155"/>
                <w:sz w:val="18"/>
                <w:szCs w:val="18"/>
              </w:rPr>
              <w:t>Resolves to LuEpisode — groups related auths within a care episode</w:t>
            </w:r>
          </w:p>
        </w:tc>
      </w:tr>
    </w:tbl>
    <w:p w14:paraId="0B0F06CE" w14:textId="77777777" w:rsidR="00DD0D0A" w:rsidRDefault="00DD0D0A">
      <w:pPr>
        <w:spacing w:before="80" w:after="80"/>
      </w:pPr>
    </w:p>
    <w:p w14:paraId="0B0F06CF" w14:textId="77777777" w:rsidR="00DD0D0A" w:rsidRDefault="006C64E2">
      <w:pPr>
        <w:pStyle w:val="Heading3"/>
      </w:pPr>
      <w:r>
        <w:t>2.1.2 [UM].[AuthDecision] — Clinical Decision Record</w:t>
      </w:r>
    </w:p>
    <w:p w14:paraId="0B0F06D0" w14:textId="77777777" w:rsidR="00DD0D0A" w:rsidRDefault="006C64E2">
      <w:pPr>
        <w:spacing w:before="60" w:after="100"/>
      </w:pPr>
      <w:r>
        <w:rPr>
          <w:color w:val="334155"/>
        </w:rPr>
        <w:t>Stores each clinical decision event per authorization. A single PatientAuth can have multiple AuthDecision records (e.g., initial approve, extension pend, extension approve).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3"/>
        <w:gridCol w:w="1530"/>
        <w:gridCol w:w="4067"/>
      </w:tblGrid>
      <w:tr w:rsidR="00DD0D0A" w14:paraId="0B0F06D4"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D1" w14:textId="77777777" w:rsidR="00DD0D0A" w:rsidRDefault="006C64E2">
            <w:r>
              <w:rPr>
                <w:b/>
                <w:bCs/>
                <w:color w:val="FFFFFF"/>
                <w:sz w:val="18"/>
                <w:szCs w:val="18"/>
              </w:rPr>
              <w:lastRenderedPageBreak/>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D2"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6D3" w14:textId="77777777" w:rsidR="00DD0D0A" w:rsidRDefault="006C64E2">
            <w:r>
              <w:rPr>
                <w:b/>
                <w:bCs/>
                <w:color w:val="FFFFFF"/>
                <w:sz w:val="18"/>
                <w:szCs w:val="18"/>
              </w:rPr>
              <w:t>Business Purpose</w:t>
            </w:r>
          </w:p>
        </w:tc>
      </w:tr>
      <w:tr w:rsidR="00DD0D0A" w14:paraId="0B0F06D8"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5" w14:textId="77777777" w:rsidR="00DD0D0A" w:rsidRDefault="006C64E2">
            <w:r>
              <w:rPr>
                <w:color w:val="334155"/>
                <w:sz w:val="18"/>
                <w:szCs w:val="18"/>
              </w:rPr>
              <w:t>AuthDecisionId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6" w14:textId="77777777" w:rsidR="00DD0D0A" w:rsidRDefault="006C64E2">
            <w:r>
              <w:rPr>
                <w:color w:val="334155"/>
                <w:sz w:val="18"/>
                <w:szCs w:val="18"/>
              </w:rPr>
              <w:t>int IDENTITY PK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7" w14:textId="77777777" w:rsidR="00DD0D0A" w:rsidRDefault="006C64E2">
            <w:r>
              <w:rPr>
                <w:color w:val="334155"/>
                <w:sz w:val="18"/>
                <w:szCs w:val="18"/>
              </w:rPr>
              <w:t>Surrogate key per decision event</w:t>
            </w:r>
          </w:p>
        </w:tc>
      </w:tr>
      <w:tr w:rsidR="00DD0D0A" w14:paraId="0B0F06DC"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D9" w14:textId="77777777" w:rsidR="00DD0D0A" w:rsidRDefault="006C64E2">
            <w:r>
              <w:rPr>
                <w:color w:val="334155"/>
                <w:sz w:val="18"/>
                <w:szCs w:val="18"/>
              </w:rPr>
              <w:t>PatientAuthId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DA" w14:textId="77777777" w:rsidR="00DD0D0A" w:rsidRDefault="006C64E2">
            <w:r>
              <w:rPr>
                <w:color w:val="334155"/>
                <w:sz w:val="18"/>
                <w:szCs w:val="18"/>
              </w:rPr>
              <w:t>int FK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DB" w14:textId="77777777" w:rsidR="00DD0D0A" w:rsidRDefault="006C64E2">
            <w:r>
              <w:rPr>
                <w:color w:val="334155"/>
                <w:sz w:val="18"/>
                <w:szCs w:val="18"/>
              </w:rPr>
              <w:t>Links to PatientAuth — one auth can have multiple decisions</w:t>
            </w:r>
          </w:p>
        </w:tc>
      </w:tr>
      <w:tr w:rsidR="00DD0D0A" w14:paraId="0B0F06E0"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D" w14:textId="77777777" w:rsidR="00DD0D0A" w:rsidRDefault="006C64E2">
            <w:r>
              <w:rPr>
                <w:color w:val="334155"/>
                <w:sz w:val="18"/>
                <w:szCs w:val="18"/>
              </w:rPr>
              <w:t>DecisionStatusId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E" w14:textId="77777777" w:rsidR="00DD0D0A" w:rsidRDefault="006C64E2">
            <w:r>
              <w:rPr>
                <w:color w:val="334155"/>
                <w:sz w:val="18"/>
                <w:szCs w:val="18"/>
              </w:rPr>
              <w:t>smallint FK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DF" w14:textId="77777777" w:rsidR="00DD0D0A" w:rsidRDefault="006C64E2">
            <w:r>
              <w:rPr>
                <w:color w:val="334155"/>
                <w:sz w:val="18"/>
                <w:szCs w:val="18"/>
              </w:rPr>
              <w:t>Resolves to LuDecisionStatus: Approved / Denied / Pended / Withdrawn / Voided</w:t>
            </w:r>
          </w:p>
        </w:tc>
      </w:tr>
      <w:tr w:rsidR="00DD0D0A" w14:paraId="0B0F06E4"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1" w14:textId="77777777" w:rsidR="00DD0D0A" w:rsidRDefault="006C64E2">
            <w:r>
              <w:rPr>
                <w:color w:val="334155"/>
                <w:sz w:val="18"/>
                <w:szCs w:val="18"/>
              </w:rPr>
              <w:t>DecisionStatusCodeId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2"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3" w14:textId="77777777" w:rsidR="00DD0D0A" w:rsidRDefault="006C64E2">
            <w:r>
              <w:rPr>
                <w:color w:val="334155"/>
                <w:sz w:val="18"/>
                <w:szCs w:val="18"/>
              </w:rPr>
              <w:t>Resolves to LuDecisionStatusCode — sub-code for specific decision outcome</w:t>
            </w:r>
          </w:p>
        </w:tc>
      </w:tr>
      <w:tr w:rsidR="00DD0D0A" w14:paraId="0B0F06E8"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5" w14:textId="77777777" w:rsidR="00DD0D0A" w:rsidRDefault="006C64E2">
            <w:r>
              <w:rPr>
                <w:color w:val="334155"/>
                <w:sz w:val="18"/>
                <w:szCs w:val="18"/>
              </w:rPr>
              <w:t>DecisionDate / DecisionBy</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6" w14:textId="77777777" w:rsidR="00DD0D0A" w:rsidRDefault="006C64E2">
            <w:r>
              <w:rPr>
                <w:color w:val="334155"/>
                <w:sz w:val="18"/>
                <w:szCs w:val="18"/>
              </w:rPr>
              <w:t>datetime / int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7" w14:textId="77777777" w:rsidR="00DD0D0A" w:rsidRDefault="006C64E2">
            <w:r>
              <w:rPr>
                <w:color w:val="334155"/>
                <w:sz w:val="18"/>
                <w:szCs w:val="18"/>
              </w:rPr>
              <w:t>When decision was made and by which staff member</w:t>
            </w:r>
          </w:p>
        </w:tc>
      </w:tr>
      <w:tr w:rsidR="00DD0D0A" w14:paraId="0B0F06EC"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9" w14:textId="77777777" w:rsidR="00DD0D0A" w:rsidRDefault="006C64E2">
            <w:r>
              <w:rPr>
                <w:color w:val="334155"/>
                <w:sz w:val="18"/>
                <w:szCs w:val="18"/>
              </w:rPr>
              <w:t>TotalRequested / TotalApproved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A"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EB" w14:textId="77777777" w:rsidR="00DD0D0A" w:rsidRDefault="006C64E2">
            <w:r>
              <w:rPr>
                <w:color w:val="334155"/>
                <w:sz w:val="18"/>
                <w:szCs w:val="18"/>
              </w:rPr>
              <w:t>Units/visits requested vs approved — core utilization metric</w:t>
            </w:r>
          </w:p>
        </w:tc>
      </w:tr>
      <w:tr w:rsidR="00DD0D0A" w14:paraId="0B0F06F0"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D" w14:textId="77777777" w:rsidR="00DD0D0A" w:rsidRDefault="006C64E2">
            <w:r>
              <w:rPr>
                <w:color w:val="334155"/>
                <w:sz w:val="18"/>
                <w:szCs w:val="18"/>
              </w:rPr>
              <w:t>DenialReasonId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E"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EF" w14:textId="77777777" w:rsidR="00DD0D0A" w:rsidRDefault="006C64E2">
            <w:r>
              <w:rPr>
                <w:color w:val="334155"/>
                <w:sz w:val="18"/>
                <w:szCs w:val="18"/>
              </w:rPr>
              <w:t>Resolves to LuDenialReason — required for adverse determination letters</w:t>
            </w:r>
          </w:p>
        </w:tc>
      </w:tr>
      <w:tr w:rsidR="00DD0D0A" w14:paraId="0B0F06F4"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1" w14:textId="77777777" w:rsidR="00DD0D0A" w:rsidRDefault="006C64E2">
            <w:r>
              <w:rPr>
                <w:color w:val="334155"/>
                <w:sz w:val="18"/>
                <w:szCs w:val="18"/>
              </w:rPr>
              <w:t>DenialReasonDescriptionProvider</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2" w14:textId="77777777" w:rsidR="00DD0D0A" w:rsidRDefault="006C64E2">
            <w:r>
              <w:rPr>
                <w:color w:val="334155"/>
                <w:sz w:val="18"/>
                <w:szCs w:val="18"/>
              </w:rPr>
              <w:t>nvarchar(max)</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3" w14:textId="77777777" w:rsidR="00DD0D0A" w:rsidRDefault="006C64E2">
            <w:r>
              <w:rPr>
                <w:color w:val="334155"/>
                <w:sz w:val="18"/>
                <w:szCs w:val="18"/>
              </w:rPr>
              <w:t>Free-text denial rationale sent to provider — URAC required field</w:t>
            </w:r>
          </w:p>
        </w:tc>
      </w:tr>
      <w:tr w:rsidR="00DD0D0A" w14:paraId="0B0F06F8"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5" w14:textId="77777777" w:rsidR="00DD0D0A" w:rsidRDefault="006C64E2">
            <w:r>
              <w:rPr>
                <w:color w:val="334155"/>
                <w:sz w:val="18"/>
                <w:szCs w:val="18"/>
              </w:rPr>
              <w:t>NotificationDate / ProviderNotificationDate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6"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7" w14:textId="77777777" w:rsidR="00DD0D0A" w:rsidRDefault="006C64E2">
            <w:r>
              <w:rPr>
                <w:color w:val="334155"/>
                <w:sz w:val="18"/>
                <w:szCs w:val="18"/>
              </w:rPr>
              <w:t>Member and provider notification timestamps — regulatory compliance</w:t>
            </w:r>
          </w:p>
        </w:tc>
      </w:tr>
      <w:tr w:rsidR="00DD0D0A" w14:paraId="0B0F06FC"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9" w14:textId="77777777" w:rsidR="00DD0D0A" w:rsidRDefault="006C64E2">
            <w:r>
              <w:rPr>
                <w:color w:val="334155"/>
                <w:sz w:val="18"/>
                <w:szCs w:val="18"/>
              </w:rPr>
              <w:t>ProviderNotificationTypeId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A"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6FB" w14:textId="77777777" w:rsidR="00DD0D0A" w:rsidRDefault="006C64E2">
            <w:r>
              <w:rPr>
                <w:color w:val="334155"/>
                <w:sz w:val="18"/>
                <w:szCs w:val="18"/>
              </w:rPr>
              <w:t>Resolves to LuNotificationType: Phone / Fax / Portal / Mail</w:t>
            </w:r>
          </w:p>
        </w:tc>
      </w:tr>
      <w:tr w:rsidR="00DD0D0A" w14:paraId="0B0F0700"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D" w14:textId="77777777" w:rsidR="00DD0D0A" w:rsidRDefault="006C64E2">
            <w:r>
              <w:rPr>
                <w:color w:val="334155"/>
                <w:sz w:val="18"/>
                <w:szCs w:val="18"/>
              </w:rPr>
              <w:t>AdditionalInfoRequestedDate/ReceivedDate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E"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6FF" w14:textId="77777777" w:rsidR="00DD0D0A" w:rsidRDefault="006C64E2">
            <w:r>
              <w:rPr>
                <w:color w:val="334155"/>
                <w:sz w:val="18"/>
                <w:szCs w:val="18"/>
              </w:rPr>
              <w:t>AIR/AIC tracking — clock stops when info requested, restarts when received</w:t>
            </w:r>
          </w:p>
        </w:tc>
      </w:tr>
      <w:tr w:rsidR="00DD0D0A" w14:paraId="0B0F0704"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1" w14:textId="77777777" w:rsidR="00DD0D0A" w:rsidRDefault="006C64E2">
            <w:r>
              <w:rPr>
                <w:color w:val="334155"/>
                <w:sz w:val="18"/>
                <w:szCs w:val="18"/>
              </w:rPr>
              <w:t>ServiceFromDate / ServiceToDate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2"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3" w14:textId="77777777" w:rsidR="00DD0D0A" w:rsidRDefault="006C64E2">
            <w:r>
              <w:rPr>
                <w:color w:val="334155"/>
                <w:sz w:val="18"/>
                <w:szCs w:val="18"/>
              </w:rPr>
              <w:t>Approved service window — what dates are covered by this decision</w:t>
            </w:r>
          </w:p>
        </w:tc>
      </w:tr>
      <w:tr w:rsidR="00DD0D0A" w14:paraId="0B0F0708"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05" w14:textId="77777777" w:rsidR="00DD0D0A" w:rsidRDefault="006C64E2">
            <w:r>
              <w:rPr>
                <w:color w:val="334155"/>
                <w:sz w:val="18"/>
                <w:szCs w:val="18"/>
              </w:rPr>
              <w:t>TreatmentTypeId / DeterminationTypeId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06"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07" w14:textId="77777777" w:rsidR="00DD0D0A" w:rsidRDefault="006C64E2">
            <w:r>
              <w:rPr>
                <w:color w:val="334155"/>
                <w:sz w:val="18"/>
                <w:szCs w:val="18"/>
              </w:rPr>
              <w:t>Clinical context for the decision — required for NCQA reporting</w:t>
            </w:r>
          </w:p>
        </w:tc>
      </w:tr>
      <w:tr w:rsidR="00DD0D0A" w14:paraId="0B0F070C"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9" w14:textId="77777777" w:rsidR="00DD0D0A" w:rsidRDefault="006C64E2">
            <w:r>
              <w:rPr>
                <w:color w:val="334155"/>
                <w:sz w:val="18"/>
                <w:szCs w:val="18"/>
              </w:rPr>
              <w:t>IsExtension</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A" w14:textId="77777777" w:rsidR="00DD0D0A" w:rsidRDefault="006C64E2">
            <w:r>
              <w:rPr>
                <w:color w:val="334155"/>
                <w:sz w:val="18"/>
                <w:szCs w:val="18"/>
              </w:rPr>
              <w:t>bit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0B" w14:textId="77777777" w:rsidR="00DD0D0A" w:rsidRDefault="006C64E2">
            <w:r>
              <w:rPr>
                <w:color w:val="334155"/>
                <w:sz w:val="18"/>
                <w:szCs w:val="18"/>
              </w:rPr>
              <w:t>Flags concurrent review extension decisions vs initial determinations</w:t>
            </w:r>
          </w:p>
        </w:tc>
      </w:tr>
    </w:tbl>
    <w:p w14:paraId="0B0F070D" w14:textId="77777777" w:rsidR="00DD0D0A" w:rsidRDefault="00DD0D0A">
      <w:pPr>
        <w:spacing w:before="80" w:after="80"/>
      </w:pPr>
    </w:p>
    <w:p w14:paraId="0B0F070E" w14:textId="77777777" w:rsidR="00DD0D0A" w:rsidRDefault="006C64E2">
      <w:pPr>
        <w:pStyle w:val="Heading3"/>
      </w:pPr>
      <w:r>
        <w:t>2.1.3 [UM].[AuthCode] — Procedure Code Authorization</w:t>
      </w:r>
    </w:p>
    <w:p w14:paraId="0B0F070F" w14:textId="77777777" w:rsidR="00DD0D0A" w:rsidRDefault="006C64E2">
      <w:pPr>
        <w:spacing w:before="60" w:after="100"/>
      </w:pPr>
      <w:r>
        <w:rPr>
          <w:color w:val="334155"/>
        </w:rPr>
        <w:t>CPT/HCPCS procedure codes attached to each authorization. Multiple AuthCode rows per PatientAuth represent individual service line authorizations.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713"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10" w14:textId="77777777" w:rsidR="00DD0D0A" w:rsidRDefault="006C64E2">
            <w:r>
              <w:rPr>
                <w:b/>
                <w:bCs/>
                <w:color w:val="FFFFFF"/>
                <w:sz w:val="18"/>
                <w:szCs w:val="18"/>
              </w:rPr>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11"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12" w14:textId="77777777" w:rsidR="00DD0D0A" w:rsidRDefault="006C64E2">
            <w:r>
              <w:rPr>
                <w:b/>
                <w:bCs/>
                <w:color w:val="FFFFFF"/>
                <w:sz w:val="18"/>
                <w:szCs w:val="18"/>
              </w:rPr>
              <w:t>Business Purpose</w:t>
            </w:r>
          </w:p>
        </w:tc>
      </w:tr>
      <w:tr w:rsidR="00DD0D0A" w14:paraId="0B0F071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4" w14:textId="77777777" w:rsidR="00DD0D0A" w:rsidRDefault="006C64E2">
            <w:r>
              <w:rPr>
                <w:color w:val="334155"/>
                <w:sz w:val="18"/>
                <w:szCs w:val="18"/>
              </w:rPr>
              <w:t>AuthCodeId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5" w14:textId="77777777" w:rsidR="00DD0D0A" w:rsidRDefault="006C64E2">
            <w:r>
              <w:rPr>
                <w:color w:val="334155"/>
                <w:sz w:val="18"/>
                <w:szCs w:val="18"/>
              </w:rPr>
              <w:t>bigint IDENTITY PK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6" w14:textId="77777777" w:rsidR="00DD0D0A" w:rsidRDefault="006C64E2">
            <w:r>
              <w:rPr>
                <w:color w:val="334155"/>
                <w:sz w:val="18"/>
                <w:szCs w:val="18"/>
              </w:rPr>
              <w:t>Surrogate key per authorized procedure code line</w:t>
            </w:r>
          </w:p>
        </w:tc>
      </w:tr>
      <w:tr w:rsidR="00DD0D0A" w14:paraId="0B0F071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18" w14:textId="77777777" w:rsidR="00DD0D0A" w:rsidRDefault="006C64E2">
            <w:r>
              <w:rPr>
                <w:color w:val="334155"/>
                <w:sz w:val="18"/>
                <w:szCs w:val="18"/>
              </w:rPr>
              <w:t>PatientAuthId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19"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1A" w14:textId="77777777" w:rsidR="00DD0D0A" w:rsidRDefault="006C64E2">
            <w:r>
              <w:rPr>
                <w:color w:val="334155"/>
                <w:sz w:val="18"/>
                <w:szCs w:val="18"/>
              </w:rPr>
              <w:t>Links to PatientAuth header</w:t>
            </w:r>
          </w:p>
        </w:tc>
      </w:tr>
      <w:tr w:rsidR="00DD0D0A" w14:paraId="0B0F071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C" w14:textId="77777777" w:rsidR="00DD0D0A" w:rsidRDefault="006C64E2">
            <w:r>
              <w:rPr>
                <w:color w:val="334155"/>
                <w:sz w:val="18"/>
                <w:szCs w:val="18"/>
              </w:rPr>
              <w:t>AuthCodeTypeId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D"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1E" w14:textId="77777777" w:rsidR="00DD0D0A" w:rsidRDefault="006C64E2">
            <w:r>
              <w:rPr>
                <w:color w:val="334155"/>
                <w:sz w:val="18"/>
                <w:szCs w:val="18"/>
              </w:rPr>
              <w:t>Resolves to LuAuthCodeType: CPT / HCPCS / NDC / Revenue Code / DRG</w:t>
            </w:r>
          </w:p>
        </w:tc>
      </w:tr>
      <w:tr w:rsidR="00DD0D0A" w14:paraId="0B0F072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0" w14:textId="77777777" w:rsidR="00DD0D0A" w:rsidRDefault="006C64E2">
            <w:r>
              <w:rPr>
                <w:color w:val="334155"/>
                <w:sz w:val="18"/>
                <w:szCs w:val="18"/>
              </w:rPr>
              <w:t>AuthCodeRefId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1" w14:textId="77777777" w:rsidR="00DD0D0A" w:rsidRDefault="006C64E2">
            <w:r>
              <w:rPr>
                <w:color w:val="334155"/>
                <w:sz w:val="18"/>
                <w:szCs w:val="18"/>
              </w:rPr>
              <w:t>varchar(50)</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2" w14:textId="77777777" w:rsidR="00DD0D0A" w:rsidRDefault="006C64E2">
            <w:r>
              <w:rPr>
                <w:color w:val="334155"/>
                <w:sz w:val="18"/>
                <w:szCs w:val="18"/>
              </w:rPr>
              <w:t>The actual procedure code value (e.g. CPT 27447, HCPCS J0178)</w:t>
            </w:r>
          </w:p>
        </w:tc>
      </w:tr>
      <w:tr w:rsidR="00DD0D0A" w14:paraId="0B0F072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4" w14:textId="77777777" w:rsidR="00DD0D0A" w:rsidRDefault="006C64E2">
            <w:r>
              <w:rPr>
                <w:color w:val="334155"/>
                <w:sz w:val="18"/>
                <w:szCs w:val="18"/>
              </w:rPr>
              <w:t>RequestedUnits / ApprovedUnits</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5" w14:textId="77777777" w:rsidR="00DD0D0A" w:rsidRDefault="006C64E2">
            <w:r>
              <w:rPr>
                <w:color w:val="334155"/>
                <w:sz w:val="18"/>
                <w:szCs w:val="18"/>
              </w:rPr>
              <w:t>smallint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6" w14:textId="77777777" w:rsidR="00DD0D0A" w:rsidRDefault="006C64E2">
            <w:r>
              <w:rPr>
                <w:color w:val="334155"/>
                <w:sz w:val="18"/>
                <w:szCs w:val="18"/>
              </w:rPr>
              <w:t>Units authorized per code — drives claims payment matching</w:t>
            </w:r>
          </w:p>
        </w:tc>
      </w:tr>
      <w:tr w:rsidR="00DD0D0A" w14:paraId="0B0F072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8" w14:textId="77777777" w:rsidR="00DD0D0A" w:rsidRDefault="006C64E2">
            <w:r>
              <w:rPr>
                <w:color w:val="334155"/>
                <w:sz w:val="18"/>
                <w:szCs w:val="18"/>
              </w:rPr>
              <w:t>FromDate / AuthCodeToDate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9"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2A" w14:textId="77777777" w:rsidR="00DD0D0A" w:rsidRDefault="006C64E2">
            <w:r>
              <w:rPr>
                <w:color w:val="334155"/>
                <w:sz w:val="18"/>
                <w:szCs w:val="18"/>
              </w:rPr>
              <w:t>Valid date range for this specific procedure code authorization</w:t>
            </w:r>
          </w:p>
        </w:tc>
      </w:tr>
      <w:tr w:rsidR="00DD0D0A" w14:paraId="0B0F072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C" w14:textId="77777777" w:rsidR="00DD0D0A" w:rsidRDefault="006C64E2">
            <w:r>
              <w:rPr>
                <w:color w:val="334155"/>
                <w:sz w:val="18"/>
                <w:szCs w:val="18"/>
              </w:rPr>
              <w:t>UnitTypeId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D"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2E" w14:textId="77777777" w:rsidR="00DD0D0A" w:rsidRDefault="006C64E2">
            <w:r>
              <w:rPr>
                <w:color w:val="334155"/>
                <w:sz w:val="18"/>
                <w:szCs w:val="18"/>
              </w:rPr>
              <w:t>Resolves to LuUnitType: Visits / Days / Units / ML / MG / Minutes</w:t>
            </w:r>
          </w:p>
        </w:tc>
      </w:tr>
      <w:tr w:rsidR="00DD0D0A" w14:paraId="0B0F073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0" w14:textId="77777777" w:rsidR="00DD0D0A" w:rsidRDefault="006C64E2">
            <w:r>
              <w:rPr>
                <w:color w:val="334155"/>
                <w:sz w:val="18"/>
                <w:szCs w:val="18"/>
              </w:rPr>
              <w:lastRenderedPageBreak/>
              <w:t>AuthFreqDosageId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1" w14:textId="77777777" w:rsidR="00DD0D0A" w:rsidRDefault="006C64E2">
            <w:r>
              <w:rPr>
                <w:color w:val="334155"/>
                <w:sz w:val="18"/>
                <w:szCs w:val="18"/>
              </w:rPr>
              <w:t>bigint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2" w14:textId="77777777" w:rsidR="00DD0D0A" w:rsidRDefault="006C64E2">
            <w:r>
              <w:rPr>
                <w:color w:val="334155"/>
                <w:sz w:val="18"/>
                <w:szCs w:val="18"/>
              </w:rPr>
              <w:t>Resolves to LuAuthFrequency: Daily / Weekly / Monthly / Per Episode</w:t>
            </w:r>
          </w:p>
        </w:tc>
      </w:tr>
      <w:tr w:rsidR="00DD0D0A" w14:paraId="0B0F073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34" w14:textId="77777777" w:rsidR="00DD0D0A" w:rsidRDefault="006C64E2">
            <w:r>
              <w:rPr>
                <w:color w:val="334155"/>
                <w:sz w:val="18"/>
                <w:szCs w:val="18"/>
              </w:rPr>
              <w:t>ProcCategoryId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35" w14:textId="77777777" w:rsidR="00DD0D0A" w:rsidRDefault="006C64E2">
            <w:r>
              <w:rPr>
                <w:color w:val="334155"/>
                <w:sz w:val="18"/>
                <w:szCs w:val="18"/>
              </w:rPr>
              <w:t>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36" w14:textId="77777777" w:rsidR="00DD0D0A" w:rsidRDefault="006C64E2">
            <w:r>
              <w:rPr>
                <w:color w:val="334155"/>
                <w:sz w:val="18"/>
                <w:szCs w:val="18"/>
              </w:rPr>
              <w:t>Resolves to LuProcedureCodeCategory — groups codes for reporting</w:t>
            </w:r>
          </w:p>
        </w:tc>
      </w:tr>
      <w:tr w:rsidR="00DD0D0A" w14:paraId="0B0F073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8" w14:textId="77777777" w:rsidR="00DD0D0A" w:rsidRDefault="006C64E2">
            <w:r>
              <w:rPr>
                <w:color w:val="334155"/>
                <w:sz w:val="18"/>
                <w:szCs w:val="18"/>
              </w:rPr>
              <w:t>IsPrimary / ParentAuthCodeId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9" w14:textId="77777777" w:rsidR="00DD0D0A" w:rsidRDefault="006C64E2">
            <w:r>
              <w:rPr>
                <w:color w:val="334155"/>
                <w:sz w:val="18"/>
                <w:szCs w:val="18"/>
              </w:rPr>
              <w:t>bit / bigint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3A" w14:textId="77777777" w:rsidR="00DD0D0A" w:rsidRDefault="006C64E2">
            <w:r>
              <w:rPr>
                <w:color w:val="334155"/>
                <w:sz w:val="18"/>
                <w:szCs w:val="18"/>
              </w:rPr>
              <w:t>Identifies primary code and parent-child code relationships</w:t>
            </w:r>
          </w:p>
        </w:tc>
      </w:tr>
    </w:tbl>
    <w:p w14:paraId="0B0F073C" w14:textId="77777777" w:rsidR="00DD0D0A" w:rsidRDefault="00DD0D0A">
      <w:pPr>
        <w:spacing w:before="80" w:after="80"/>
      </w:pPr>
    </w:p>
    <w:p w14:paraId="0B0F073D" w14:textId="77777777" w:rsidR="00DD0D0A" w:rsidRDefault="006C64E2">
      <w:pPr>
        <w:pStyle w:val="Heading3"/>
      </w:pPr>
      <w:r>
        <w:t>2.1.4 [UM].[AuthDiagnoses] — ICD-10 Diagnosis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741"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3E" w14:textId="77777777" w:rsidR="00DD0D0A" w:rsidRDefault="006C64E2">
            <w:r>
              <w:rPr>
                <w:b/>
                <w:bCs/>
                <w:color w:val="FFFFFF"/>
                <w:sz w:val="18"/>
                <w:szCs w:val="18"/>
              </w:rPr>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3F"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40" w14:textId="77777777" w:rsidR="00DD0D0A" w:rsidRDefault="006C64E2">
            <w:r>
              <w:rPr>
                <w:b/>
                <w:bCs/>
                <w:color w:val="FFFFFF"/>
                <w:sz w:val="18"/>
                <w:szCs w:val="18"/>
              </w:rPr>
              <w:t>Business Purpose</w:t>
            </w:r>
          </w:p>
        </w:tc>
      </w:tr>
      <w:tr w:rsidR="00DD0D0A" w14:paraId="0B0F074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2" w14:textId="77777777" w:rsidR="00DD0D0A" w:rsidRDefault="006C64E2">
            <w:r>
              <w:rPr>
                <w:color w:val="334155"/>
                <w:sz w:val="18"/>
                <w:szCs w:val="18"/>
              </w:rPr>
              <w:t>AuthDiagnosisId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3" w14:textId="77777777" w:rsidR="00DD0D0A" w:rsidRDefault="006C64E2">
            <w:r>
              <w:rPr>
                <w:color w:val="334155"/>
                <w:sz w:val="18"/>
                <w:szCs w:val="18"/>
              </w:rPr>
              <w:t>int IDENTITY PK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4" w14:textId="77777777" w:rsidR="00DD0D0A" w:rsidRDefault="006C64E2">
            <w:r>
              <w:rPr>
                <w:color w:val="334155"/>
                <w:sz w:val="18"/>
                <w:szCs w:val="18"/>
              </w:rPr>
              <w:t>Surrogate key per diagnosis code per auth</w:t>
            </w:r>
          </w:p>
        </w:tc>
      </w:tr>
      <w:tr w:rsidR="00DD0D0A" w14:paraId="0B0F074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46" w14:textId="77777777" w:rsidR="00DD0D0A" w:rsidRDefault="006C64E2">
            <w:r>
              <w:rPr>
                <w:color w:val="334155"/>
                <w:sz w:val="18"/>
                <w:szCs w:val="18"/>
              </w:rPr>
              <w:t>PatientAuthId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47" w14:textId="77777777" w:rsidR="00DD0D0A" w:rsidRDefault="006C64E2">
            <w:r>
              <w:rPr>
                <w:color w:val="334155"/>
                <w:sz w:val="18"/>
                <w:szCs w:val="18"/>
              </w:rPr>
              <w:t>int FK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48" w14:textId="77777777" w:rsidR="00DD0D0A" w:rsidRDefault="006C64E2">
            <w:r>
              <w:rPr>
                <w:color w:val="334155"/>
                <w:sz w:val="18"/>
                <w:szCs w:val="18"/>
              </w:rPr>
              <w:t>Links to PatientAuth — multiple diagnoses per auth</w:t>
            </w:r>
          </w:p>
        </w:tc>
      </w:tr>
      <w:tr w:rsidR="00DD0D0A" w14:paraId="0B0F074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A" w14:textId="77777777" w:rsidR="00DD0D0A" w:rsidRDefault="006C64E2">
            <w:r>
              <w:rPr>
                <w:color w:val="334155"/>
                <w:sz w:val="18"/>
                <w:szCs w:val="18"/>
              </w:rPr>
              <w:t>DiagnosisCode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B" w14:textId="77777777" w:rsidR="00DD0D0A" w:rsidRDefault="006C64E2">
            <w:r>
              <w:rPr>
                <w:color w:val="334155"/>
                <w:sz w:val="18"/>
                <w:szCs w:val="18"/>
              </w:rPr>
              <w:t>varchar(10)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4C" w14:textId="77777777" w:rsidR="00DD0D0A" w:rsidRDefault="006C64E2">
            <w:r>
              <w:rPr>
                <w:color w:val="334155"/>
                <w:sz w:val="18"/>
                <w:szCs w:val="18"/>
              </w:rPr>
              <w:t>ICD-10-CM code (e.g. M16.11) — validated against CMS ICD-10 reference</w:t>
            </w:r>
          </w:p>
        </w:tc>
      </w:tr>
      <w:tr w:rsidR="00DD0D0A" w14:paraId="0B0F075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4E" w14:textId="77777777" w:rsidR="00DD0D0A" w:rsidRDefault="006C64E2">
            <w:r>
              <w:rPr>
                <w:color w:val="334155"/>
                <w:sz w:val="18"/>
                <w:szCs w:val="18"/>
              </w:rPr>
              <w:t>DiagnosisDescription</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4F" w14:textId="77777777" w:rsidR="00DD0D0A" w:rsidRDefault="006C64E2">
            <w:r>
              <w:rPr>
                <w:color w:val="334155"/>
                <w:sz w:val="18"/>
                <w:szCs w:val="18"/>
              </w:rPr>
              <w:t>nvarchar(255)</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50" w14:textId="77777777" w:rsidR="00DD0D0A" w:rsidRDefault="006C64E2">
            <w:r>
              <w:rPr>
                <w:color w:val="334155"/>
                <w:sz w:val="18"/>
                <w:szCs w:val="18"/>
              </w:rPr>
              <w:t>Full ICD-10 description — used in clinical notes, denial letters</w:t>
            </w:r>
          </w:p>
        </w:tc>
      </w:tr>
      <w:tr w:rsidR="00DD0D0A" w14:paraId="0B0F075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2" w14:textId="77777777" w:rsidR="00DD0D0A" w:rsidRDefault="006C64E2">
            <w:r>
              <w:rPr>
                <w:color w:val="334155"/>
                <w:sz w:val="18"/>
                <w:szCs w:val="18"/>
              </w:rPr>
              <w:t>DiagnosisTypeId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3" w14:textId="77777777" w:rsidR="00DD0D0A" w:rsidRDefault="006C64E2">
            <w:r>
              <w:rPr>
                <w:color w:val="334155"/>
                <w:sz w:val="18"/>
                <w:szCs w:val="18"/>
              </w:rPr>
              <w:t>smallint FK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4" w14:textId="77777777" w:rsidR="00DD0D0A" w:rsidRDefault="006C64E2">
            <w:r>
              <w:rPr>
                <w:color w:val="334155"/>
                <w:sz w:val="18"/>
                <w:szCs w:val="18"/>
              </w:rPr>
              <w:t>Resolves to LuDiagnosisType: Primary / Secondary / Admitting / Discharge</w:t>
            </w:r>
          </w:p>
        </w:tc>
      </w:tr>
      <w:tr w:rsidR="00DD0D0A" w14:paraId="0B0F075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56" w14:textId="77777777" w:rsidR="00DD0D0A" w:rsidRDefault="006C64E2">
            <w:r>
              <w:rPr>
                <w:color w:val="334155"/>
                <w:sz w:val="18"/>
                <w:szCs w:val="18"/>
              </w:rPr>
              <w:t>SequenceNumber</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57" w14:textId="77777777" w:rsidR="00DD0D0A" w:rsidRDefault="006C64E2">
            <w:r>
              <w:rPr>
                <w:color w:val="334155"/>
                <w:sz w:val="18"/>
                <w:szCs w:val="18"/>
              </w:rPr>
              <w:t>int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58" w14:textId="77777777" w:rsidR="00DD0D0A" w:rsidRDefault="006C64E2">
            <w:r>
              <w:rPr>
                <w:color w:val="334155"/>
                <w:sz w:val="18"/>
                <w:szCs w:val="18"/>
              </w:rPr>
              <w:t>Order of diagnoses — position 1 is primary for claims matching</w:t>
            </w:r>
          </w:p>
        </w:tc>
      </w:tr>
      <w:tr w:rsidR="00DD0D0A" w14:paraId="0B0F075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A" w14:textId="77777777" w:rsidR="00DD0D0A" w:rsidRDefault="006C64E2">
            <w:r>
              <w:rPr>
                <w:color w:val="334155"/>
                <w:sz w:val="18"/>
                <w:szCs w:val="18"/>
              </w:rPr>
              <w:t>IsPrimary</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B" w14:textId="77777777" w:rsidR="00DD0D0A" w:rsidRDefault="006C64E2">
            <w:r>
              <w:rPr>
                <w:color w:val="334155"/>
                <w:sz w:val="18"/>
                <w:szCs w:val="18"/>
              </w:rPr>
              <w:t>bit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5C" w14:textId="77777777" w:rsidR="00DD0D0A" w:rsidRDefault="006C64E2">
            <w:r>
              <w:rPr>
                <w:color w:val="334155"/>
                <w:sz w:val="18"/>
                <w:szCs w:val="18"/>
              </w:rPr>
              <w:t>Flags the principal diagnosis driving medical necessity determination</w:t>
            </w:r>
          </w:p>
        </w:tc>
      </w:tr>
    </w:tbl>
    <w:p w14:paraId="0B0F075E" w14:textId="77777777" w:rsidR="00DD0D0A" w:rsidRDefault="00DD0D0A">
      <w:pPr>
        <w:spacing w:before="80" w:after="80"/>
      </w:pPr>
    </w:p>
    <w:p w14:paraId="0B0F075F" w14:textId="77777777" w:rsidR="00DD0D0A" w:rsidRDefault="006C64E2">
      <w:pPr>
        <w:pStyle w:val="Heading3"/>
      </w:pPr>
      <w:r>
        <w:t>2.1.5 [UM].[AuthProvider] — Requesting &amp; Servicing Providers</w:t>
      </w:r>
    </w:p>
    <w:p w14:paraId="0B0F0760" w14:textId="77777777" w:rsidR="00DD0D0A" w:rsidRDefault="006C64E2">
      <w:pPr>
        <w:spacing w:before="60" w:after="100"/>
      </w:pPr>
      <w:r>
        <w:rPr>
          <w:color w:val="334155"/>
        </w:rPr>
        <w:t>Links providers to an authorization. Separate from Provider Demographics/Contracts master data. Captures who is requesting and who will perform the service for this specific auth.</w:t>
      </w:r>
    </w:p>
    <w:p w14:paraId="0B0F0761" w14:textId="77777777" w:rsidR="00DD0D0A" w:rsidRDefault="006C64E2">
      <w:pPr>
        <w:pStyle w:val="ListParagraph"/>
        <w:numPr>
          <w:ilvl w:val="0"/>
          <w:numId w:val="2"/>
        </w:numPr>
        <w:spacing w:before="40" w:after="40"/>
      </w:pPr>
      <w:r>
        <w:rPr>
          <w:color w:val="334155"/>
          <w:sz w:val="19"/>
          <w:szCs w:val="19"/>
        </w:rPr>
        <w:t>ProviderTypeId resolves to LuProviderType: Attending / Referring / Facility / Specialist / PCP / Ordering</w:t>
      </w:r>
    </w:p>
    <w:p w14:paraId="0B0F0762" w14:textId="77777777" w:rsidR="00DD0D0A" w:rsidRDefault="006C64E2">
      <w:pPr>
        <w:pStyle w:val="ListParagraph"/>
        <w:numPr>
          <w:ilvl w:val="0"/>
          <w:numId w:val="2"/>
        </w:numPr>
        <w:spacing w:before="40" w:after="40"/>
      </w:pPr>
      <w:r>
        <w:rPr>
          <w:color w:val="334155"/>
          <w:sz w:val="19"/>
          <w:szCs w:val="19"/>
        </w:rPr>
        <w:t>ProviderNPI — 10-digit NPI subject to Luhn algorithm validation in GX suite</w:t>
      </w:r>
    </w:p>
    <w:p w14:paraId="0B0F0763" w14:textId="77777777" w:rsidR="00DD0D0A" w:rsidRDefault="006C64E2">
      <w:pPr>
        <w:pStyle w:val="ListParagraph"/>
        <w:numPr>
          <w:ilvl w:val="0"/>
          <w:numId w:val="2"/>
        </w:numPr>
        <w:spacing w:before="40" w:after="40"/>
      </w:pPr>
      <w:r>
        <w:rPr>
          <w:color w:val="334155"/>
          <w:sz w:val="19"/>
          <w:szCs w:val="19"/>
        </w:rPr>
        <w:t>Links to Provider Demographics master for full address, specialty, contract status lookup</w:t>
      </w:r>
    </w:p>
    <w:p w14:paraId="0B0F0764" w14:textId="77777777" w:rsidR="00DD0D0A" w:rsidRDefault="006C64E2">
      <w:pPr>
        <w:pStyle w:val="ListParagraph"/>
        <w:numPr>
          <w:ilvl w:val="0"/>
          <w:numId w:val="2"/>
        </w:numPr>
        <w:spacing w:before="40" w:after="40"/>
      </w:pPr>
      <w:r>
        <w:rPr>
          <w:color w:val="334155"/>
          <w:sz w:val="19"/>
          <w:szCs w:val="19"/>
        </w:rPr>
        <w:t>AuthCallerInformation (separate table) captures who called in the auth request: ProviderCallerId + ProviderTypeId</w:t>
      </w:r>
    </w:p>
    <w:p w14:paraId="0B0F0765" w14:textId="77777777" w:rsidR="00DD0D0A" w:rsidRDefault="00DD0D0A">
      <w:pPr>
        <w:spacing w:before="80" w:after="80"/>
      </w:pPr>
    </w:p>
    <w:p w14:paraId="0B0F0766" w14:textId="77777777" w:rsidR="00DD0D0A" w:rsidRDefault="006C64E2">
      <w:pPr>
        <w:pStyle w:val="Heading3"/>
      </w:pPr>
      <w:r>
        <w:t>2.1.6 [UM].[AuthService] + [UM].[AuthServiceDecision]</w:t>
      </w:r>
    </w:p>
    <w:p w14:paraId="0B0F0767" w14:textId="77777777" w:rsidR="00DD0D0A" w:rsidRDefault="006C64E2">
      <w:pPr>
        <w:spacing w:before="60" w:after="100"/>
      </w:pPr>
      <w:r>
        <w:rPr>
          <w:color w:val="334155"/>
        </w:rPr>
        <w:t>Service-level granularity below AuthCode. AuthService defines the service being requested; AuthServiceDecision captures the decision outcome per service line. Supports partial approvals (approve some services, deny others within the same auth).</w:t>
      </w:r>
    </w:p>
    <w:p w14:paraId="0B0F0768" w14:textId="77777777" w:rsidR="00DD0D0A" w:rsidRDefault="00DD0D0A">
      <w:pPr>
        <w:spacing w:before="80" w:after="80"/>
      </w:pPr>
    </w:p>
    <w:p w14:paraId="0B0F0769" w14:textId="77777777" w:rsidR="00DD0D0A" w:rsidRDefault="006C64E2">
      <w:pPr>
        <w:pStyle w:val="Heading2"/>
      </w:pPr>
      <w:r>
        <w:t>2.2 Auth Sub-Type Tables</w:t>
      </w:r>
    </w:p>
    <w:p w14:paraId="0B0F076A" w14:textId="77777777" w:rsidR="00DD0D0A" w:rsidRDefault="006C64E2">
      <w:pPr>
        <w:spacing w:before="60" w:after="100"/>
      </w:pPr>
      <w:r>
        <w:rPr>
          <w:color w:val="334155"/>
        </w:rPr>
        <w:t>These tables extend PatientAuth with care-setting-specific clinical details. The PatientAuth record must exist first; sub-type tables are created based on AuthTypeId.</w:t>
      </w:r>
    </w:p>
    <w:p w14:paraId="0B0F076B" w14:textId="77777777" w:rsidR="00DD0D0A" w:rsidRDefault="006C64E2">
      <w:pPr>
        <w:pStyle w:val="Heading3"/>
      </w:pPr>
      <w:r>
        <w:t>2.2.1 [UM].[InpatientAuth] — Hospital Admission Extensions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76F"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6C" w14:textId="77777777" w:rsidR="00DD0D0A" w:rsidRDefault="006C64E2">
            <w:r>
              <w:rPr>
                <w:b/>
                <w:bCs/>
                <w:color w:val="FFFFFF"/>
                <w:sz w:val="18"/>
                <w:szCs w:val="18"/>
              </w:rPr>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6D"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6E" w14:textId="77777777" w:rsidR="00DD0D0A" w:rsidRDefault="006C64E2">
            <w:r>
              <w:rPr>
                <w:b/>
                <w:bCs/>
                <w:color w:val="FFFFFF"/>
                <w:sz w:val="18"/>
                <w:szCs w:val="18"/>
              </w:rPr>
              <w:t>Business Purpose</w:t>
            </w:r>
          </w:p>
        </w:tc>
      </w:tr>
      <w:tr w:rsidR="00DD0D0A" w14:paraId="0B0F077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0" w14:textId="77777777" w:rsidR="00DD0D0A" w:rsidRDefault="006C64E2">
            <w:r>
              <w:rPr>
                <w:color w:val="334155"/>
                <w:sz w:val="18"/>
                <w:szCs w:val="18"/>
              </w:rPr>
              <w:t>AdmissionTypeId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1"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2" w14:textId="77777777" w:rsidR="00DD0D0A" w:rsidRDefault="006C64E2">
            <w:r>
              <w:rPr>
                <w:color w:val="334155"/>
                <w:sz w:val="18"/>
                <w:szCs w:val="18"/>
              </w:rPr>
              <w:t>Resolves to LuAdmissionSource: Emergency / Elective / Urgent / Newborn</w:t>
            </w:r>
          </w:p>
        </w:tc>
      </w:tr>
      <w:tr w:rsidR="00DD0D0A" w14:paraId="0B0F077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4" w14:textId="77777777" w:rsidR="00DD0D0A" w:rsidRDefault="006C64E2">
            <w:r>
              <w:rPr>
                <w:color w:val="334155"/>
                <w:sz w:val="18"/>
                <w:szCs w:val="18"/>
              </w:rPr>
              <w:lastRenderedPageBreak/>
              <w:t>BedTypeId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5"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6" w14:textId="77777777" w:rsidR="00DD0D0A" w:rsidRDefault="006C64E2">
            <w:r>
              <w:rPr>
                <w:color w:val="334155"/>
                <w:sz w:val="18"/>
                <w:szCs w:val="18"/>
              </w:rPr>
              <w:t>Resolves to LuBedType: Medical / Surgical / ICU / NICU / Psychiatric</w:t>
            </w:r>
          </w:p>
        </w:tc>
      </w:tr>
      <w:tr w:rsidR="00DD0D0A" w14:paraId="0B0F077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8" w14:textId="77777777" w:rsidR="00DD0D0A" w:rsidRDefault="006C64E2">
            <w:r>
              <w:rPr>
                <w:color w:val="334155"/>
                <w:sz w:val="18"/>
                <w:szCs w:val="18"/>
              </w:rPr>
              <w:t>AdmissionDate / ActualDischargeDate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9"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7A" w14:textId="77777777" w:rsidR="00DD0D0A" w:rsidRDefault="006C64E2">
            <w:r>
              <w:rPr>
                <w:color w:val="334155"/>
                <w:sz w:val="18"/>
                <w:szCs w:val="18"/>
              </w:rPr>
              <w:t>Actual admission and discharge dates — drives LOS calculation</w:t>
            </w:r>
          </w:p>
        </w:tc>
      </w:tr>
      <w:tr w:rsidR="00DD0D0A" w14:paraId="0B0F077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C" w14:textId="77777777" w:rsidR="00DD0D0A" w:rsidRDefault="006C64E2">
            <w:r>
              <w:rPr>
                <w:color w:val="334155"/>
                <w:sz w:val="18"/>
                <w:szCs w:val="18"/>
              </w:rPr>
              <w:t>EstimatedLengthOfStay / ActualLOS</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D"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7E" w14:textId="77777777" w:rsidR="00DD0D0A" w:rsidRDefault="006C64E2">
            <w:r>
              <w:rPr>
                <w:color w:val="334155"/>
                <w:sz w:val="18"/>
                <w:szCs w:val="18"/>
              </w:rPr>
              <w:t>Expected vs actual days — core concurrent review management metric</w:t>
            </w:r>
          </w:p>
        </w:tc>
      </w:tr>
      <w:tr w:rsidR="00DD0D0A" w14:paraId="0B0F078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0" w14:textId="77777777" w:rsidR="00DD0D0A" w:rsidRDefault="006C64E2">
            <w:r>
              <w:rPr>
                <w:color w:val="334155"/>
                <w:sz w:val="18"/>
                <w:szCs w:val="18"/>
              </w:rPr>
              <w:t>ExpectedDischargeDate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1" w14:textId="77777777" w:rsidR="00DD0D0A" w:rsidRDefault="006C64E2">
            <w:r>
              <w:rPr>
                <w:color w:val="334155"/>
                <w:sz w:val="18"/>
                <w:szCs w:val="18"/>
              </w:rPr>
              <w:t>date</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2" w14:textId="77777777" w:rsidR="00DD0D0A" w:rsidRDefault="006C64E2">
            <w:r>
              <w:rPr>
                <w:color w:val="334155"/>
                <w:sz w:val="18"/>
                <w:szCs w:val="18"/>
              </w:rPr>
              <w:t>Discharge planning target — drives concurrent review schedule</w:t>
            </w:r>
          </w:p>
        </w:tc>
      </w:tr>
      <w:tr w:rsidR="00DD0D0A" w14:paraId="0B0F078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4" w14:textId="77777777" w:rsidR="00DD0D0A" w:rsidRDefault="006C64E2">
            <w:r>
              <w:rPr>
                <w:color w:val="334155"/>
                <w:sz w:val="18"/>
                <w:szCs w:val="18"/>
              </w:rPr>
              <w:t>DischargeDispositionId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5"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6" w14:textId="77777777" w:rsidR="00DD0D0A" w:rsidRDefault="006C64E2">
            <w:r>
              <w:rPr>
                <w:color w:val="334155"/>
                <w:sz w:val="18"/>
                <w:szCs w:val="18"/>
              </w:rPr>
              <w:t>Resolves to LuDischargeTo: Home / SNF / Rehab / AMA / Expired</w:t>
            </w:r>
          </w:p>
        </w:tc>
      </w:tr>
      <w:tr w:rsidR="00DD0D0A" w14:paraId="0B0F078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8" w14:textId="77777777" w:rsidR="00DD0D0A" w:rsidRDefault="006C64E2">
            <w:r>
              <w:rPr>
                <w:color w:val="334155"/>
                <w:sz w:val="18"/>
                <w:szCs w:val="18"/>
              </w:rPr>
              <w:t>DischargeTypeId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9"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8A" w14:textId="77777777" w:rsidR="00DD0D0A" w:rsidRDefault="006C64E2">
            <w:r>
              <w:rPr>
                <w:color w:val="334155"/>
                <w:sz w:val="18"/>
                <w:szCs w:val="18"/>
              </w:rPr>
              <w:t>Resolves to LuDischargeType — clinical discharge classification</w:t>
            </w:r>
          </w:p>
        </w:tc>
      </w:tr>
      <w:tr w:rsidR="00DD0D0A" w14:paraId="0B0F078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C" w14:textId="77777777" w:rsidR="00DD0D0A" w:rsidRDefault="006C64E2">
            <w:r>
              <w:rPr>
                <w:color w:val="334155"/>
                <w:sz w:val="18"/>
                <w:szCs w:val="18"/>
              </w:rPr>
              <w:t>LevelOfCareId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D" w14:textId="77777777" w:rsidR="00DD0D0A" w:rsidRDefault="006C64E2">
            <w:r>
              <w:rPr>
                <w:color w:val="334155"/>
                <w:sz w:val="18"/>
                <w:szCs w:val="18"/>
              </w:rPr>
              <w:t>smallint FK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8E" w14:textId="77777777" w:rsidR="00DD0D0A" w:rsidRDefault="006C64E2">
            <w:r>
              <w:rPr>
                <w:color w:val="334155"/>
                <w:sz w:val="18"/>
                <w:szCs w:val="18"/>
              </w:rPr>
              <w:t>Resolves to LuLevel — ICU / Step-Down / Med-Surg / Observation</w:t>
            </w:r>
          </w:p>
        </w:tc>
      </w:tr>
      <w:tr w:rsidR="00DD0D0A" w14:paraId="0B0F079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0" w14:textId="77777777" w:rsidR="00DD0D0A" w:rsidRDefault="006C64E2">
            <w:r>
              <w:rPr>
                <w:color w:val="334155"/>
                <w:sz w:val="18"/>
                <w:szCs w:val="18"/>
              </w:rPr>
              <w:t>IcuDays</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1"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2" w14:textId="77777777" w:rsidR="00DD0D0A" w:rsidRDefault="006C64E2">
            <w:r>
              <w:rPr>
                <w:color w:val="334155"/>
                <w:sz w:val="18"/>
                <w:szCs w:val="18"/>
              </w:rPr>
              <w:t>ICU days within admission — acuity tracking and cost projection</w:t>
            </w:r>
          </w:p>
        </w:tc>
      </w:tr>
      <w:tr w:rsidR="00DD0D0A" w14:paraId="0B0F079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4" w14:textId="77777777" w:rsidR="00DD0D0A" w:rsidRDefault="006C64E2">
            <w:r>
              <w:rPr>
                <w:color w:val="334155"/>
                <w:sz w:val="18"/>
                <w:szCs w:val="18"/>
              </w:rPr>
              <w:t>ConcurrentReviewFrequency</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5" w14:textId="77777777" w:rsidR="00DD0D0A" w:rsidRDefault="006C64E2">
            <w:r>
              <w:rPr>
                <w:color w:val="334155"/>
                <w:sz w:val="18"/>
                <w:szCs w:val="18"/>
              </w:rPr>
              <w:t>varchar(20)</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6" w14:textId="77777777" w:rsidR="00DD0D0A" w:rsidRDefault="006C64E2">
            <w:r>
              <w:rPr>
                <w:color w:val="334155"/>
                <w:sz w:val="18"/>
                <w:szCs w:val="18"/>
              </w:rPr>
              <w:t>How often concurrent reviews are scheduled (e.g. Every 3 days)</w:t>
            </w:r>
          </w:p>
        </w:tc>
      </w:tr>
      <w:tr w:rsidR="00DD0D0A" w14:paraId="0B0F079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8" w14:textId="77777777" w:rsidR="00DD0D0A" w:rsidRDefault="006C64E2">
            <w:r>
              <w:rPr>
                <w:color w:val="334155"/>
                <w:sz w:val="18"/>
                <w:szCs w:val="18"/>
              </w:rPr>
              <w:t>NextReviewDate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9" w14:textId="77777777" w:rsidR="00DD0D0A" w:rsidRDefault="006C64E2">
            <w:r>
              <w:rPr>
                <w:color w:val="334155"/>
                <w:sz w:val="18"/>
                <w:szCs w:val="18"/>
              </w:rPr>
              <w:t>date</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9A" w14:textId="77777777" w:rsidR="00DD0D0A" w:rsidRDefault="006C64E2">
            <w:r>
              <w:rPr>
                <w:color w:val="334155"/>
                <w:sz w:val="18"/>
                <w:szCs w:val="18"/>
              </w:rPr>
              <w:t>Upcoming concurrent review date — drives UM work queue</w:t>
            </w:r>
          </w:p>
        </w:tc>
      </w:tr>
      <w:tr w:rsidR="00DD0D0A" w14:paraId="0B0F079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C" w14:textId="77777777" w:rsidR="00DD0D0A" w:rsidRDefault="006C64E2">
            <w:r>
              <w:rPr>
                <w:color w:val="334155"/>
                <w:sz w:val="18"/>
                <w:szCs w:val="18"/>
              </w:rPr>
              <w:t>ReadmissionWithinDays / PreviousAuthId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D" w14:textId="77777777" w:rsidR="00DD0D0A" w:rsidRDefault="006C64E2">
            <w:r>
              <w:rPr>
                <w:color w:val="334155"/>
                <w:sz w:val="18"/>
                <w:szCs w:val="18"/>
              </w:rPr>
              <w:t>int / 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9E" w14:textId="77777777" w:rsidR="00DD0D0A" w:rsidRDefault="006C64E2">
            <w:r>
              <w:rPr>
                <w:color w:val="334155"/>
                <w:sz w:val="18"/>
                <w:szCs w:val="18"/>
              </w:rPr>
              <w:t>Readmission flag within N days and link to prior admission auth</w:t>
            </w:r>
          </w:p>
        </w:tc>
      </w:tr>
      <w:tr w:rsidR="00DD0D0A" w14:paraId="0B0F07A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A0" w14:textId="77777777" w:rsidR="00DD0D0A" w:rsidRDefault="006C64E2">
            <w:r>
              <w:rPr>
                <w:color w:val="334155"/>
                <w:sz w:val="18"/>
                <w:szCs w:val="18"/>
              </w:rPr>
              <w:t>AdmittingDiagnosis</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A1" w14:textId="77777777" w:rsidR="00DD0D0A" w:rsidRDefault="006C64E2">
            <w:r>
              <w:rPr>
                <w:color w:val="334155"/>
                <w:sz w:val="18"/>
                <w:szCs w:val="18"/>
              </w:rPr>
              <w:t>varchar(10)</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A2" w14:textId="77777777" w:rsidR="00DD0D0A" w:rsidRDefault="006C64E2">
            <w:r>
              <w:rPr>
                <w:color w:val="334155"/>
                <w:sz w:val="18"/>
                <w:szCs w:val="18"/>
              </w:rPr>
              <w:t>ICD-10 code at time of admission (may differ from final diagnosis)</w:t>
            </w:r>
          </w:p>
        </w:tc>
      </w:tr>
      <w:tr w:rsidR="00DD0D0A" w14:paraId="0B0F07A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A4" w14:textId="77777777" w:rsidR="00DD0D0A" w:rsidRDefault="006C64E2">
            <w:r>
              <w:rPr>
                <w:color w:val="334155"/>
                <w:sz w:val="18"/>
                <w:szCs w:val="18"/>
              </w:rPr>
              <w:t>PrincipalProcedure / PrincipalProcedureDate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A5" w14:textId="77777777" w:rsidR="00DD0D0A" w:rsidRDefault="006C64E2">
            <w:r>
              <w:rPr>
                <w:color w:val="334155"/>
                <w:sz w:val="18"/>
                <w:szCs w:val="18"/>
              </w:rPr>
              <w:t>varchar(20) / date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A6" w14:textId="77777777" w:rsidR="00DD0D0A" w:rsidRDefault="006C64E2">
            <w:r>
              <w:rPr>
                <w:color w:val="334155"/>
                <w:sz w:val="18"/>
                <w:szCs w:val="18"/>
              </w:rPr>
              <w:t>Primary procedure performed and date — required for DRG assignment</w:t>
            </w:r>
          </w:p>
        </w:tc>
      </w:tr>
    </w:tbl>
    <w:p w14:paraId="0B0F07A8" w14:textId="77777777" w:rsidR="00DD0D0A" w:rsidRDefault="00DD0D0A">
      <w:pPr>
        <w:spacing w:before="80" w:after="80"/>
      </w:pPr>
    </w:p>
    <w:p w14:paraId="0B0F07A9" w14:textId="77777777" w:rsidR="00DD0D0A" w:rsidRDefault="006C64E2">
      <w:pPr>
        <w:pStyle w:val="Heading3"/>
      </w:pPr>
      <w:r>
        <w:t>2.2.2 [UM].[OutpatientAuth] — Outpatient Service Extensions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7AD"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AA" w14:textId="77777777" w:rsidR="00DD0D0A" w:rsidRDefault="006C64E2">
            <w:r>
              <w:rPr>
                <w:b/>
                <w:bCs/>
                <w:color w:val="FFFFFF"/>
                <w:sz w:val="18"/>
                <w:szCs w:val="18"/>
              </w:rPr>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AB"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AC" w14:textId="77777777" w:rsidR="00DD0D0A" w:rsidRDefault="006C64E2">
            <w:r>
              <w:rPr>
                <w:b/>
                <w:bCs/>
                <w:color w:val="FFFFFF"/>
                <w:sz w:val="18"/>
                <w:szCs w:val="18"/>
              </w:rPr>
              <w:t>Business Purpose</w:t>
            </w:r>
          </w:p>
        </w:tc>
      </w:tr>
      <w:tr w:rsidR="00DD0D0A" w14:paraId="0B0F07B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AE" w14:textId="77777777" w:rsidR="00DD0D0A" w:rsidRDefault="006C64E2">
            <w:r>
              <w:rPr>
                <w:color w:val="334155"/>
                <w:sz w:val="18"/>
                <w:szCs w:val="18"/>
              </w:rPr>
              <w:t>PlaceOfServiceId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AF"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0" w14:textId="77777777" w:rsidR="00DD0D0A" w:rsidRDefault="006C64E2">
            <w:r>
              <w:rPr>
                <w:color w:val="334155"/>
                <w:sz w:val="18"/>
                <w:szCs w:val="18"/>
              </w:rPr>
              <w:t>Resolves to LuPlaceOfService: 11-Office / 22-Outpatient Hospital / 23-ER / 24-ASC</w:t>
            </w:r>
          </w:p>
        </w:tc>
      </w:tr>
      <w:tr w:rsidR="00DD0D0A" w14:paraId="0B0F07B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2" w14:textId="77777777" w:rsidR="00DD0D0A" w:rsidRDefault="006C64E2">
            <w:r>
              <w:rPr>
                <w:color w:val="334155"/>
                <w:sz w:val="18"/>
                <w:szCs w:val="18"/>
              </w:rPr>
              <w:t>ScheduledDate / ActualServiceDate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3" w14:textId="77777777" w:rsidR="00DD0D0A" w:rsidRDefault="006C64E2">
            <w:r>
              <w:rPr>
                <w:color w:val="334155"/>
                <w:sz w:val="18"/>
                <w:szCs w:val="18"/>
              </w:rPr>
              <w:t>datetime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4" w14:textId="77777777" w:rsidR="00DD0D0A" w:rsidRDefault="006C64E2">
            <w:r>
              <w:rPr>
                <w:color w:val="334155"/>
                <w:sz w:val="18"/>
                <w:szCs w:val="18"/>
              </w:rPr>
              <w:t>When service was planned vs when it actually occurred</w:t>
            </w:r>
          </w:p>
        </w:tc>
      </w:tr>
      <w:tr w:rsidR="00DD0D0A" w14:paraId="0B0F07B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6" w14:textId="77777777" w:rsidR="00DD0D0A" w:rsidRDefault="006C64E2">
            <w:r>
              <w:rPr>
                <w:color w:val="334155"/>
                <w:sz w:val="18"/>
                <w:szCs w:val="18"/>
              </w:rPr>
              <w:t>IsSameDaySurgery</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7" w14:textId="77777777" w:rsidR="00DD0D0A" w:rsidRDefault="006C64E2">
            <w:r>
              <w:rPr>
                <w:color w:val="334155"/>
                <w:sz w:val="18"/>
                <w:szCs w:val="18"/>
              </w:rPr>
              <w:t>bit NOT NULL</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8" w14:textId="77777777" w:rsidR="00DD0D0A" w:rsidRDefault="006C64E2">
            <w:r>
              <w:rPr>
                <w:color w:val="334155"/>
                <w:sz w:val="18"/>
                <w:szCs w:val="18"/>
              </w:rPr>
              <w:t>Flags same-day surgical procedures — impacts billing and auth rules</w:t>
            </w:r>
          </w:p>
        </w:tc>
      </w:tr>
      <w:tr w:rsidR="00DD0D0A" w14:paraId="0B0F07B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A" w14:textId="77777777" w:rsidR="00DD0D0A" w:rsidRDefault="006C64E2">
            <w:r>
              <w:rPr>
                <w:color w:val="334155"/>
                <w:sz w:val="18"/>
                <w:szCs w:val="18"/>
              </w:rPr>
              <w:t>PreCertificationRequired / Obtained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B" w14:textId="77777777" w:rsidR="00DD0D0A" w:rsidRDefault="006C64E2">
            <w:r>
              <w:rPr>
                <w:color w:val="334155"/>
                <w:sz w:val="18"/>
                <w:szCs w:val="18"/>
              </w:rPr>
              <w:t>bit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BC" w14:textId="77777777" w:rsidR="00DD0D0A" w:rsidRDefault="006C64E2">
            <w:r>
              <w:rPr>
                <w:color w:val="334155"/>
                <w:sz w:val="18"/>
                <w:szCs w:val="18"/>
              </w:rPr>
              <w:t>Whether precert was required and whether it was obtained before service</w:t>
            </w:r>
          </w:p>
        </w:tc>
      </w:tr>
      <w:tr w:rsidR="00DD0D0A" w14:paraId="0B0F07C1"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E" w14:textId="77777777" w:rsidR="00DD0D0A" w:rsidRDefault="006C64E2">
            <w:r>
              <w:rPr>
                <w:color w:val="334155"/>
                <w:sz w:val="18"/>
                <w:szCs w:val="18"/>
              </w:rPr>
              <w:t>PreCertificationNumber</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BF" w14:textId="77777777" w:rsidR="00DD0D0A" w:rsidRDefault="006C64E2">
            <w:r>
              <w:rPr>
                <w:color w:val="334155"/>
                <w:sz w:val="18"/>
                <w:szCs w:val="18"/>
              </w:rPr>
              <w:t>varchar(50)</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C0" w14:textId="77777777" w:rsidR="00DD0D0A" w:rsidRDefault="006C64E2">
            <w:r>
              <w:rPr>
                <w:color w:val="334155"/>
                <w:sz w:val="18"/>
                <w:szCs w:val="18"/>
              </w:rPr>
              <w:t>External precert number from payer — claims matching reference</w:t>
            </w:r>
          </w:p>
        </w:tc>
      </w:tr>
      <w:tr w:rsidR="00DD0D0A" w14:paraId="0B0F07C5"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2" w14:textId="77777777" w:rsidR="00DD0D0A" w:rsidRDefault="006C64E2">
            <w:r>
              <w:rPr>
                <w:color w:val="334155"/>
                <w:sz w:val="18"/>
                <w:szCs w:val="18"/>
              </w:rPr>
              <w:t>AnesthesiaTypeId / AnesthesiaMinutes</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3" w14:textId="77777777" w:rsidR="00DD0D0A" w:rsidRDefault="006C64E2">
            <w:r>
              <w:rPr>
                <w:color w:val="334155"/>
                <w:sz w:val="18"/>
                <w:szCs w:val="18"/>
              </w:rPr>
              <w:t>smallint / 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4" w14:textId="77777777" w:rsidR="00DD0D0A" w:rsidRDefault="006C64E2">
            <w:r>
              <w:rPr>
                <w:color w:val="334155"/>
                <w:sz w:val="18"/>
                <w:szCs w:val="18"/>
              </w:rPr>
              <w:t>Anesthesia type and duration — required for surgical auth adjudication</w:t>
            </w:r>
          </w:p>
        </w:tc>
      </w:tr>
      <w:tr w:rsidR="00DD0D0A" w14:paraId="0B0F07C9"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C6" w14:textId="77777777" w:rsidR="00DD0D0A" w:rsidRDefault="006C64E2">
            <w:r>
              <w:rPr>
                <w:color w:val="334155"/>
                <w:sz w:val="18"/>
                <w:szCs w:val="18"/>
              </w:rPr>
              <w:t>IsPartOfSeries / SeriesNumber</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C7" w14:textId="77777777" w:rsidR="00DD0D0A" w:rsidRDefault="006C64E2">
            <w:r>
              <w:rPr>
                <w:color w:val="334155"/>
                <w:sz w:val="18"/>
                <w:szCs w:val="18"/>
              </w:rPr>
              <w:t>bit / int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C8" w14:textId="77777777" w:rsidR="00DD0D0A" w:rsidRDefault="006C64E2">
            <w:r>
              <w:rPr>
                <w:color w:val="334155"/>
                <w:sz w:val="18"/>
                <w:szCs w:val="18"/>
              </w:rPr>
              <w:t>Whether this is one of a set of visits (e.g. physical therapy series)</w:t>
            </w:r>
          </w:p>
        </w:tc>
      </w:tr>
      <w:tr w:rsidR="00DD0D0A" w14:paraId="0B0F07CD"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A" w14:textId="77777777" w:rsidR="00DD0D0A" w:rsidRDefault="006C64E2">
            <w:r>
              <w:rPr>
                <w:color w:val="334155"/>
                <w:sz w:val="18"/>
                <w:szCs w:val="18"/>
              </w:rPr>
              <w:t>TotalVisitsInSeries / VisitsCompleted / VisitsRemaining</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B"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CC" w14:textId="77777777" w:rsidR="00DD0D0A" w:rsidRDefault="006C64E2">
            <w:r>
              <w:rPr>
                <w:color w:val="334155"/>
                <w:sz w:val="18"/>
                <w:szCs w:val="18"/>
              </w:rPr>
              <w:t>Series visit tracking — drives concurrent authorization management</w:t>
            </w:r>
          </w:p>
        </w:tc>
      </w:tr>
    </w:tbl>
    <w:p w14:paraId="0B0F07CE" w14:textId="77777777" w:rsidR="00DD0D0A" w:rsidRDefault="00DD0D0A">
      <w:pPr>
        <w:spacing w:before="80" w:after="80"/>
      </w:pPr>
    </w:p>
    <w:p w14:paraId="0B0F07CF" w14:textId="77777777" w:rsidR="00DD0D0A" w:rsidRDefault="006C64E2">
      <w:pPr>
        <w:pStyle w:val="Heading3"/>
      </w:pPr>
      <w:r>
        <w:t>2.2.3 [UM].[PharmacyAuth] — Drug/Medication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D0D0A" w14:paraId="0B0F07D3" w14:textId="77777777">
        <w:tblPrEx>
          <w:tblCellMar>
            <w:top w:w="0" w:type="dxa"/>
            <w:bottom w:w="0" w:type="dxa"/>
          </w:tblCellMar>
        </w:tblPrEx>
        <w:trPr>
          <w:tblHeader/>
        </w:trPr>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D0" w14:textId="77777777" w:rsidR="00DD0D0A" w:rsidRDefault="006C64E2">
            <w:r>
              <w:rPr>
                <w:b/>
                <w:bCs/>
                <w:color w:val="FFFFFF"/>
                <w:sz w:val="18"/>
                <w:szCs w:val="18"/>
              </w:rPr>
              <w:lastRenderedPageBreak/>
              <w:t>Column</w:t>
            </w:r>
          </w:p>
        </w:tc>
        <w:tc>
          <w:tcPr>
            <w:tcW w:w="1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D1" w14:textId="77777777" w:rsidR="00DD0D0A" w:rsidRDefault="006C64E2">
            <w:r>
              <w:rPr>
                <w:b/>
                <w:bCs/>
                <w:color w:val="FFFFFF"/>
                <w:sz w:val="18"/>
                <w:szCs w:val="18"/>
              </w:rPr>
              <w:t>Data Type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7D2" w14:textId="77777777" w:rsidR="00DD0D0A" w:rsidRDefault="006C64E2">
            <w:r>
              <w:rPr>
                <w:b/>
                <w:bCs/>
                <w:color w:val="FFFFFF"/>
                <w:sz w:val="18"/>
                <w:szCs w:val="18"/>
              </w:rPr>
              <w:t>Business Purpose</w:t>
            </w:r>
          </w:p>
        </w:tc>
      </w:tr>
      <w:tr w:rsidR="00DD0D0A" w14:paraId="0B0F07D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4" w14:textId="77777777" w:rsidR="00DD0D0A" w:rsidRDefault="006C64E2">
            <w:r>
              <w:rPr>
                <w:color w:val="334155"/>
                <w:sz w:val="18"/>
                <w:szCs w:val="18"/>
              </w:rPr>
              <w:t>MedicationName / GenericName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5" w14:textId="77777777" w:rsidR="00DD0D0A" w:rsidRDefault="006C64E2">
            <w:r>
              <w:rPr>
                <w:color w:val="334155"/>
                <w:sz w:val="18"/>
                <w:szCs w:val="18"/>
              </w:rPr>
              <w:t>nvarchar(255)</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6" w14:textId="77777777" w:rsidR="00DD0D0A" w:rsidRDefault="006C64E2">
            <w:r>
              <w:rPr>
                <w:color w:val="334155"/>
                <w:sz w:val="18"/>
                <w:szCs w:val="18"/>
              </w:rPr>
              <w:t>Brand and generic drug names — formulary lookup and substitution</w:t>
            </w:r>
          </w:p>
        </w:tc>
      </w:tr>
      <w:tr w:rsidR="00DD0D0A" w14:paraId="0B0F07D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D8" w14:textId="77777777" w:rsidR="00DD0D0A" w:rsidRDefault="006C64E2">
            <w:r>
              <w:rPr>
                <w:color w:val="334155"/>
                <w:sz w:val="18"/>
                <w:szCs w:val="18"/>
              </w:rPr>
              <w:t>NdcCode</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D9" w14:textId="77777777" w:rsidR="00DD0D0A" w:rsidRDefault="006C64E2">
            <w:r>
              <w:rPr>
                <w:color w:val="334155"/>
                <w:sz w:val="18"/>
                <w:szCs w:val="18"/>
              </w:rPr>
              <w:t>varchar(11)</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DA" w14:textId="77777777" w:rsidR="00DD0D0A" w:rsidRDefault="006C64E2">
            <w:r>
              <w:rPr>
                <w:color w:val="334155"/>
                <w:sz w:val="18"/>
                <w:szCs w:val="18"/>
              </w:rPr>
              <w:t>11-digit NDC (5-4-2 format) — drug identity, billing, formulary check</w:t>
            </w:r>
          </w:p>
        </w:tc>
      </w:tr>
      <w:tr w:rsidR="00DD0D0A" w14:paraId="0B0F07D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C" w14:textId="77777777" w:rsidR="00DD0D0A" w:rsidRDefault="006C64E2">
            <w:r>
              <w:rPr>
                <w:color w:val="334155"/>
                <w:sz w:val="18"/>
                <w:szCs w:val="18"/>
              </w:rPr>
              <w:t>GpiCode</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D" w14:textId="77777777" w:rsidR="00DD0D0A" w:rsidRDefault="006C64E2">
            <w:r>
              <w:rPr>
                <w:color w:val="334155"/>
                <w:sz w:val="18"/>
                <w:szCs w:val="18"/>
              </w:rPr>
              <w:t>varchar(14)</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DE" w14:textId="77777777" w:rsidR="00DD0D0A" w:rsidRDefault="006C64E2">
            <w:r>
              <w:rPr>
                <w:color w:val="334155"/>
                <w:sz w:val="18"/>
                <w:szCs w:val="18"/>
              </w:rPr>
              <w:t>14-digit Generic Product Identifier — generic equivalence grouping</w:t>
            </w:r>
          </w:p>
        </w:tc>
      </w:tr>
      <w:tr w:rsidR="00DD0D0A" w14:paraId="0B0F07E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0" w14:textId="77777777" w:rsidR="00DD0D0A" w:rsidRDefault="006C64E2">
            <w:r>
              <w:rPr>
                <w:color w:val="334155"/>
                <w:sz w:val="18"/>
                <w:szCs w:val="18"/>
              </w:rPr>
              <w:t>Strength / DosageFormId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1" w14:textId="77777777" w:rsidR="00DD0D0A" w:rsidRDefault="006C64E2">
            <w:r>
              <w:rPr>
                <w:color w:val="334155"/>
                <w:sz w:val="18"/>
                <w:szCs w:val="18"/>
              </w:rPr>
              <w:t>varchar(50) / 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2" w14:textId="77777777" w:rsidR="00DD0D0A" w:rsidRDefault="006C64E2">
            <w:r>
              <w:rPr>
                <w:color w:val="334155"/>
                <w:sz w:val="18"/>
                <w:szCs w:val="18"/>
              </w:rPr>
              <w:t>Drug strength (e.g. 500mg) and form (tablet/capsule/injection) per LuDosage</w:t>
            </w:r>
          </w:p>
        </w:tc>
      </w:tr>
      <w:tr w:rsidR="00DD0D0A" w14:paraId="0B0F07E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4" w14:textId="77777777" w:rsidR="00DD0D0A" w:rsidRDefault="006C64E2">
            <w:r>
              <w:rPr>
                <w:color w:val="334155"/>
                <w:sz w:val="18"/>
                <w:szCs w:val="18"/>
              </w:rPr>
              <w:t>RouteId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5" w14:textId="77777777" w:rsidR="00DD0D0A" w:rsidRDefault="006C64E2">
            <w:r>
              <w:rPr>
                <w:color w:val="334155"/>
                <w:sz w:val="18"/>
                <w:szCs w:val="18"/>
              </w:rPr>
              <w:t>smallint FK</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6" w14:textId="77777777" w:rsidR="00DD0D0A" w:rsidRDefault="006C64E2">
            <w:r>
              <w:rPr>
                <w:color w:val="334155"/>
                <w:sz w:val="18"/>
                <w:szCs w:val="18"/>
              </w:rPr>
              <w:t>Resolves to LuRoute: Oral / IV / IM / SubQ / Topical / Inhaled</w:t>
            </w:r>
          </w:p>
        </w:tc>
      </w:tr>
      <w:tr w:rsidR="00DD0D0A" w14:paraId="0B0F07E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8" w14:textId="77777777" w:rsidR="00DD0D0A" w:rsidRDefault="006C64E2">
            <w:r>
              <w:rPr>
                <w:color w:val="334155"/>
                <w:sz w:val="18"/>
                <w:szCs w:val="18"/>
              </w:rPr>
              <w:t>QuantityPerFill / DaySupply</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9" w14:textId="77777777" w:rsidR="00DD0D0A" w:rsidRDefault="006C64E2">
            <w:r>
              <w:rPr>
                <w:color w:val="334155"/>
                <w:sz w:val="18"/>
                <w:szCs w:val="18"/>
              </w:rPr>
              <w:t>decimal / int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EA" w14:textId="77777777" w:rsidR="00DD0D0A" w:rsidRDefault="006C64E2">
            <w:r>
              <w:rPr>
                <w:color w:val="334155"/>
                <w:sz w:val="18"/>
                <w:szCs w:val="18"/>
              </w:rPr>
              <w:t>Dispensing parameters — quantity and days authorized per fill</w:t>
            </w:r>
          </w:p>
        </w:tc>
      </w:tr>
      <w:tr w:rsidR="00DD0D0A" w14:paraId="0B0F07EF"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C" w14:textId="77777777" w:rsidR="00DD0D0A" w:rsidRDefault="006C64E2">
            <w:r>
              <w:rPr>
                <w:color w:val="334155"/>
                <w:sz w:val="18"/>
                <w:szCs w:val="18"/>
              </w:rPr>
              <w:t>RefillsAuthorized / RefillsUsed</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D" w14:textId="77777777" w:rsidR="00DD0D0A" w:rsidRDefault="006C64E2">
            <w:r>
              <w:rPr>
                <w:color w:val="334155"/>
                <w:sz w:val="18"/>
                <w:szCs w:val="18"/>
              </w:rPr>
              <w:t>int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EE" w14:textId="77777777" w:rsidR="00DD0D0A" w:rsidRDefault="006C64E2">
            <w:r>
              <w:rPr>
                <w:color w:val="334155"/>
                <w:sz w:val="18"/>
                <w:szCs w:val="18"/>
              </w:rPr>
              <w:t>Refill allowance tracking — remaining refills drive pharmacy dispensing</w:t>
            </w:r>
          </w:p>
        </w:tc>
      </w:tr>
      <w:tr w:rsidR="00DD0D0A" w14:paraId="0B0F07F3"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0" w14:textId="77777777" w:rsidR="00DD0D0A" w:rsidRDefault="006C64E2">
            <w:r>
              <w:rPr>
                <w:color w:val="334155"/>
                <w:sz w:val="18"/>
                <w:szCs w:val="18"/>
              </w:rPr>
              <w:t>TotalQuantityAuthorized</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1" w14:textId="77777777" w:rsidR="00DD0D0A" w:rsidRDefault="006C64E2">
            <w:r>
              <w:rPr>
                <w:color w:val="334155"/>
                <w:sz w:val="18"/>
                <w:szCs w:val="18"/>
              </w:rPr>
              <w:t>decimal(10,2)</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2" w14:textId="77777777" w:rsidR="00DD0D0A" w:rsidRDefault="006C64E2">
            <w:r>
              <w:rPr>
                <w:color w:val="334155"/>
                <w:sz w:val="18"/>
                <w:szCs w:val="18"/>
              </w:rPr>
              <w:t>Aggregate quantity across all fills — utilization cap enforcement</w:t>
            </w:r>
          </w:p>
        </w:tc>
      </w:tr>
      <w:tr w:rsidR="00DD0D0A" w14:paraId="0B0F07F7"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F4" w14:textId="77777777" w:rsidR="00DD0D0A" w:rsidRDefault="006C64E2">
            <w:r>
              <w:rPr>
                <w:color w:val="334155"/>
                <w:sz w:val="18"/>
                <w:szCs w:val="18"/>
              </w:rPr>
              <w:t>IsSpecialtyMedication / RequiresSpecialtyPharmacy</w:t>
            </w:r>
          </w:p>
        </w:tc>
        <w:tc>
          <w:tcPr>
            <w:tcW w:w="1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F5" w14:textId="77777777" w:rsidR="00DD0D0A" w:rsidRDefault="006C64E2">
            <w:r>
              <w:rPr>
                <w:color w:val="334155"/>
                <w:sz w:val="18"/>
                <w:szCs w:val="18"/>
              </w:rPr>
              <w:t>bit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7F6" w14:textId="77777777" w:rsidR="00DD0D0A" w:rsidRDefault="006C64E2">
            <w:r>
              <w:rPr>
                <w:color w:val="334155"/>
                <w:sz w:val="18"/>
                <w:szCs w:val="18"/>
              </w:rPr>
              <w:t>Specialty drug flags — routes to specialty pharmacy workflow</w:t>
            </w:r>
          </w:p>
        </w:tc>
      </w:tr>
      <w:tr w:rsidR="00DD0D0A" w14:paraId="0B0F07FB" w14:textId="77777777">
        <w:tblPrEx>
          <w:tblCellMar>
            <w:top w:w="0" w:type="dxa"/>
            <w:bottom w:w="0" w:type="dxa"/>
          </w:tblCellMar>
        </w:tblPrEx>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8" w14:textId="77777777" w:rsidR="00DD0D0A" w:rsidRDefault="006C64E2">
            <w:r>
              <w:rPr>
                <w:color w:val="334155"/>
                <w:sz w:val="18"/>
                <w:szCs w:val="18"/>
              </w:rPr>
              <w:t>IndicationCode / IndicationDescription</w:t>
            </w:r>
          </w:p>
        </w:tc>
        <w:tc>
          <w:tcPr>
            <w:tcW w:w="1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9" w14:textId="77777777" w:rsidR="00DD0D0A" w:rsidRDefault="006C64E2">
            <w:r>
              <w:rPr>
                <w:color w:val="334155"/>
                <w:sz w:val="18"/>
                <w:szCs w:val="18"/>
              </w:rPr>
              <w:t>varchar(10) / nvarchar(255)</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7FA" w14:textId="77777777" w:rsidR="00DD0D0A" w:rsidRDefault="006C64E2">
            <w:r>
              <w:rPr>
                <w:color w:val="334155"/>
                <w:sz w:val="18"/>
                <w:szCs w:val="18"/>
              </w:rPr>
              <w:t>ICD-10 indication for the medication — medical necessity documentation</w:t>
            </w:r>
          </w:p>
        </w:tc>
      </w:tr>
    </w:tbl>
    <w:p w14:paraId="0B0F07FC" w14:textId="77777777" w:rsidR="00DD0D0A" w:rsidRDefault="00DD0D0A">
      <w:pPr>
        <w:spacing w:before="80" w:after="80"/>
      </w:pPr>
    </w:p>
    <w:p w14:paraId="0B0F07FD" w14:textId="77777777" w:rsidR="00DD0D0A" w:rsidRDefault="006C64E2">
      <w:pPr>
        <w:pStyle w:val="Heading2"/>
      </w:pPr>
      <w:r>
        <w:t>2.3 Workflow Ancillary Tables</w:t>
      </w:r>
    </w:p>
    <w:p w14:paraId="0B0F07FE" w14:textId="77777777" w:rsidR="00DD0D0A" w:rsidRDefault="006C64E2">
      <w:pPr>
        <w:pStyle w:val="Heading3"/>
      </w:pPr>
      <w:r>
        <w:t>2.3.1 [UM].[AuthTatTracking] + [UM].[PatientAuthTatTracking]</w:t>
      </w:r>
    </w:p>
    <w:p w14:paraId="0B0F07FF" w14:textId="77777777" w:rsidR="00DD0D0A" w:rsidRDefault="006C64E2">
      <w:pPr>
        <w:spacing w:before="60" w:after="100"/>
      </w:pPr>
      <w:r>
        <w:rPr>
          <w:color w:val="334155"/>
        </w:rPr>
        <w:t>Turnaround time tracking against URAC/NCQA SLA requirements. TAT clock starts at PatientAuth.CreatedOn and stops at AuthDecision.DecisionDate. AIR (Additional Information Requested) pauses the clock.</w:t>
      </w:r>
    </w:p>
    <w:p w14:paraId="0B0F0800" w14:textId="77777777" w:rsidR="00DD0D0A" w:rsidRDefault="006C64E2">
      <w:pPr>
        <w:pStyle w:val="ListParagraph"/>
        <w:numPr>
          <w:ilvl w:val="0"/>
          <w:numId w:val="2"/>
        </w:numPr>
        <w:spacing w:before="40" w:after="40"/>
      </w:pPr>
      <w:r>
        <w:rPr>
          <w:color w:val="334155"/>
          <w:sz w:val="19"/>
          <w:szCs w:val="19"/>
        </w:rPr>
        <w:t>LuAuthTatConfiguration defines SLA rules per AuthTypeId + AuthPriorityId combination</w:t>
      </w:r>
    </w:p>
    <w:p w14:paraId="0B0F0801" w14:textId="77777777" w:rsidR="00DD0D0A" w:rsidRDefault="006C64E2">
      <w:pPr>
        <w:pStyle w:val="ListParagraph"/>
        <w:numPr>
          <w:ilvl w:val="0"/>
          <w:numId w:val="2"/>
        </w:numPr>
        <w:spacing w:before="40" w:after="40"/>
      </w:pPr>
      <w:r>
        <w:rPr>
          <w:color w:val="334155"/>
          <w:sz w:val="19"/>
          <w:szCs w:val="19"/>
        </w:rPr>
        <w:t>LuTatTimeType determines whether SLA is measured in calendar hours or business hours</w:t>
      </w:r>
    </w:p>
    <w:p w14:paraId="0B0F0802" w14:textId="77777777" w:rsidR="00DD0D0A" w:rsidRDefault="006C64E2">
      <w:pPr>
        <w:pStyle w:val="ListParagraph"/>
        <w:numPr>
          <w:ilvl w:val="0"/>
          <w:numId w:val="2"/>
        </w:numPr>
        <w:spacing w:before="40" w:after="40"/>
      </w:pPr>
      <w:r>
        <w:rPr>
          <w:color w:val="334155"/>
          <w:sz w:val="19"/>
          <w:szCs w:val="19"/>
        </w:rPr>
        <w:t>IsBreached flag triggers escalation notifications and URAC compliance reporting</w:t>
      </w:r>
    </w:p>
    <w:p w14:paraId="0B0F0803" w14:textId="77777777" w:rsidR="00DD0D0A" w:rsidRDefault="006C64E2">
      <w:pPr>
        <w:pStyle w:val="ListParagraph"/>
        <w:numPr>
          <w:ilvl w:val="0"/>
          <w:numId w:val="2"/>
        </w:numPr>
        <w:spacing w:before="40" w:after="40"/>
      </w:pPr>
      <w:r>
        <w:rPr>
          <w:color w:val="334155"/>
          <w:sz w:val="19"/>
          <w:szCs w:val="19"/>
        </w:rPr>
        <w:t>ElapsedHours / RemainingHours computed columns drive real-time TAT dashboard</w:t>
      </w:r>
    </w:p>
    <w:p w14:paraId="0B0F0804" w14:textId="77777777" w:rsidR="00DD0D0A" w:rsidRDefault="00DD0D0A">
      <w:pPr>
        <w:spacing w:before="80" w:after="80"/>
      </w:pPr>
    </w:p>
    <w:p w14:paraId="0B0F0805" w14:textId="77777777" w:rsidR="00DD0D0A" w:rsidRDefault="006C64E2">
      <w:pPr>
        <w:pStyle w:val="Heading3"/>
      </w:pPr>
      <w:r>
        <w:t>2.3.2 [UM].[AuthActivity] + [UM].[AuthActivityQueue]</w:t>
      </w:r>
    </w:p>
    <w:p w14:paraId="0B0F0806" w14:textId="77777777" w:rsidR="00DD0D0A" w:rsidRDefault="006C64E2">
      <w:pPr>
        <w:spacing w:before="60" w:after="100"/>
      </w:pPr>
      <w:r>
        <w:rPr>
          <w:color w:val="334155"/>
        </w:rPr>
        <w:t>Workflow task management. Every action taken on an auth (note added, referral sent, additional info requested, transferred) creates an AuthActivity record. AuthActivityQueue manages department routing and staff assignment.</w:t>
      </w:r>
    </w:p>
    <w:p w14:paraId="0B0F0807" w14:textId="77777777" w:rsidR="00DD0D0A" w:rsidRDefault="006C64E2">
      <w:pPr>
        <w:pStyle w:val="ListParagraph"/>
        <w:numPr>
          <w:ilvl w:val="0"/>
          <w:numId w:val="2"/>
        </w:numPr>
        <w:spacing w:before="40" w:after="40"/>
      </w:pPr>
      <w:r>
        <w:rPr>
          <w:color w:val="334155"/>
          <w:sz w:val="19"/>
          <w:szCs w:val="19"/>
        </w:rPr>
        <w:t>ActivityTypeId resolves to LuActivityType: Review / Note / Referral / Transfer / AIR / Notification / Appeal</w:t>
      </w:r>
    </w:p>
    <w:p w14:paraId="0B0F0808" w14:textId="77777777" w:rsidR="00DD0D0A" w:rsidRDefault="006C64E2">
      <w:pPr>
        <w:pStyle w:val="ListParagraph"/>
        <w:numPr>
          <w:ilvl w:val="0"/>
          <w:numId w:val="2"/>
        </w:numPr>
        <w:spacing w:before="40" w:after="40"/>
      </w:pPr>
      <w:r>
        <w:rPr>
          <w:color w:val="334155"/>
          <w:sz w:val="19"/>
          <w:szCs w:val="19"/>
        </w:rPr>
        <w:t>AuthActivityQueue.DeptartmentId routes tasks to the appropriate clinical department</w:t>
      </w:r>
    </w:p>
    <w:p w14:paraId="0B0F0809" w14:textId="77777777" w:rsidR="00DD0D0A" w:rsidRDefault="006C64E2">
      <w:pPr>
        <w:pStyle w:val="ListParagraph"/>
        <w:numPr>
          <w:ilvl w:val="0"/>
          <w:numId w:val="2"/>
        </w:numPr>
        <w:spacing w:before="40" w:after="40"/>
      </w:pPr>
      <w:r>
        <w:rPr>
          <w:color w:val="334155"/>
          <w:sz w:val="19"/>
          <w:szCs w:val="19"/>
        </w:rPr>
        <w:t>AcceptedBy/On and RejectedBy/On track queue pick-up and rejection events</w:t>
      </w:r>
    </w:p>
    <w:p w14:paraId="0B0F080A" w14:textId="77777777" w:rsidR="00DD0D0A" w:rsidRDefault="006C64E2">
      <w:pPr>
        <w:pStyle w:val="ListParagraph"/>
        <w:numPr>
          <w:ilvl w:val="0"/>
          <w:numId w:val="2"/>
        </w:numPr>
        <w:spacing w:before="40" w:after="40"/>
      </w:pPr>
      <w:r>
        <w:rPr>
          <w:color w:val="334155"/>
          <w:sz w:val="19"/>
          <w:szCs w:val="19"/>
        </w:rPr>
        <w:t>AuthActivityQueueDepartment allows multi-department routing for a single activity</w:t>
      </w:r>
    </w:p>
    <w:p w14:paraId="0B0F080B" w14:textId="77777777" w:rsidR="00DD0D0A" w:rsidRDefault="00DD0D0A">
      <w:pPr>
        <w:spacing w:before="80" w:after="80"/>
      </w:pPr>
    </w:p>
    <w:p w14:paraId="0B0F080C" w14:textId="77777777" w:rsidR="00DD0D0A" w:rsidRDefault="006C64E2">
      <w:pPr>
        <w:pStyle w:val="Heading3"/>
      </w:pPr>
      <w:r>
        <w:t>2.3.3 [UM].[AuthNote] + [UM].[AuthDocument] + [UM].[AuthAdditionalDetails]</w:t>
      </w:r>
    </w:p>
    <w:p w14:paraId="0B0F080D" w14:textId="77777777" w:rsidR="00DD0D0A" w:rsidRDefault="006C64E2">
      <w:pPr>
        <w:spacing w:before="60" w:after="100"/>
      </w:pPr>
      <w:r>
        <w:rPr>
          <w:color w:val="334155"/>
        </w:rPr>
        <w:t>Clinical documentation associated with authorizations. AuthNote captures structured clinical notes (IsConfidential, IsAlert flags). AuthDocument tracks attached clinical records (FilePath, FileSizeKb, DocumentDate). AuthAdditionalDetails manages Additional Information Request/Received workflow.</w:t>
      </w:r>
    </w:p>
    <w:p w14:paraId="0B0F080E" w14:textId="77777777" w:rsidR="00DD0D0A" w:rsidRDefault="00DD0D0A">
      <w:pPr>
        <w:spacing w:before="80" w:after="80"/>
      </w:pPr>
    </w:p>
    <w:p w14:paraId="0B0F080F" w14:textId="77777777" w:rsidR="00DD0D0A" w:rsidRDefault="006C64E2">
      <w:pPr>
        <w:pStyle w:val="Heading2"/>
      </w:pPr>
      <w:r>
        <w:t>2.4 Lookup / Reference Tables (Lu* Schema)</w:t>
      </w:r>
    </w:p>
    <w:p w14:paraId="0B0F0810" w14:textId="77777777" w:rsidR="00DD0D0A" w:rsidRDefault="006C64E2">
      <w:pPr>
        <w:spacing w:before="60" w:after="100"/>
      </w:pPr>
      <w:r>
        <w:rPr>
          <w:color w:val="334155"/>
        </w:rPr>
        <w:lastRenderedPageBreak/>
        <w:t>Over 55 lookup tables serve as the UM workflow configuration backbone. Every FK column in a transactional table resolves through a Lu* table at runtime. These tables are synchronized weekly from Snowflake Gold to SQL Server [UM]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3192"/>
        <w:gridCol w:w="3662"/>
      </w:tblGrid>
      <w:tr w:rsidR="00DD0D0A" w14:paraId="0B0F0814" w14:textId="77777777">
        <w:tblPrEx>
          <w:tblCellMar>
            <w:top w:w="0" w:type="dxa"/>
            <w:bottom w:w="0" w:type="dxa"/>
          </w:tblCellMar>
        </w:tblPrEx>
        <w:trPr>
          <w:tblHeader/>
        </w:trPr>
        <w:tc>
          <w:tcPr>
            <w:tcW w:w="2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11" w14:textId="77777777" w:rsidR="00DD0D0A" w:rsidRDefault="006C64E2">
            <w:r>
              <w:rPr>
                <w:b/>
                <w:bCs/>
                <w:color w:val="FFFFFF"/>
                <w:sz w:val="18"/>
                <w:szCs w:val="18"/>
              </w:rPr>
              <w:t>Category</w:t>
            </w:r>
          </w:p>
        </w:tc>
        <w:tc>
          <w:tcPr>
            <w:tcW w:w="2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12" w14:textId="77777777" w:rsidR="00DD0D0A" w:rsidRDefault="006C64E2">
            <w:r>
              <w:rPr>
                <w:b/>
                <w:bCs/>
                <w:color w:val="FFFFFF"/>
                <w:sz w:val="18"/>
                <w:szCs w:val="18"/>
              </w:rPr>
              <w:t>Key Tables</w:t>
            </w:r>
          </w:p>
        </w:tc>
        <w:tc>
          <w:tcPr>
            <w:tcW w:w="4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13" w14:textId="77777777" w:rsidR="00DD0D0A" w:rsidRDefault="006C64E2">
            <w:r>
              <w:rPr>
                <w:b/>
                <w:bCs/>
                <w:color w:val="FFFFFF"/>
                <w:sz w:val="18"/>
                <w:szCs w:val="18"/>
              </w:rPr>
              <w:t>Runtime Usage</w:t>
            </w:r>
          </w:p>
        </w:tc>
      </w:tr>
      <w:tr w:rsidR="00DD0D0A" w14:paraId="0B0F081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5" w14:textId="77777777" w:rsidR="00DD0D0A" w:rsidRDefault="006C64E2">
            <w:r>
              <w:rPr>
                <w:color w:val="334155"/>
                <w:sz w:val="18"/>
                <w:szCs w:val="18"/>
              </w:rPr>
              <w:t>Auth Type &amp; Status</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6" w14:textId="77777777" w:rsidR="00DD0D0A" w:rsidRDefault="006C64E2">
            <w:r>
              <w:rPr>
                <w:color w:val="334155"/>
                <w:sz w:val="18"/>
                <w:szCs w:val="18"/>
              </w:rPr>
              <w:t>LuAuthType, LuAuthStatus, LuSysAuthStatus, LuAuthStatusReason, LuDecisionStatus, LuSysDecisionStatus, LuDecisionStatusCode, LuDecisionStatusMapping</w:t>
            </w:r>
          </w:p>
        </w:tc>
        <w:tc>
          <w:tcPr>
            <w:tcW w:w="4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7" w14:textId="77777777" w:rsidR="00DD0D0A" w:rsidRDefault="006C64E2">
            <w:r>
              <w:rPr>
                <w:color w:val="334155"/>
                <w:sz w:val="18"/>
                <w:szCs w:val="18"/>
              </w:rPr>
              <w:t>Drives status resolution in auth header and decision records; controls workflow transitions</w:t>
            </w:r>
          </w:p>
        </w:tc>
      </w:tr>
      <w:tr w:rsidR="00DD0D0A" w14:paraId="0B0F081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19" w14:textId="77777777" w:rsidR="00DD0D0A" w:rsidRDefault="006C64E2">
            <w:r>
              <w:rPr>
                <w:color w:val="334155"/>
                <w:sz w:val="18"/>
                <w:szCs w:val="18"/>
              </w:rPr>
              <w:t>Clinical Codes</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1A" w14:textId="77777777" w:rsidR="00DD0D0A" w:rsidRDefault="006C64E2">
            <w:r>
              <w:rPr>
                <w:color w:val="334155"/>
                <w:sz w:val="18"/>
                <w:szCs w:val="18"/>
              </w:rPr>
              <w:t>LuProcedureCodeCategory, LuProcedureCodeModifier, LuAuthCodeType, LuDiagnosisType, LuUnitType, LuLevel, LuLevelOfCareProcCodeMapping</w:t>
            </w:r>
          </w:p>
        </w:tc>
        <w:tc>
          <w:tcPr>
            <w:tcW w:w="4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1B" w14:textId="77777777" w:rsidR="00DD0D0A" w:rsidRDefault="006C64E2">
            <w:r>
              <w:rPr>
                <w:color w:val="334155"/>
                <w:sz w:val="18"/>
                <w:szCs w:val="18"/>
              </w:rPr>
              <w:t>Validates and resolves CPT/HCPCS/ICD codes; maps modifiers; determines unit measurement type</w:t>
            </w:r>
          </w:p>
        </w:tc>
      </w:tr>
      <w:tr w:rsidR="00DD0D0A" w14:paraId="0B0F0820"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D" w14:textId="77777777" w:rsidR="00DD0D0A" w:rsidRDefault="006C64E2">
            <w:r>
              <w:rPr>
                <w:color w:val="334155"/>
                <w:sz w:val="18"/>
                <w:szCs w:val="18"/>
              </w:rPr>
              <w:t>Workflow Configuration</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E" w14:textId="77777777" w:rsidR="00DD0D0A" w:rsidRDefault="006C64E2">
            <w:r>
              <w:rPr>
                <w:color w:val="334155"/>
                <w:sz w:val="18"/>
                <w:szCs w:val="18"/>
              </w:rPr>
              <w:t>LuAuthTemplate, LuAuthField, LuAuthControlFields, LuAuthControlValidations, LuAuthTypeWorkQueue, LuAuthorizationReview, LuHierarchyAuthTypeMapping</w:t>
            </w:r>
          </w:p>
        </w:tc>
        <w:tc>
          <w:tcPr>
            <w:tcW w:w="4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1F" w14:textId="77777777" w:rsidR="00DD0D0A" w:rsidRDefault="006C64E2">
            <w:r>
              <w:rPr>
                <w:color w:val="334155"/>
                <w:sz w:val="18"/>
                <w:szCs w:val="18"/>
              </w:rPr>
              <w:t>Configures auth form fields, validation rules, work queue routing, auth type eligibility</w:t>
            </w:r>
          </w:p>
        </w:tc>
      </w:tr>
      <w:tr w:rsidR="00DD0D0A" w14:paraId="0B0F082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1" w14:textId="77777777" w:rsidR="00DD0D0A" w:rsidRDefault="006C64E2">
            <w:r>
              <w:rPr>
                <w:color w:val="334155"/>
                <w:sz w:val="18"/>
                <w:szCs w:val="18"/>
              </w:rPr>
              <w:t>Provider &amp; Place of Service</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2" w14:textId="77777777" w:rsidR="00DD0D0A" w:rsidRDefault="006C64E2">
            <w:r>
              <w:rPr>
                <w:color w:val="334155"/>
                <w:sz w:val="18"/>
                <w:szCs w:val="18"/>
              </w:rPr>
              <w:t>LuProviderType, LuPlaceOfService, LuPlaceOfServiceAuthTypeMapping, LuMemberProviderNotes, LuOutOfAreaIndicator</w:t>
            </w:r>
          </w:p>
        </w:tc>
        <w:tc>
          <w:tcPr>
            <w:tcW w:w="4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3" w14:textId="77777777" w:rsidR="00DD0D0A" w:rsidRDefault="006C64E2">
            <w:r>
              <w:rPr>
                <w:color w:val="334155"/>
                <w:sz w:val="18"/>
                <w:szCs w:val="18"/>
              </w:rPr>
              <w:t>Resolves provider role, validates service location, applies OOA rules</w:t>
            </w:r>
          </w:p>
        </w:tc>
      </w:tr>
      <w:tr w:rsidR="00DD0D0A" w14:paraId="0B0F082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5" w14:textId="77777777" w:rsidR="00DD0D0A" w:rsidRDefault="006C64E2">
            <w:r>
              <w:rPr>
                <w:color w:val="334155"/>
                <w:sz w:val="18"/>
                <w:szCs w:val="18"/>
              </w:rPr>
              <w:t>Denial, Appeal &amp; Notification</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6" w14:textId="77777777" w:rsidR="00DD0D0A" w:rsidRDefault="006C64E2">
            <w:r>
              <w:rPr>
                <w:color w:val="334155"/>
                <w:sz w:val="18"/>
                <w:szCs w:val="18"/>
              </w:rPr>
              <w:t>LuDenialReason, LuDenialType, LuAppealLevel, LuAppealType, LuNotificationType, LuRequestSentMode, LuCancelVoidReason</w:t>
            </w:r>
          </w:p>
        </w:tc>
        <w:tc>
          <w:tcPr>
            <w:tcW w:w="4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7" w14:textId="77777777" w:rsidR="00DD0D0A" w:rsidRDefault="006C64E2">
            <w:r>
              <w:rPr>
                <w:color w:val="334155"/>
                <w:sz w:val="18"/>
                <w:szCs w:val="18"/>
              </w:rPr>
              <w:t>Drives adverse determination workflow, notification tracking, appeal routing</w:t>
            </w:r>
          </w:p>
        </w:tc>
      </w:tr>
      <w:tr w:rsidR="00DD0D0A" w14:paraId="0B0F082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9" w14:textId="77777777" w:rsidR="00DD0D0A" w:rsidRDefault="006C64E2">
            <w:r>
              <w:rPr>
                <w:color w:val="334155"/>
                <w:sz w:val="18"/>
                <w:szCs w:val="18"/>
              </w:rPr>
              <w:t>TAT &amp; Activity</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A" w14:textId="77777777" w:rsidR="00DD0D0A" w:rsidRDefault="006C64E2">
            <w:r>
              <w:rPr>
                <w:color w:val="334155"/>
                <w:sz w:val="18"/>
                <w:szCs w:val="18"/>
              </w:rPr>
              <w:t>LuAuthTatConfiguration, LuTatTimeType, LuTimeSpan, LuActivityType, LuActivityPriority, LuRequiredActivityTrigger</w:t>
            </w:r>
          </w:p>
        </w:tc>
        <w:tc>
          <w:tcPr>
            <w:tcW w:w="4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2B" w14:textId="77777777" w:rsidR="00DD0D0A" w:rsidRDefault="006C64E2">
            <w:r>
              <w:rPr>
                <w:color w:val="334155"/>
                <w:sz w:val="18"/>
                <w:szCs w:val="18"/>
              </w:rPr>
              <w:t>SLA computation, work queue priority, required activity enforcement</w:t>
            </w:r>
          </w:p>
        </w:tc>
      </w:tr>
      <w:tr w:rsidR="00DD0D0A" w14:paraId="0B0F0830"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D" w14:textId="77777777" w:rsidR="00DD0D0A" w:rsidRDefault="006C64E2">
            <w:r>
              <w:rPr>
                <w:color w:val="334155"/>
                <w:sz w:val="18"/>
                <w:szCs w:val="18"/>
              </w:rPr>
              <w:t>Pharmacy Specific</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E" w14:textId="77777777" w:rsidR="00DD0D0A" w:rsidRDefault="006C64E2">
            <w:r>
              <w:rPr>
                <w:color w:val="334155"/>
                <w:sz w:val="18"/>
                <w:szCs w:val="18"/>
              </w:rPr>
              <w:t>LuDosage, LuRoute, LuAuthFrequency, LuQuantity</w:t>
            </w:r>
          </w:p>
        </w:tc>
        <w:tc>
          <w:tcPr>
            <w:tcW w:w="4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2F" w14:textId="77777777" w:rsidR="00DD0D0A" w:rsidRDefault="006C64E2">
            <w:r>
              <w:rPr>
                <w:color w:val="334155"/>
                <w:sz w:val="18"/>
                <w:szCs w:val="18"/>
              </w:rPr>
              <w:t>Drug authorization form field resolution for PharmacyAuth records</w:t>
            </w:r>
          </w:p>
        </w:tc>
      </w:tr>
      <w:tr w:rsidR="00DD0D0A" w14:paraId="0B0F083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31" w14:textId="77777777" w:rsidR="00DD0D0A" w:rsidRDefault="006C64E2">
            <w:r>
              <w:rPr>
                <w:color w:val="334155"/>
                <w:sz w:val="18"/>
                <w:szCs w:val="18"/>
              </w:rPr>
              <w:t>Inpatient Specific</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32" w14:textId="77777777" w:rsidR="00DD0D0A" w:rsidRDefault="006C64E2">
            <w:r>
              <w:rPr>
                <w:color w:val="334155"/>
                <w:sz w:val="18"/>
                <w:szCs w:val="18"/>
              </w:rPr>
              <w:t>LuAdmissionLevel, LuAdmissionSource, LuAdmitReason, LuBedType, LuDischargeTo, LuDischargeType</w:t>
            </w:r>
          </w:p>
        </w:tc>
        <w:tc>
          <w:tcPr>
            <w:tcW w:w="4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33" w14:textId="77777777" w:rsidR="00DD0D0A" w:rsidRDefault="006C64E2">
            <w:r>
              <w:rPr>
                <w:color w:val="334155"/>
                <w:sz w:val="18"/>
                <w:szCs w:val="18"/>
              </w:rPr>
              <w:t>Inpatient auth form resolution, discharge planning, readmission classification</w:t>
            </w:r>
          </w:p>
        </w:tc>
      </w:tr>
    </w:tbl>
    <w:p w14:paraId="0B0F0835" w14:textId="77777777" w:rsidR="00DD0D0A" w:rsidRDefault="00DD0D0A">
      <w:pPr>
        <w:spacing w:before="80" w:after="80"/>
      </w:pPr>
    </w:p>
    <w:p w14:paraId="0B0F0836" w14:textId="77777777" w:rsidR="00DD0D0A" w:rsidRDefault="006C64E2">
      <w:r>
        <w:br w:type="page"/>
      </w:r>
    </w:p>
    <w:p w14:paraId="0B0F0837" w14:textId="77777777" w:rsidR="00DD0D0A" w:rsidRDefault="006C64E2">
      <w:pPr>
        <w:pStyle w:val="Heading1"/>
      </w:pPr>
      <w:r>
        <w:lastRenderedPageBreak/>
        <w:t>3. Provider Data — Correct Definition &amp; Gold Layer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D0A" w14:paraId="0B0F08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20" w:type="dxa"/>
              <w:left w:w="160" w:type="dxa"/>
              <w:bottom w:w="120" w:type="dxa"/>
              <w:right w:w="160" w:type="dxa"/>
            </w:tcMar>
          </w:tcPr>
          <w:p w14:paraId="0B0F0838" w14:textId="77777777" w:rsidR="00DD0D0A" w:rsidRDefault="006C64E2">
            <w:r>
              <w:rPr>
                <w:b/>
                <w:bCs/>
                <w:color w:val="7B1D1D"/>
                <w:sz w:val="19"/>
                <w:szCs w:val="19"/>
              </w:rPr>
              <w:t>❌</w:t>
            </w:r>
            <w:r>
              <w:rPr>
                <w:b/>
                <w:bCs/>
                <w:color w:val="7B1D1D"/>
                <w:sz w:val="19"/>
                <w:szCs w:val="19"/>
              </w:rPr>
              <w:t xml:space="preserve">  CORRECTION: Provider Data is NOT EDI 278. The ASC X12N 278 transaction is exclusively the Health Care Services Request for Review (Prior Authorization Request/Response). Provider Data refers to three distinct data domains: Provider Demographics, Provider Contracts, and Member PCP Assignments.</w:t>
            </w:r>
          </w:p>
        </w:tc>
      </w:tr>
    </w:tbl>
    <w:p w14:paraId="0B0F083A" w14:textId="77777777" w:rsidR="00DD0D0A" w:rsidRDefault="00DD0D0A">
      <w:pPr>
        <w:spacing w:before="80" w:after="80"/>
      </w:pPr>
    </w:p>
    <w:p w14:paraId="0B0F083B" w14:textId="77777777" w:rsidR="00DD0D0A" w:rsidRDefault="006C64E2">
      <w:pPr>
        <w:pStyle w:val="Heading2"/>
      </w:pPr>
      <w:r>
        <w:t>3.1 Provider Demographics</w:t>
      </w:r>
    </w:p>
    <w:p w14:paraId="0B0F083C" w14:textId="77777777" w:rsidR="00DD0D0A" w:rsidRDefault="006C64E2">
      <w:pPr>
        <w:spacing w:before="60" w:after="100"/>
      </w:pPr>
      <w:r>
        <w:rPr>
          <w:color w:val="334155"/>
        </w:rPr>
        <w:t>Provider demographic data describes the physical identity, credentials, and practice information for individual providers and facilities. This data originates from provider enrollment/credentialing systems, CAQH ProView, NPPES (NPI registry), and state licensing 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1851"/>
        <w:gridCol w:w="4714"/>
      </w:tblGrid>
      <w:tr w:rsidR="00DD0D0A" w14:paraId="0B0F0840" w14:textId="77777777">
        <w:tblPrEx>
          <w:tblCellMar>
            <w:top w:w="0" w:type="dxa"/>
            <w:bottom w:w="0" w:type="dxa"/>
          </w:tblCellMar>
        </w:tblPrEx>
        <w:trPr>
          <w:tblHeader/>
        </w:trPr>
        <w:tc>
          <w:tcPr>
            <w:tcW w:w="2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3D" w14:textId="77777777" w:rsidR="00DD0D0A" w:rsidRDefault="006C64E2">
            <w:r>
              <w:rPr>
                <w:b/>
                <w:bCs/>
                <w:color w:val="FFFFFF"/>
                <w:sz w:val="18"/>
                <w:szCs w:val="18"/>
              </w:rPr>
              <w:t>Attribute</w:t>
            </w:r>
          </w:p>
        </w:tc>
        <w:tc>
          <w:tcPr>
            <w:tcW w:w="1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3E" w14:textId="77777777" w:rsidR="00DD0D0A" w:rsidRDefault="006C64E2">
            <w:r>
              <w:rPr>
                <w:b/>
                <w:bCs/>
                <w:color w:val="FFFFFF"/>
                <w:sz w:val="18"/>
                <w:szCs w:val="18"/>
              </w:rPr>
              <w:t>Format/Source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3F" w14:textId="77777777" w:rsidR="00DD0D0A" w:rsidRDefault="006C64E2">
            <w:r>
              <w:rPr>
                <w:b/>
                <w:bCs/>
                <w:color w:val="FFFFFF"/>
                <w:sz w:val="18"/>
                <w:szCs w:val="18"/>
              </w:rPr>
              <w:t>Purpose in UM Workflow</w:t>
            </w:r>
          </w:p>
        </w:tc>
      </w:tr>
      <w:tr w:rsidR="00DD0D0A" w14:paraId="0B0F084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1" w14:textId="77777777" w:rsidR="00DD0D0A" w:rsidRDefault="006C64E2">
            <w:r>
              <w:rPr>
                <w:color w:val="334155"/>
                <w:sz w:val="18"/>
                <w:szCs w:val="18"/>
              </w:rPr>
              <w:t>Provider NPI (National Provider Identifier)</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2" w14:textId="77777777" w:rsidR="00DD0D0A" w:rsidRDefault="006C64E2">
            <w:r>
              <w:rPr>
                <w:color w:val="334155"/>
                <w:sz w:val="18"/>
                <w:szCs w:val="18"/>
              </w:rPr>
              <w:t>10-digit (Luhn validated) / NPPES</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3" w14:textId="77777777" w:rsidR="00DD0D0A" w:rsidRDefault="006C64E2">
            <w:r>
              <w:rPr>
                <w:color w:val="334155"/>
                <w:sz w:val="18"/>
                <w:szCs w:val="18"/>
              </w:rPr>
              <w:t>Primary provider identity key; used in auth routing, claims matching, EDI 278 NM1 loop</w:t>
            </w:r>
          </w:p>
        </w:tc>
      </w:tr>
      <w:tr w:rsidR="00DD0D0A" w14:paraId="0B0F084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5" w14:textId="77777777" w:rsidR="00DD0D0A" w:rsidRDefault="006C64E2">
            <w:r>
              <w:rPr>
                <w:color w:val="334155"/>
                <w:sz w:val="18"/>
                <w:szCs w:val="18"/>
              </w:rPr>
              <w:t>Tax ID / EIN</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6" w14:textId="77777777" w:rsidR="00DD0D0A" w:rsidRDefault="006C64E2">
            <w:r>
              <w:rPr>
                <w:color w:val="334155"/>
                <w:sz w:val="18"/>
                <w:szCs w:val="18"/>
              </w:rPr>
              <w:t>9-digit XX-XXXXXXX / IRS</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7" w14:textId="77777777" w:rsidR="00DD0D0A" w:rsidRDefault="006C64E2">
            <w:r>
              <w:rPr>
                <w:color w:val="334155"/>
                <w:sz w:val="18"/>
                <w:szCs w:val="18"/>
              </w:rPr>
              <w:t>Billing entity identification; par/non-par contract lookup</w:t>
            </w:r>
          </w:p>
        </w:tc>
      </w:tr>
      <w:tr w:rsidR="00DD0D0A" w14:paraId="0B0F084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9" w14:textId="77777777" w:rsidR="00DD0D0A" w:rsidRDefault="006C64E2">
            <w:r>
              <w:rPr>
                <w:color w:val="334155"/>
                <w:sz w:val="18"/>
                <w:szCs w:val="18"/>
              </w:rPr>
              <w:t>Provider First / Last Name</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A" w14:textId="77777777" w:rsidR="00DD0D0A" w:rsidRDefault="006C64E2">
            <w:r>
              <w:rPr>
                <w:color w:val="334155"/>
                <w:sz w:val="18"/>
                <w:szCs w:val="18"/>
              </w:rPr>
              <w:t>varchar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4B" w14:textId="77777777" w:rsidR="00DD0D0A" w:rsidRDefault="006C64E2">
            <w:r>
              <w:rPr>
                <w:color w:val="334155"/>
                <w:sz w:val="18"/>
                <w:szCs w:val="18"/>
              </w:rPr>
              <w:t>Display in UM screens, auth letters, EOBs</w:t>
            </w:r>
          </w:p>
        </w:tc>
      </w:tr>
      <w:tr w:rsidR="00DD0D0A" w14:paraId="0B0F0850"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D" w14:textId="77777777" w:rsidR="00DD0D0A" w:rsidRDefault="006C64E2">
            <w:r>
              <w:rPr>
                <w:color w:val="334155"/>
                <w:sz w:val="18"/>
                <w:szCs w:val="18"/>
              </w:rPr>
              <w:t>Provider Specialty Taxonomy Code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E" w14:textId="77777777" w:rsidR="00DD0D0A" w:rsidRDefault="006C64E2">
            <w:r>
              <w:rPr>
                <w:color w:val="334155"/>
                <w:sz w:val="18"/>
                <w:szCs w:val="18"/>
              </w:rPr>
              <w:t>10-char NUCC taxonomy / NPPES</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4F" w14:textId="77777777" w:rsidR="00DD0D0A" w:rsidRDefault="006C64E2">
            <w:r>
              <w:rPr>
                <w:color w:val="334155"/>
                <w:sz w:val="18"/>
                <w:szCs w:val="18"/>
              </w:rPr>
              <w:t>Drives auth type eligibility rules in LuHierarchyAuthTypeMapping</w:t>
            </w:r>
          </w:p>
        </w:tc>
      </w:tr>
      <w:tr w:rsidR="00DD0D0A" w14:paraId="0B0F085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1" w14:textId="77777777" w:rsidR="00DD0D0A" w:rsidRDefault="006C64E2">
            <w:r>
              <w:rPr>
                <w:color w:val="334155"/>
                <w:sz w:val="18"/>
                <w:szCs w:val="18"/>
              </w:rPr>
              <w:t>Primary Practice Address</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2" w14:textId="77777777" w:rsidR="00DD0D0A" w:rsidRDefault="006C64E2">
            <w:r>
              <w:rPr>
                <w:color w:val="334155"/>
                <w:sz w:val="18"/>
                <w:szCs w:val="18"/>
              </w:rPr>
              <w:t>Street/City/State/Zip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3" w14:textId="77777777" w:rsidR="00DD0D0A" w:rsidRDefault="006C64E2">
            <w:r>
              <w:rPr>
                <w:color w:val="334155"/>
                <w:sz w:val="18"/>
                <w:szCs w:val="18"/>
              </w:rPr>
              <w:t>OOA determination, network proximity check, mail notifications</w:t>
            </w:r>
          </w:p>
        </w:tc>
      </w:tr>
      <w:tr w:rsidR="00DD0D0A" w14:paraId="0B0F085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5" w14:textId="77777777" w:rsidR="00DD0D0A" w:rsidRDefault="006C64E2">
            <w:r>
              <w:rPr>
                <w:color w:val="334155"/>
                <w:sz w:val="18"/>
                <w:szCs w:val="18"/>
              </w:rPr>
              <w:t>Phone / Fax / Email</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6" w14:textId="77777777" w:rsidR="00DD0D0A" w:rsidRDefault="006C64E2">
            <w:r>
              <w:rPr>
                <w:color w:val="334155"/>
                <w:sz w:val="18"/>
                <w:szCs w:val="18"/>
              </w:rPr>
              <w:t>Various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7" w14:textId="77777777" w:rsidR="00DD0D0A" w:rsidRDefault="006C64E2">
            <w:r>
              <w:rPr>
                <w:color w:val="334155"/>
                <w:sz w:val="18"/>
                <w:szCs w:val="18"/>
              </w:rPr>
              <w:t>Provider notification routing — fax for auth decisions, phone for urgent</w:t>
            </w:r>
          </w:p>
        </w:tc>
      </w:tr>
      <w:tr w:rsidR="00DD0D0A" w14:paraId="0B0F085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9" w14:textId="77777777" w:rsidR="00DD0D0A" w:rsidRDefault="006C64E2">
            <w:r>
              <w:rPr>
                <w:color w:val="334155"/>
                <w:sz w:val="18"/>
                <w:szCs w:val="18"/>
              </w:rPr>
              <w:t>License Number / State / Expiration</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A" w14:textId="77777777" w:rsidR="00DD0D0A" w:rsidRDefault="006C64E2">
            <w:r>
              <w:rPr>
                <w:color w:val="334155"/>
                <w:sz w:val="18"/>
                <w:szCs w:val="18"/>
              </w:rPr>
              <w:t>varchar / State licensing board</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5B" w14:textId="77777777" w:rsidR="00DD0D0A" w:rsidRDefault="006C64E2">
            <w:r>
              <w:rPr>
                <w:color w:val="334155"/>
                <w:sz w:val="18"/>
                <w:szCs w:val="18"/>
              </w:rPr>
              <w:t>Credentialing validation — UM workflow blocks auths if license expired</w:t>
            </w:r>
          </w:p>
        </w:tc>
      </w:tr>
      <w:tr w:rsidR="00DD0D0A" w14:paraId="0B0F0860"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D" w14:textId="77777777" w:rsidR="00DD0D0A" w:rsidRDefault="006C64E2">
            <w:r>
              <w:rPr>
                <w:color w:val="334155"/>
                <w:sz w:val="18"/>
                <w:szCs w:val="18"/>
              </w:rPr>
              <w:t>CAQH ID / DEA Number</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E" w14:textId="77777777" w:rsidR="00DD0D0A" w:rsidRDefault="006C64E2">
            <w:r>
              <w:rPr>
                <w:color w:val="334155"/>
                <w:sz w:val="18"/>
                <w:szCs w:val="18"/>
              </w:rPr>
              <w:t>varchar / CAQH ProView</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5F" w14:textId="77777777" w:rsidR="00DD0D0A" w:rsidRDefault="006C64E2">
            <w:r>
              <w:rPr>
                <w:color w:val="334155"/>
                <w:sz w:val="18"/>
                <w:szCs w:val="18"/>
              </w:rPr>
              <w:t>Credentialing profile link; controlled substance prescribing authority</w:t>
            </w:r>
          </w:p>
        </w:tc>
      </w:tr>
      <w:tr w:rsidR="00DD0D0A" w14:paraId="0B0F086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1" w14:textId="77777777" w:rsidR="00DD0D0A" w:rsidRDefault="006C64E2">
            <w:r>
              <w:rPr>
                <w:color w:val="334155"/>
                <w:sz w:val="18"/>
                <w:szCs w:val="18"/>
              </w:rPr>
              <w:t>Board Certification / Hospital Privileges</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2" w14:textId="77777777" w:rsidR="00DD0D0A" w:rsidRDefault="006C64E2">
            <w:r>
              <w:rPr>
                <w:color w:val="334155"/>
                <w:sz w:val="18"/>
                <w:szCs w:val="18"/>
              </w:rPr>
              <w:t>Certification code / Credentialing</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3" w14:textId="77777777" w:rsidR="00DD0D0A" w:rsidRDefault="006C64E2">
            <w:r>
              <w:rPr>
                <w:color w:val="334155"/>
                <w:sz w:val="18"/>
                <w:szCs w:val="18"/>
              </w:rPr>
              <w:t>Specialty-specific auth eligibility and referral routing</w:t>
            </w:r>
          </w:p>
        </w:tc>
      </w:tr>
      <w:tr w:rsidR="00DD0D0A" w14:paraId="0B0F086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65" w14:textId="77777777" w:rsidR="00DD0D0A" w:rsidRDefault="006C64E2">
            <w:r>
              <w:rPr>
                <w:color w:val="334155"/>
                <w:sz w:val="18"/>
                <w:szCs w:val="18"/>
              </w:rPr>
              <w:t>Provider Status (Active/Terminated/Suspended)</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66" w14:textId="77777777" w:rsidR="00DD0D0A" w:rsidRDefault="006C64E2">
            <w:r>
              <w:rPr>
                <w:color w:val="334155"/>
                <w:sz w:val="18"/>
                <w:szCs w:val="18"/>
              </w:rPr>
              <w:t>Enum / Credentialing</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67" w14:textId="77777777" w:rsidR="00DD0D0A" w:rsidRDefault="006C64E2">
            <w:r>
              <w:rPr>
                <w:color w:val="334155"/>
                <w:sz w:val="18"/>
                <w:szCs w:val="18"/>
              </w:rPr>
              <w:t>Active status required for auth creation; terminated providers flagged</w:t>
            </w:r>
          </w:p>
        </w:tc>
      </w:tr>
      <w:tr w:rsidR="00DD0D0A" w14:paraId="0B0F086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9" w14:textId="77777777" w:rsidR="00DD0D0A" w:rsidRDefault="006C64E2">
            <w:r>
              <w:rPr>
                <w:color w:val="334155"/>
                <w:sz w:val="18"/>
                <w:szCs w:val="18"/>
              </w:rPr>
              <w:t>EffectiveDate / TerminationDate</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A" w14:textId="77777777" w:rsidR="00DD0D0A" w:rsidRDefault="006C64E2">
            <w:r>
              <w:rPr>
                <w:color w:val="334155"/>
                <w:sz w:val="18"/>
                <w:szCs w:val="18"/>
              </w:rPr>
              <w:t>datetime / Credentialing</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6B" w14:textId="77777777" w:rsidR="00DD0D0A" w:rsidRDefault="006C64E2">
            <w:r>
              <w:rPr>
                <w:color w:val="334155"/>
                <w:sz w:val="18"/>
                <w:szCs w:val="18"/>
              </w:rPr>
              <w:t>Date-range validity for all demographic attributes</w:t>
            </w:r>
          </w:p>
        </w:tc>
      </w:tr>
    </w:tbl>
    <w:p w14:paraId="0B0F086D" w14:textId="77777777" w:rsidR="00DD0D0A" w:rsidRDefault="00DD0D0A">
      <w:pPr>
        <w:spacing w:before="80" w:after="80"/>
      </w:pPr>
    </w:p>
    <w:p w14:paraId="0B0F086E" w14:textId="77777777" w:rsidR="00DD0D0A" w:rsidRDefault="006C64E2">
      <w:pPr>
        <w:pStyle w:val="Heading2"/>
      </w:pPr>
      <w:r>
        <w:t>3.2 Provider Contracts</w:t>
      </w:r>
    </w:p>
    <w:p w14:paraId="0B0F086F" w14:textId="77777777" w:rsidR="00DD0D0A" w:rsidRDefault="006C64E2">
      <w:pPr>
        <w:spacing w:before="60" w:after="100"/>
      </w:pPr>
      <w:r>
        <w:rPr>
          <w:color w:val="334155"/>
        </w:rPr>
        <w:t>Provider contract data governs the business relationship between a provider and the health plan. It determines par/non-par status, reimbursement rates, network assignment, and whether prior authorization is required for a given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2"/>
        <w:gridCol w:w="1511"/>
        <w:gridCol w:w="5067"/>
      </w:tblGrid>
      <w:tr w:rsidR="00DD0D0A" w14:paraId="0B0F0873" w14:textId="77777777">
        <w:tblPrEx>
          <w:tblCellMar>
            <w:top w:w="0" w:type="dxa"/>
            <w:bottom w:w="0" w:type="dxa"/>
          </w:tblCellMar>
        </w:tblPrEx>
        <w:trPr>
          <w:tblHeader/>
        </w:trPr>
        <w:tc>
          <w:tcPr>
            <w:tcW w:w="2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70" w14:textId="77777777" w:rsidR="00DD0D0A" w:rsidRDefault="006C64E2">
            <w:r>
              <w:rPr>
                <w:b/>
                <w:bCs/>
                <w:color w:val="FFFFFF"/>
                <w:sz w:val="18"/>
                <w:szCs w:val="18"/>
              </w:rPr>
              <w:t>Attribute</w:t>
            </w:r>
          </w:p>
        </w:tc>
        <w:tc>
          <w:tcPr>
            <w:tcW w:w="1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71" w14:textId="77777777" w:rsidR="00DD0D0A" w:rsidRDefault="006C64E2">
            <w:r>
              <w:rPr>
                <w:b/>
                <w:bCs/>
                <w:color w:val="FFFFFF"/>
                <w:sz w:val="18"/>
                <w:szCs w:val="18"/>
              </w:rPr>
              <w:t>Format/Source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72" w14:textId="77777777" w:rsidR="00DD0D0A" w:rsidRDefault="006C64E2">
            <w:r>
              <w:rPr>
                <w:b/>
                <w:bCs/>
                <w:color w:val="FFFFFF"/>
                <w:sz w:val="18"/>
                <w:szCs w:val="18"/>
              </w:rPr>
              <w:t>Purpose in UM Workflow</w:t>
            </w:r>
          </w:p>
        </w:tc>
      </w:tr>
      <w:tr w:rsidR="00DD0D0A" w14:paraId="0B0F0877"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4" w14:textId="77777777" w:rsidR="00DD0D0A" w:rsidRDefault="006C64E2">
            <w:r>
              <w:rPr>
                <w:color w:val="334155"/>
                <w:sz w:val="18"/>
                <w:szCs w:val="18"/>
              </w:rPr>
              <w:t>ContractId (PK)</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5" w14:textId="77777777" w:rsidR="00DD0D0A" w:rsidRDefault="006C64E2">
            <w:r>
              <w:rPr>
                <w:color w:val="334155"/>
                <w:sz w:val="18"/>
                <w:szCs w:val="18"/>
              </w:rPr>
              <w:t>bigint IDENTITY / Contract Mgmt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6" w14:textId="77777777" w:rsidR="00DD0D0A" w:rsidRDefault="006C64E2">
            <w:r>
              <w:rPr>
                <w:color w:val="334155"/>
                <w:sz w:val="18"/>
                <w:szCs w:val="18"/>
              </w:rPr>
              <w:t>Unique contract identifier; versioned by EffectiveDate</w:t>
            </w:r>
          </w:p>
        </w:tc>
      </w:tr>
      <w:tr w:rsidR="00DD0D0A" w14:paraId="0B0F087B"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78" w14:textId="77777777" w:rsidR="00DD0D0A" w:rsidRDefault="006C64E2">
            <w:r>
              <w:rPr>
                <w:color w:val="334155"/>
                <w:sz w:val="18"/>
                <w:szCs w:val="18"/>
              </w:rPr>
              <w:t>ProviderNPI / TaxId</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79" w14:textId="77777777" w:rsidR="00DD0D0A" w:rsidRDefault="006C64E2">
            <w:r>
              <w:rPr>
                <w:color w:val="334155"/>
                <w:sz w:val="18"/>
                <w:szCs w:val="18"/>
              </w:rPr>
              <w:t>FK to Demographics / Contract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7A" w14:textId="77777777" w:rsidR="00DD0D0A" w:rsidRDefault="006C64E2">
            <w:r>
              <w:rPr>
                <w:color w:val="334155"/>
                <w:sz w:val="18"/>
                <w:szCs w:val="18"/>
              </w:rPr>
              <w:t>Links contract to provider identity</w:t>
            </w:r>
          </w:p>
        </w:tc>
      </w:tr>
      <w:tr w:rsidR="00DD0D0A" w14:paraId="0B0F087F"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C" w14:textId="77777777" w:rsidR="00DD0D0A" w:rsidRDefault="006C64E2">
            <w:r>
              <w:rPr>
                <w:color w:val="334155"/>
                <w:sz w:val="18"/>
                <w:szCs w:val="18"/>
              </w:rPr>
              <w:lastRenderedPageBreak/>
              <w:t>ContractType (Par/Non-Par/OON)</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D" w14:textId="77777777" w:rsidR="00DD0D0A" w:rsidRDefault="006C64E2">
            <w:r>
              <w:rPr>
                <w:color w:val="334155"/>
                <w:sz w:val="18"/>
                <w:szCs w:val="18"/>
              </w:rPr>
              <w:t>Enum / Contract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7E" w14:textId="77777777" w:rsidR="00DD0D0A" w:rsidRDefault="006C64E2">
            <w:r>
              <w:rPr>
                <w:color w:val="334155"/>
                <w:sz w:val="18"/>
                <w:szCs w:val="18"/>
              </w:rPr>
              <w:t>Determines member cost-share, auth requirements, claims processing path</w:t>
            </w:r>
          </w:p>
        </w:tc>
      </w:tr>
      <w:tr w:rsidR="00DD0D0A" w14:paraId="0B0F0883"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0" w14:textId="77777777" w:rsidR="00DD0D0A" w:rsidRDefault="006C64E2">
            <w:r>
              <w:rPr>
                <w:color w:val="334155"/>
                <w:sz w:val="18"/>
                <w:szCs w:val="18"/>
              </w:rPr>
              <w:t>PlanId / HierarchyId</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1" w14:textId="77777777" w:rsidR="00DD0D0A" w:rsidRDefault="006C64E2">
            <w:r>
              <w:rPr>
                <w:color w:val="334155"/>
                <w:sz w:val="18"/>
                <w:szCs w:val="18"/>
              </w:rPr>
              <w:t>uniqueidentifier / Plan Config</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2" w14:textId="77777777" w:rsidR="00DD0D0A" w:rsidRDefault="006C64E2">
            <w:r>
              <w:rPr>
                <w:color w:val="334155"/>
                <w:sz w:val="18"/>
                <w:szCs w:val="18"/>
              </w:rPr>
              <w:t>Ties contract to specific plan/LOB — maps to LuLobAuthTypeMapping</w:t>
            </w:r>
          </w:p>
        </w:tc>
      </w:tr>
      <w:tr w:rsidR="00DD0D0A" w14:paraId="0B0F0887"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4" w14:textId="77777777" w:rsidR="00DD0D0A" w:rsidRDefault="006C64E2">
            <w:r>
              <w:rPr>
                <w:color w:val="334155"/>
                <w:sz w:val="18"/>
                <w:szCs w:val="18"/>
              </w:rPr>
              <w:t>EffectiveDate / ExpirationDate</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5" w14:textId="77777777" w:rsidR="00DD0D0A" w:rsidRDefault="006C64E2">
            <w:r>
              <w:rPr>
                <w:color w:val="334155"/>
                <w:sz w:val="18"/>
                <w:szCs w:val="18"/>
              </w:rPr>
              <w:t>datetime / Contract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6" w14:textId="77777777" w:rsidR="00DD0D0A" w:rsidRDefault="006C64E2">
            <w:r>
              <w:rPr>
                <w:color w:val="334155"/>
                <w:sz w:val="18"/>
                <w:szCs w:val="18"/>
              </w:rPr>
              <w:t>Date-range validity — must be current for auth to proceed</w:t>
            </w:r>
          </w:p>
        </w:tc>
      </w:tr>
      <w:tr w:rsidR="00DD0D0A" w14:paraId="0B0F088B"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8" w14:textId="77777777" w:rsidR="00DD0D0A" w:rsidRDefault="006C64E2">
            <w:r>
              <w:rPr>
                <w:color w:val="334155"/>
                <w:sz w:val="18"/>
                <w:szCs w:val="18"/>
              </w:rPr>
              <w:t>Fee Schedule Reference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9" w14:textId="77777777" w:rsidR="00DD0D0A" w:rsidRDefault="006C64E2">
            <w:r>
              <w:rPr>
                <w:color w:val="334155"/>
                <w:sz w:val="18"/>
                <w:szCs w:val="18"/>
              </w:rPr>
              <w:t>varchar / Fee Schedule DB</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8A" w14:textId="77777777" w:rsidR="00DD0D0A" w:rsidRDefault="006C64E2">
            <w:r>
              <w:rPr>
                <w:color w:val="334155"/>
                <w:sz w:val="18"/>
                <w:szCs w:val="18"/>
              </w:rPr>
              <w:t>Points to applicable fee schedule for reimbursement calculation</w:t>
            </w:r>
          </w:p>
        </w:tc>
      </w:tr>
      <w:tr w:rsidR="00DD0D0A" w14:paraId="0B0F088F"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C" w14:textId="77777777" w:rsidR="00DD0D0A" w:rsidRDefault="006C64E2">
            <w:r>
              <w:rPr>
                <w:color w:val="334155"/>
                <w:sz w:val="18"/>
                <w:szCs w:val="18"/>
              </w:rPr>
              <w:t>Network Name (HMO/PPO/EPO)</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D" w14:textId="77777777" w:rsidR="00DD0D0A" w:rsidRDefault="006C64E2">
            <w:r>
              <w:rPr>
                <w:color w:val="334155"/>
                <w:sz w:val="18"/>
                <w:szCs w:val="18"/>
              </w:rPr>
              <w:t>varchar / Network Config</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8E" w14:textId="77777777" w:rsidR="00DD0D0A" w:rsidRDefault="006C64E2">
            <w:r>
              <w:rPr>
                <w:color w:val="334155"/>
                <w:sz w:val="18"/>
                <w:szCs w:val="18"/>
              </w:rPr>
              <w:t>Determines in-network vs OON rules applied to the auth</w:t>
            </w:r>
          </w:p>
        </w:tc>
      </w:tr>
      <w:tr w:rsidR="00DD0D0A" w14:paraId="0B0F0893"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0" w14:textId="77777777" w:rsidR="00DD0D0A" w:rsidRDefault="006C64E2">
            <w:r>
              <w:rPr>
                <w:color w:val="334155"/>
                <w:sz w:val="18"/>
                <w:szCs w:val="18"/>
              </w:rPr>
              <w:t>AuthorizationRequired (Y/N by service type)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1" w14:textId="77777777" w:rsidR="00DD0D0A" w:rsidRDefault="006C64E2">
            <w:r>
              <w:rPr>
                <w:color w:val="334155"/>
                <w:sz w:val="18"/>
                <w:szCs w:val="18"/>
              </w:rPr>
              <w:t>bit / Contract Config</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2" w14:textId="77777777" w:rsidR="00DD0D0A" w:rsidRDefault="006C64E2">
            <w:r>
              <w:rPr>
                <w:color w:val="334155"/>
                <w:sz w:val="18"/>
                <w:szCs w:val="18"/>
              </w:rPr>
              <w:t>Drives whether UM workflow creates a PatientAuth or auto-approves</w:t>
            </w:r>
          </w:p>
        </w:tc>
      </w:tr>
      <w:tr w:rsidR="00DD0D0A" w14:paraId="0B0F0897"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4" w14:textId="77777777" w:rsidR="00DD0D0A" w:rsidRDefault="006C64E2">
            <w:r>
              <w:rPr>
                <w:color w:val="334155"/>
                <w:sz w:val="18"/>
                <w:szCs w:val="18"/>
              </w:rPr>
              <w:t>CapitationIndicator</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5" w14:textId="77777777" w:rsidR="00DD0D0A" w:rsidRDefault="006C64E2">
            <w:r>
              <w:rPr>
                <w:color w:val="334155"/>
                <w:sz w:val="18"/>
                <w:szCs w:val="18"/>
              </w:rPr>
              <w:t>bit / Contract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6" w14:textId="77777777" w:rsidR="00DD0D0A" w:rsidRDefault="006C64E2">
            <w:r>
              <w:rPr>
                <w:color w:val="334155"/>
                <w:sz w:val="18"/>
                <w:szCs w:val="18"/>
              </w:rPr>
              <w:t>Capitated PCPs: auth routing differs; units/cost tracked differently</w:t>
            </w:r>
          </w:p>
        </w:tc>
      </w:tr>
      <w:tr w:rsidR="00DD0D0A" w14:paraId="0B0F089B"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8" w14:textId="77777777" w:rsidR="00DD0D0A" w:rsidRDefault="006C64E2">
            <w:r>
              <w:rPr>
                <w:color w:val="334155"/>
                <w:sz w:val="18"/>
                <w:szCs w:val="18"/>
              </w:rPr>
              <w:t>Credentialing Status / Expiry</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9" w14:textId="77777777" w:rsidR="00DD0D0A" w:rsidRDefault="006C64E2">
            <w:r>
              <w:rPr>
                <w:color w:val="334155"/>
                <w:sz w:val="18"/>
                <w:szCs w:val="18"/>
              </w:rPr>
              <w:t>Enum / Credentialing</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9A" w14:textId="77777777" w:rsidR="00DD0D0A" w:rsidRDefault="006C64E2">
            <w:r>
              <w:rPr>
                <w:color w:val="334155"/>
                <w:sz w:val="18"/>
                <w:szCs w:val="18"/>
              </w:rPr>
              <w:t>Credentialing must be current; expired credentialing blocks auth creation</w:t>
            </w:r>
          </w:p>
        </w:tc>
      </w:tr>
      <w:tr w:rsidR="00DD0D0A" w14:paraId="0B0F089F"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C" w14:textId="77777777" w:rsidR="00DD0D0A" w:rsidRDefault="006C64E2">
            <w:r>
              <w:rPr>
                <w:color w:val="334155"/>
                <w:sz w:val="18"/>
                <w:szCs w:val="18"/>
              </w:rPr>
              <w:t>ContractStatus (Active/Pending/Expired)</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D" w14:textId="77777777" w:rsidR="00DD0D0A" w:rsidRDefault="006C64E2">
            <w:r>
              <w:rPr>
                <w:color w:val="334155"/>
                <w:sz w:val="18"/>
                <w:szCs w:val="18"/>
              </w:rPr>
              <w:t>Enum / Contract Mgmt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9E" w14:textId="77777777" w:rsidR="00DD0D0A" w:rsidRDefault="006C64E2">
            <w:r>
              <w:rPr>
                <w:color w:val="334155"/>
                <w:sz w:val="18"/>
                <w:szCs w:val="18"/>
              </w:rPr>
              <w:t>Active status required; expired contracts trigger OON processing</w:t>
            </w:r>
          </w:p>
        </w:tc>
      </w:tr>
    </w:tbl>
    <w:p w14:paraId="0B0F08A0" w14:textId="77777777" w:rsidR="00DD0D0A" w:rsidRDefault="00DD0D0A">
      <w:pPr>
        <w:spacing w:before="80" w:after="80"/>
      </w:pPr>
    </w:p>
    <w:p w14:paraId="0B0F08A1" w14:textId="77777777" w:rsidR="00DD0D0A" w:rsidRDefault="006C64E2">
      <w:pPr>
        <w:pStyle w:val="Heading2"/>
      </w:pPr>
      <w:r>
        <w:t>3.3 Member PCP Assignments</w:t>
      </w:r>
    </w:p>
    <w:p w14:paraId="0B0F08A2" w14:textId="77777777" w:rsidR="00DD0D0A" w:rsidRDefault="006C64E2">
      <w:pPr>
        <w:spacing w:before="60" w:after="100"/>
      </w:pPr>
      <w:r>
        <w:rPr>
          <w:color w:val="334155"/>
        </w:rPr>
        <w:t>Member PCP (Primary Care Provider) assignments determine which physician is the member’s designated primary care provider. This drives referral requirements, auth routing, and PCP panel management within the UM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511"/>
        <w:gridCol w:w="5069"/>
      </w:tblGrid>
      <w:tr w:rsidR="00DD0D0A" w14:paraId="0B0F08A6" w14:textId="77777777">
        <w:tblPrEx>
          <w:tblCellMar>
            <w:top w:w="0" w:type="dxa"/>
            <w:bottom w:w="0" w:type="dxa"/>
          </w:tblCellMar>
        </w:tblPrEx>
        <w:trPr>
          <w:tblHeader/>
        </w:trPr>
        <w:tc>
          <w:tcPr>
            <w:tcW w:w="2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A3" w14:textId="77777777" w:rsidR="00DD0D0A" w:rsidRDefault="006C64E2">
            <w:r>
              <w:rPr>
                <w:b/>
                <w:bCs/>
                <w:color w:val="FFFFFF"/>
                <w:sz w:val="18"/>
                <w:szCs w:val="18"/>
              </w:rPr>
              <w:t>Attribute</w:t>
            </w:r>
          </w:p>
        </w:tc>
        <w:tc>
          <w:tcPr>
            <w:tcW w:w="1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A4" w14:textId="77777777" w:rsidR="00DD0D0A" w:rsidRDefault="006C64E2">
            <w:r>
              <w:rPr>
                <w:b/>
                <w:bCs/>
                <w:color w:val="FFFFFF"/>
                <w:sz w:val="18"/>
                <w:szCs w:val="18"/>
              </w:rPr>
              <w:t>Format/Source</w:t>
            </w:r>
          </w:p>
        </w:tc>
        <w:tc>
          <w:tcPr>
            <w:tcW w:w="51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A5" w14:textId="77777777" w:rsidR="00DD0D0A" w:rsidRDefault="006C64E2">
            <w:r>
              <w:rPr>
                <w:b/>
                <w:bCs/>
                <w:color w:val="FFFFFF"/>
                <w:sz w:val="18"/>
                <w:szCs w:val="18"/>
              </w:rPr>
              <w:t>Purpose in UM Workflow</w:t>
            </w:r>
          </w:p>
        </w:tc>
      </w:tr>
      <w:tr w:rsidR="00DD0D0A" w14:paraId="0B0F08AA"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A7" w14:textId="77777777" w:rsidR="00DD0D0A" w:rsidRDefault="006C64E2">
            <w:r>
              <w:rPr>
                <w:color w:val="334155"/>
                <w:sz w:val="18"/>
                <w:szCs w:val="18"/>
              </w:rPr>
              <w:t>MemberId (FK to Membership)</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A8" w14:textId="77777777" w:rsidR="00DD0D0A" w:rsidRDefault="006C64E2">
            <w:r>
              <w:rPr>
                <w:color w:val="334155"/>
                <w:sz w:val="18"/>
                <w:szCs w:val="18"/>
              </w:rPr>
              <w:t>int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A9" w14:textId="77777777" w:rsidR="00DD0D0A" w:rsidRDefault="006C64E2">
            <w:r>
              <w:rPr>
                <w:color w:val="334155"/>
                <w:sz w:val="18"/>
                <w:szCs w:val="18"/>
              </w:rPr>
              <w:t>Links PCP assignment to the specific member’s enrollment record</w:t>
            </w:r>
          </w:p>
        </w:tc>
      </w:tr>
      <w:tr w:rsidR="00DD0D0A" w14:paraId="0B0F08AE"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AB" w14:textId="77777777" w:rsidR="00DD0D0A" w:rsidRDefault="006C64E2">
            <w:r>
              <w:rPr>
                <w:color w:val="334155"/>
                <w:sz w:val="18"/>
                <w:szCs w:val="18"/>
              </w:rPr>
              <w:t>PCPProviderNPI / PCPName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AC" w14:textId="77777777" w:rsidR="00DD0D0A" w:rsidRDefault="006C64E2">
            <w:r>
              <w:rPr>
                <w:color w:val="334155"/>
                <w:sz w:val="18"/>
                <w:szCs w:val="18"/>
              </w:rPr>
              <w:t>10-digit / NPPES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AD" w14:textId="77777777" w:rsidR="00DD0D0A" w:rsidRDefault="006C64E2">
            <w:r>
              <w:rPr>
                <w:color w:val="334155"/>
                <w:sz w:val="18"/>
                <w:szCs w:val="18"/>
              </w:rPr>
              <w:t>Primary care physician identity — referral and auth routing source</w:t>
            </w:r>
          </w:p>
        </w:tc>
      </w:tr>
      <w:tr w:rsidR="00DD0D0A" w14:paraId="0B0F08B2"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AF" w14:textId="77777777" w:rsidR="00DD0D0A" w:rsidRDefault="006C64E2">
            <w:r>
              <w:rPr>
                <w:color w:val="334155"/>
                <w:sz w:val="18"/>
                <w:szCs w:val="18"/>
              </w:rPr>
              <w:t>PCPPracticeId / PCPGroupNPI</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0" w14:textId="77777777" w:rsidR="00DD0D0A" w:rsidRDefault="006C64E2">
            <w:r>
              <w:rPr>
                <w:color w:val="334155"/>
                <w:sz w:val="18"/>
                <w:szCs w:val="18"/>
              </w:rPr>
              <w:t>int / Provider Group DB</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1" w14:textId="77777777" w:rsidR="00DD0D0A" w:rsidRDefault="006C64E2">
            <w:r>
              <w:rPr>
                <w:color w:val="334155"/>
                <w:sz w:val="18"/>
                <w:szCs w:val="18"/>
              </w:rPr>
              <w:t>Practice group linkage — referral network and capitation group</w:t>
            </w:r>
          </w:p>
        </w:tc>
      </w:tr>
      <w:tr w:rsidR="00DD0D0A" w14:paraId="0B0F08B6"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3" w14:textId="77777777" w:rsidR="00DD0D0A" w:rsidRDefault="006C64E2">
            <w:r>
              <w:rPr>
                <w:color w:val="334155"/>
                <w:sz w:val="18"/>
                <w:szCs w:val="18"/>
              </w:rPr>
              <w:t>PCPAssignmentDate / PCPTerminationDate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4" w14:textId="77777777" w:rsidR="00DD0D0A" w:rsidRDefault="006C64E2">
            <w:r>
              <w:rPr>
                <w:color w:val="334155"/>
                <w:sz w:val="18"/>
                <w:szCs w:val="18"/>
              </w:rPr>
              <w:t>datetime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5" w14:textId="77777777" w:rsidR="00DD0D0A" w:rsidRDefault="006C64E2">
            <w:r>
              <w:rPr>
                <w:color w:val="334155"/>
                <w:sz w:val="18"/>
                <w:szCs w:val="18"/>
              </w:rPr>
              <w:t>Effective date range — point-in-time PCP lookup for auth date</w:t>
            </w:r>
          </w:p>
        </w:tc>
      </w:tr>
      <w:tr w:rsidR="00DD0D0A" w14:paraId="0B0F08BA"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7" w14:textId="77777777" w:rsidR="00DD0D0A" w:rsidRDefault="006C64E2">
            <w:r>
              <w:rPr>
                <w:color w:val="334155"/>
                <w:sz w:val="18"/>
                <w:szCs w:val="18"/>
              </w:rPr>
              <w:t>AssignmentType (Auto/Member-Selected)</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8" w14:textId="77777777" w:rsidR="00DD0D0A" w:rsidRDefault="006C64E2">
            <w:r>
              <w:rPr>
                <w:color w:val="334155"/>
                <w:sz w:val="18"/>
                <w:szCs w:val="18"/>
              </w:rPr>
              <w:t>Enum / Enrollment</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9" w14:textId="77777777" w:rsidR="00DD0D0A" w:rsidRDefault="006C64E2">
            <w:r>
              <w:rPr>
                <w:color w:val="334155"/>
                <w:sz w:val="18"/>
                <w:szCs w:val="18"/>
              </w:rPr>
              <w:t>Auto-assigned vs member-chosen — impacts member satisfaction tracking</w:t>
            </w:r>
          </w:p>
        </w:tc>
      </w:tr>
      <w:tr w:rsidR="00DD0D0A" w14:paraId="0B0F08BE"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B" w14:textId="77777777" w:rsidR="00DD0D0A" w:rsidRDefault="006C64E2">
            <w:r>
              <w:rPr>
                <w:color w:val="334155"/>
                <w:sz w:val="18"/>
                <w:szCs w:val="18"/>
              </w:rPr>
              <w:t>PCPPlanId / HierarchyId</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C" w14:textId="77777777" w:rsidR="00DD0D0A" w:rsidRDefault="006C64E2">
            <w:r>
              <w:rPr>
                <w:color w:val="334155"/>
                <w:sz w:val="18"/>
                <w:szCs w:val="18"/>
              </w:rPr>
              <w:t>uniqueidentifier / Plan Config</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BD" w14:textId="77777777" w:rsidR="00DD0D0A" w:rsidRDefault="006C64E2">
            <w:r>
              <w:rPr>
                <w:color w:val="334155"/>
                <w:sz w:val="18"/>
                <w:szCs w:val="18"/>
              </w:rPr>
              <w:t>Plan-specific PCP assignment — member can have different PCPs per plan</w:t>
            </w:r>
          </w:p>
        </w:tc>
      </w:tr>
      <w:tr w:rsidR="00DD0D0A" w14:paraId="0B0F08C2"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BF" w14:textId="77777777" w:rsidR="00DD0D0A" w:rsidRDefault="006C64E2">
            <w:r>
              <w:rPr>
                <w:color w:val="334155"/>
                <w:sz w:val="18"/>
                <w:szCs w:val="18"/>
              </w:rPr>
              <w:t>PCPSpecialty</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C0" w14:textId="77777777" w:rsidR="00DD0D0A" w:rsidRDefault="006C64E2">
            <w:r>
              <w:rPr>
                <w:color w:val="334155"/>
                <w:sz w:val="18"/>
                <w:szCs w:val="18"/>
              </w:rPr>
              <w:t>Taxonomy / NPPES</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C1" w14:textId="77777777" w:rsidR="00DD0D0A" w:rsidRDefault="006C64E2">
            <w:r>
              <w:rPr>
                <w:color w:val="334155"/>
                <w:sz w:val="18"/>
                <w:szCs w:val="18"/>
              </w:rPr>
              <w:t>Primary Care / Pediatrics / OB-GYN — specialty-appropriate referrals</w:t>
            </w:r>
          </w:p>
        </w:tc>
      </w:tr>
      <w:tr w:rsidR="00DD0D0A" w14:paraId="0B0F08C6"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3" w14:textId="77777777" w:rsidR="00DD0D0A" w:rsidRDefault="006C64E2">
            <w:r>
              <w:rPr>
                <w:color w:val="334155"/>
                <w:sz w:val="18"/>
                <w:szCs w:val="18"/>
              </w:rPr>
              <w:t>PanelStatus (Open/Closed) / CurrentPanelSize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4" w14:textId="77777777" w:rsidR="00DD0D0A" w:rsidRDefault="006C64E2">
            <w:r>
              <w:rPr>
                <w:color w:val="334155"/>
                <w:sz w:val="18"/>
                <w:szCs w:val="18"/>
              </w:rPr>
              <w:t>Enum + int / PCP Panel DB</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5" w14:textId="77777777" w:rsidR="00DD0D0A" w:rsidRDefault="006C64E2">
            <w:r>
              <w:rPr>
                <w:color w:val="334155"/>
                <w:sz w:val="18"/>
                <w:szCs w:val="18"/>
              </w:rPr>
              <w:t>Panel capacity management — auto-assignment blocked if panel closed</w:t>
            </w:r>
          </w:p>
        </w:tc>
      </w:tr>
      <w:tr w:rsidR="00DD0D0A" w14:paraId="0B0F08CA"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C7" w14:textId="77777777" w:rsidR="00DD0D0A" w:rsidRDefault="006C64E2">
            <w:r>
              <w:rPr>
                <w:color w:val="334155"/>
                <w:sz w:val="18"/>
                <w:szCs w:val="18"/>
              </w:rPr>
              <w:t>ReferralRequired (Y/N)</w:t>
            </w:r>
          </w:p>
        </w:tc>
        <w:tc>
          <w:tcPr>
            <w:tcW w:w="1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C8" w14:textId="77777777" w:rsidR="00DD0D0A" w:rsidRDefault="006C64E2">
            <w:r>
              <w:rPr>
                <w:color w:val="334155"/>
                <w:sz w:val="18"/>
                <w:szCs w:val="18"/>
              </w:rPr>
              <w:t>bit / Plan Config</w:t>
            </w:r>
          </w:p>
        </w:tc>
        <w:tc>
          <w:tcPr>
            <w:tcW w:w="51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C9" w14:textId="77777777" w:rsidR="00DD0D0A" w:rsidRDefault="006C64E2">
            <w:r>
              <w:rPr>
                <w:color w:val="334155"/>
                <w:sz w:val="18"/>
                <w:szCs w:val="18"/>
              </w:rPr>
              <w:t>HMO/EPO plans require PCP referral — auth routing gate</w:t>
            </w:r>
          </w:p>
        </w:tc>
      </w:tr>
      <w:tr w:rsidR="00DD0D0A" w14:paraId="0B0F08CE"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B" w14:textId="77777777" w:rsidR="00DD0D0A" w:rsidRDefault="006C64E2">
            <w:r>
              <w:rPr>
                <w:color w:val="334155"/>
                <w:sz w:val="18"/>
                <w:szCs w:val="18"/>
              </w:rPr>
              <w:t>PCPChangeReason / LastVerifiedDate</w:t>
            </w:r>
          </w:p>
        </w:tc>
        <w:tc>
          <w:tcPr>
            <w:tcW w:w="1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C" w14:textId="77777777" w:rsidR="00DD0D0A" w:rsidRDefault="006C64E2">
            <w:r>
              <w:rPr>
                <w:color w:val="334155"/>
                <w:sz w:val="18"/>
                <w:szCs w:val="18"/>
              </w:rPr>
              <w:t>varchar / datetime</w:t>
            </w:r>
          </w:p>
        </w:tc>
        <w:tc>
          <w:tcPr>
            <w:tcW w:w="51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CD" w14:textId="77777777" w:rsidR="00DD0D0A" w:rsidRDefault="006C64E2">
            <w:r>
              <w:rPr>
                <w:color w:val="334155"/>
                <w:sz w:val="18"/>
                <w:szCs w:val="18"/>
              </w:rPr>
              <w:t>Audit trail for PCP changes; data freshness tracking</w:t>
            </w:r>
          </w:p>
        </w:tc>
      </w:tr>
    </w:tbl>
    <w:p w14:paraId="0B0F08CF" w14:textId="77777777" w:rsidR="00DD0D0A" w:rsidRDefault="00DD0D0A">
      <w:pPr>
        <w:spacing w:before="80" w:after="80"/>
      </w:pPr>
    </w:p>
    <w:p w14:paraId="0B0F08D0" w14:textId="77777777" w:rsidR="00DD0D0A" w:rsidRDefault="006C64E2">
      <w:r>
        <w:br w:type="page"/>
      </w:r>
    </w:p>
    <w:p w14:paraId="0B0F08D1" w14:textId="77777777" w:rsidR="00DD0D0A" w:rsidRDefault="006C64E2">
      <w:pPr>
        <w:pStyle w:val="Heading1"/>
      </w:pPr>
      <w:r>
        <w:lastRenderedPageBreak/>
        <w:t>4. EDI 278 — Health Care Services Request for Review (Prior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D0A" w14:paraId="0B0F08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EA"/>
            <w:tcMar>
              <w:top w:w="120" w:type="dxa"/>
              <w:left w:w="160" w:type="dxa"/>
              <w:bottom w:w="120" w:type="dxa"/>
              <w:right w:w="160" w:type="dxa"/>
            </w:tcMar>
          </w:tcPr>
          <w:p w14:paraId="0B0F08D2" w14:textId="77777777" w:rsidR="00DD0D0A" w:rsidRDefault="006C64E2">
            <w:r>
              <w:rPr>
                <w:b/>
                <w:bCs/>
                <w:color w:val="1B5C2A"/>
                <w:sz w:val="19"/>
                <w:szCs w:val="19"/>
              </w:rPr>
              <w:t>✔</w:t>
            </w:r>
            <w:r>
              <w:rPr>
                <w:b/>
                <w:bCs/>
                <w:color w:val="1B5C2A"/>
                <w:sz w:val="19"/>
                <w:szCs w:val="19"/>
              </w:rPr>
              <w:t xml:space="preserve">  CLARIFICATION: The ASC X12N 278 (Health Care Services Request for Review) is the electronic prior authorization request and response transaction. It flows between providers/requestors and health plans via clearinghouses. The 278 INBOUND (request) payload maps to the creation of a PatientAuth record in the UM application. The 278 OUTBOUND (response) carries the AuthDecision outcome back to the requestor. EDI 278 has zero overlap with Provider Demographics, Provider Contracts, or Member PCP data.</w:t>
            </w:r>
          </w:p>
        </w:tc>
      </w:tr>
    </w:tbl>
    <w:p w14:paraId="0B0F08D4" w14:textId="77777777" w:rsidR="00DD0D0A" w:rsidRDefault="00DD0D0A">
      <w:pPr>
        <w:spacing w:before="80" w:after="80"/>
      </w:pPr>
    </w:p>
    <w:p w14:paraId="0B0F08D5" w14:textId="77777777" w:rsidR="00DD0D0A" w:rsidRDefault="006C64E2">
      <w:pPr>
        <w:pStyle w:val="Heading2"/>
      </w:pPr>
      <w:r>
        <w:t>4.1 EDI 278 Inbound — Prior Auth Request</w:t>
      </w:r>
    </w:p>
    <w:p w14:paraId="0B0F08D6" w14:textId="77777777" w:rsidR="00DD0D0A" w:rsidRDefault="006C64E2">
      <w:pPr>
        <w:spacing w:before="60" w:after="100"/>
      </w:pPr>
      <w:r>
        <w:rPr>
          <w:color w:val="334155"/>
        </w:rPr>
        <w:t>The 278 Request (Transaction Set 278, Reference ID 004010X094A1) is submitted by the provider/requestor to the health plan. It carries all data elements needed to create a PatientAuth record and associated child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2281"/>
        <w:gridCol w:w="2202"/>
        <w:gridCol w:w="2881"/>
      </w:tblGrid>
      <w:tr w:rsidR="00DD0D0A" w14:paraId="0B0F08DB" w14:textId="77777777">
        <w:tblPrEx>
          <w:tblCellMar>
            <w:top w:w="0" w:type="dxa"/>
            <w:bottom w:w="0" w:type="dxa"/>
          </w:tblCellMar>
        </w:tblPrEx>
        <w:trPr>
          <w:tblHeader/>
        </w:trPr>
        <w:tc>
          <w:tcPr>
            <w:tcW w:w="1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D7" w14:textId="77777777" w:rsidR="00DD0D0A" w:rsidRDefault="006C64E2">
            <w:r>
              <w:rPr>
                <w:b/>
                <w:bCs/>
                <w:color w:val="FFFFFF"/>
                <w:sz w:val="18"/>
                <w:szCs w:val="18"/>
              </w:rPr>
              <w:t>278 Loop/Segment</w:t>
            </w:r>
          </w:p>
        </w:tc>
        <w:tc>
          <w:tcPr>
            <w:tcW w:w="2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D8" w14:textId="77777777" w:rsidR="00DD0D0A" w:rsidRDefault="006C64E2">
            <w:r>
              <w:rPr>
                <w:b/>
                <w:bCs/>
                <w:color w:val="FFFFFF"/>
                <w:sz w:val="18"/>
                <w:szCs w:val="18"/>
              </w:rPr>
              <w:t>Data Element Captured</w:t>
            </w:r>
          </w:p>
        </w:tc>
        <w:tc>
          <w:tcPr>
            <w:tcW w:w="24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D9" w14:textId="77777777" w:rsidR="00DD0D0A" w:rsidRDefault="006C64E2">
            <w:r>
              <w:rPr>
                <w:b/>
                <w:bCs/>
                <w:color w:val="FFFFFF"/>
                <w:sz w:val="18"/>
                <w:szCs w:val="18"/>
              </w:rPr>
              <w:t>Maps to UM Table</w:t>
            </w:r>
          </w:p>
        </w:tc>
        <w:tc>
          <w:tcPr>
            <w:tcW w:w="25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8DA" w14:textId="77777777" w:rsidR="00DD0D0A" w:rsidRDefault="006C64E2">
            <w:r>
              <w:rPr>
                <w:b/>
                <w:bCs/>
                <w:color w:val="FFFFFF"/>
                <w:sz w:val="18"/>
                <w:szCs w:val="18"/>
              </w:rPr>
              <w:t>Maps to Column</w:t>
            </w:r>
          </w:p>
        </w:tc>
      </w:tr>
      <w:tr w:rsidR="00DD0D0A" w14:paraId="0B0F08E0"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DC" w14:textId="77777777" w:rsidR="00DD0D0A" w:rsidRDefault="006C64E2">
            <w:r>
              <w:rPr>
                <w:color w:val="334155"/>
                <w:sz w:val="18"/>
                <w:szCs w:val="18"/>
              </w:rPr>
              <w:t>2000E / NM1 (Subscriber)</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DD" w14:textId="77777777" w:rsidR="00DD0D0A" w:rsidRDefault="006C64E2">
            <w:r>
              <w:rPr>
                <w:color w:val="334155"/>
                <w:sz w:val="18"/>
                <w:szCs w:val="18"/>
              </w:rPr>
              <w:t>Member ID, Last Name, First Name, Date of Birth</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DE" w14:textId="77777777" w:rsidR="00DD0D0A" w:rsidRDefault="006C64E2">
            <w:r>
              <w:rPr>
                <w:color w:val="334155"/>
                <w:sz w:val="18"/>
                <w:szCs w:val="18"/>
              </w:rPr>
              <w:t>PatientAuth</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DF" w14:textId="77777777" w:rsidR="00DD0D0A" w:rsidRDefault="006C64E2">
            <w:r>
              <w:rPr>
                <w:color w:val="334155"/>
                <w:sz w:val="18"/>
                <w:szCs w:val="18"/>
              </w:rPr>
              <w:t>PatientId (FK to Member master)</w:t>
            </w:r>
          </w:p>
        </w:tc>
      </w:tr>
      <w:tr w:rsidR="00DD0D0A" w14:paraId="0B0F08E5"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1" w14:textId="77777777" w:rsidR="00DD0D0A" w:rsidRDefault="006C64E2">
            <w:r>
              <w:rPr>
                <w:color w:val="334155"/>
                <w:sz w:val="18"/>
                <w:szCs w:val="18"/>
              </w:rPr>
              <w:t>2000F / NM1 (Patient)</w:t>
            </w:r>
          </w:p>
        </w:tc>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2" w14:textId="77777777" w:rsidR="00DD0D0A" w:rsidRDefault="006C64E2">
            <w:r>
              <w:rPr>
                <w:color w:val="334155"/>
                <w:sz w:val="18"/>
                <w:szCs w:val="18"/>
              </w:rPr>
              <w:t>Patient relationship to subscriber, patient demographics</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3" w14:textId="77777777" w:rsidR="00DD0D0A" w:rsidRDefault="006C64E2">
            <w:r>
              <w:rPr>
                <w:color w:val="334155"/>
                <w:sz w:val="18"/>
                <w:szCs w:val="18"/>
              </w:rPr>
              <w:t>PatientAuth</w:t>
            </w:r>
          </w:p>
        </w:tc>
        <w:tc>
          <w:tcPr>
            <w:tcW w:w="25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4" w14:textId="77777777" w:rsidR="00DD0D0A" w:rsidRDefault="006C64E2">
            <w:r>
              <w:rPr>
                <w:color w:val="334155"/>
                <w:sz w:val="18"/>
                <w:szCs w:val="18"/>
              </w:rPr>
              <w:t>PatientId; relationship context</w:t>
            </w:r>
          </w:p>
        </w:tc>
      </w:tr>
      <w:tr w:rsidR="00DD0D0A" w14:paraId="0B0F08EA"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E6" w14:textId="77777777" w:rsidR="00DD0D0A" w:rsidRDefault="006C64E2">
            <w:r>
              <w:rPr>
                <w:color w:val="334155"/>
                <w:sz w:val="18"/>
                <w:szCs w:val="18"/>
              </w:rPr>
              <w:t>2010EA / NM1 (Rendering Provider)</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E7" w14:textId="77777777" w:rsidR="00DD0D0A" w:rsidRDefault="006C64E2">
            <w:r>
              <w:rPr>
                <w:color w:val="334155"/>
                <w:sz w:val="18"/>
                <w:szCs w:val="18"/>
              </w:rPr>
              <w:t>Provider NPI, Last/Org Name, Tax ID</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E8" w14:textId="77777777" w:rsidR="00DD0D0A" w:rsidRDefault="006C64E2">
            <w:r>
              <w:rPr>
                <w:color w:val="334155"/>
                <w:sz w:val="18"/>
                <w:szCs w:val="18"/>
              </w:rPr>
              <w:t>AuthProvider</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E9" w14:textId="77777777" w:rsidR="00DD0D0A" w:rsidRDefault="006C64E2">
            <w:r>
              <w:rPr>
                <w:color w:val="334155"/>
                <w:sz w:val="18"/>
                <w:szCs w:val="18"/>
              </w:rPr>
              <w:t>ProviderNPI, ProviderName, TaxId</w:t>
            </w:r>
          </w:p>
        </w:tc>
      </w:tr>
      <w:tr w:rsidR="00DD0D0A" w14:paraId="0B0F08EF"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B" w14:textId="77777777" w:rsidR="00DD0D0A" w:rsidRDefault="006C64E2">
            <w:r>
              <w:rPr>
                <w:color w:val="334155"/>
                <w:sz w:val="18"/>
                <w:szCs w:val="18"/>
              </w:rPr>
              <w:t>2010EB / NM1 (Facility)</w:t>
            </w:r>
          </w:p>
        </w:tc>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C" w14:textId="77777777" w:rsidR="00DD0D0A" w:rsidRDefault="006C64E2">
            <w:r>
              <w:rPr>
                <w:color w:val="334155"/>
                <w:sz w:val="18"/>
                <w:szCs w:val="18"/>
              </w:rPr>
              <w:t>Facility NPI, Facility Name, Address</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D" w14:textId="77777777" w:rsidR="00DD0D0A" w:rsidRDefault="006C64E2">
            <w:r>
              <w:rPr>
                <w:color w:val="334155"/>
                <w:sz w:val="18"/>
                <w:szCs w:val="18"/>
              </w:rPr>
              <w:t>AuthProvider</w:t>
            </w:r>
          </w:p>
        </w:tc>
        <w:tc>
          <w:tcPr>
            <w:tcW w:w="25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EE" w14:textId="77777777" w:rsidR="00DD0D0A" w:rsidRDefault="006C64E2">
            <w:r>
              <w:rPr>
                <w:color w:val="334155"/>
                <w:sz w:val="18"/>
                <w:szCs w:val="18"/>
              </w:rPr>
              <w:t>FacilityNPI, FacilityName (ProviderTypeId = Facility)</w:t>
            </w:r>
          </w:p>
        </w:tc>
      </w:tr>
      <w:tr w:rsidR="00DD0D0A" w14:paraId="0B0F08F4"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0" w14:textId="77777777" w:rsidR="00DD0D0A" w:rsidRDefault="006C64E2">
            <w:r>
              <w:rPr>
                <w:color w:val="334155"/>
                <w:sz w:val="18"/>
                <w:szCs w:val="18"/>
              </w:rPr>
              <w:t>2000F / DTP (Service Date)</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1" w14:textId="77777777" w:rsidR="00DD0D0A" w:rsidRDefault="006C64E2">
            <w:r>
              <w:rPr>
                <w:color w:val="334155"/>
                <w:sz w:val="18"/>
                <w:szCs w:val="18"/>
              </w:rPr>
              <w:t>Requested service from date and to date</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2" w14:textId="77777777" w:rsidR="00DD0D0A" w:rsidRDefault="006C64E2">
            <w:r>
              <w:rPr>
                <w:color w:val="334155"/>
                <w:sz w:val="18"/>
                <w:szCs w:val="18"/>
              </w:rPr>
              <w:t>PatientAuth + AuthDecision</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3" w14:textId="77777777" w:rsidR="00DD0D0A" w:rsidRDefault="006C64E2">
            <w:r>
              <w:rPr>
                <w:color w:val="334155"/>
                <w:sz w:val="18"/>
                <w:szCs w:val="18"/>
              </w:rPr>
              <w:t>AuthFromDate; ServiceFromDate/ServiceToDate</w:t>
            </w:r>
          </w:p>
        </w:tc>
      </w:tr>
      <w:tr w:rsidR="00DD0D0A" w14:paraId="0B0F08F9"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F5" w14:textId="77777777" w:rsidR="00DD0D0A" w:rsidRDefault="006C64E2">
            <w:r>
              <w:rPr>
                <w:color w:val="334155"/>
                <w:sz w:val="18"/>
                <w:szCs w:val="18"/>
              </w:rPr>
              <w:t>2000F / HCR (Health Care Review Info)</w:t>
            </w:r>
          </w:p>
        </w:tc>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F6" w14:textId="77777777" w:rsidR="00DD0D0A" w:rsidRDefault="006C64E2">
            <w:r>
              <w:rPr>
                <w:color w:val="334155"/>
                <w:sz w:val="18"/>
                <w:szCs w:val="18"/>
              </w:rPr>
              <w:t>Cert type (Initial/Extension/Cancel), service type code</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F7" w14:textId="77777777" w:rsidR="00DD0D0A" w:rsidRDefault="006C64E2">
            <w:r>
              <w:rPr>
                <w:color w:val="334155"/>
                <w:sz w:val="18"/>
                <w:szCs w:val="18"/>
              </w:rPr>
              <w:t>PatientAuth</w:t>
            </w:r>
          </w:p>
        </w:tc>
        <w:tc>
          <w:tcPr>
            <w:tcW w:w="25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F8" w14:textId="77777777" w:rsidR="00DD0D0A" w:rsidRDefault="006C64E2">
            <w:r>
              <w:rPr>
                <w:color w:val="334155"/>
                <w:sz w:val="18"/>
                <w:szCs w:val="18"/>
              </w:rPr>
              <w:t>CertificationTypeId → LuCertificationType; AuthServiceTypeCode</w:t>
            </w:r>
          </w:p>
        </w:tc>
      </w:tr>
      <w:tr w:rsidR="00DD0D0A" w14:paraId="0B0F08FE"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A" w14:textId="77777777" w:rsidR="00DD0D0A" w:rsidRDefault="006C64E2">
            <w:r>
              <w:rPr>
                <w:color w:val="334155"/>
                <w:sz w:val="18"/>
                <w:szCs w:val="18"/>
              </w:rPr>
              <w:t>2000F / UM (Health Care Review — Req Info)</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B" w14:textId="77777777" w:rsidR="00DD0D0A" w:rsidRDefault="006C64E2">
            <w:r>
              <w:rPr>
                <w:color w:val="334155"/>
                <w:sz w:val="18"/>
                <w:szCs w:val="18"/>
              </w:rPr>
              <w:t>Cert action, certification category, level of service</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C" w14:textId="77777777" w:rsidR="00DD0D0A" w:rsidRDefault="006C64E2">
            <w:r>
              <w:rPr>
                <w:color w:val="334155"/>
                <w:sz w:val="18"/>
                <w:szCs w:val="18"/>
              </w:rPr>
              <w:t>PatientAuth</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8FD" w14:textId="77777777" w:rsidR="00DD0D0A" w:rsidRDefault="006C64E2">
            <w:r>
              <w:rPr>
                <w:color w:val="334155"/>
                <w:sz w:val="18"/>
                <w:szCs w:val="18"/>
              </w:rPr>
              <w:t>AuthTypeId → LuAuthType; AdmissionLevelId</w:t>
            </w:r>
          </w:p>
        </w:tc>
      </w:tr>
      <w:tr w:rsidR="00DD0D0A" w14:paraId="0B0F0903"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8FF" w14:textId="77777777" w:rsidR="00DD0D0A" w:rsidRDefault="006C64E2">
            <w:r>
              <w:rPr>
                <w:color w:val="334155"/>
                <w:sz w:val="18"/>
                <w:szCs w:val="18"/>
              </w:rPr>
              <w:t>2000F / SV1/SV2 (Professional/Institutional Svc)</w:t>
            </w:r>
          </w:p>
        </w:tc>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0" w14:textId="77777777" w:rsidR="00DD0D0A" w:rsidRDefault="006C64E2">
            <w:r>
              <w:rPr>
                <w:color w:val="334155"/>
                <w:sz w:val="18"/>
                <w:szCs w:val="18"/>
              </w:rPr>
              <w:t>CPT/HCPCS procedure codes, requested units, unit type</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1" w14:textId="77777777" w:rsidR="00DD0D0A" w:rsidRDefault="006C64E2">
            <w:r>
              <w:rPr>
                <w:color w:val="334155"/>
                <w:sz w:val="18"/>
                <w:szCs w:val="18"/>
              </w:rPr>
              <w:t>AuthCode</w:t>
            </w:r>
          </w:p>
        </w:tc>
        <w:tc>
          <w:tcPr>
            <w:tcW w:w="25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2" w14:textId="77777777" w:rsidR="00DD0D0A" w:rsidRDefault="006C64E2">
            <w:r>
              <w:rPr>
                <w:color w:val="334155"/>
                <w:sz w:val="18"/>
                <w:szCs w:val="18"/>
              </w:rPr>
              <w:t>AuthCodeRefId, RequestedUnits, UnitTypeId</w:t>
            </w:r>
          </w:p>
        </w:tc>
      </w:tr>
      <w:tr w:rsidR="00DD0D0A" w14:paraId="0B0F0908"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4" w14:textId="77777777" w:rsidR="00DD0D0A" w:rsidRDefault="006C64E2">
            <w:r>
              <w:rPr>
                <w:color w:val="334155"/>
                <w:sz w:val="18"/>
                <w:szCs w:val="18"/>
              </w:rPr>
              <w:t>2000F / HI (Health Care Diagnosis)</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5" w14:textId="77777777" w:rsidR="00DD0D0A" w:rsidRDefault="006C64E2">
            <w:r>
              <w:rPr>
                <w:color w:val="334155"/>
                <w:sz w:val="18"/>
                <w:szCs w:val="18"/>
              </w:rPr>
              <w:t>ICD-10-CM diagnosis codes, qualifier (ABK=primary)</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6" w14:textId="77777777" w:rsidR="00DD0D0A" w:rsidRDefault="006C64E2">
            <w:r>
              <w:rPr>
                <w:color w:val="334155"/>
                <w:sz w:val="18"/>
                <w:szCs w:val="18"/>
              </w:rPr>
              <w:t>AuthDiagnoses</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7" w14:textId="77777777" w:rsidR="00DD0D0A" w:rsidRDefault="006C64E2">
            <w:r>
              <w:rPr>
                <w:color w:val="334155"/>
                <w:sz w:val="18"/>
                <w:szCs w:val="18"/>
              </w:rPr>
              <w:t>DiagnosisCode, DiagnosisTypeId, IsPrimary, SequenceNumber</w:t>
            </w:r>
          </w:p>
        </w:tc>
      </w:tr>
      <w:tr w:rsidR="00DD0D0A" w14:paraId="0B0F090D"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9" w14:textId="77777777" w:rsidR="00DD0D0A" w:rsidRDefault="006C64E2">
            <w:r>
              <w:rPr>
                <w:color w:val="334155"/>
                <w:sz w:val="18"/>
                <w:szCs w:val="18"/>
              </w:rPr>
              <w:t>2000F / NTE (Note)</w:t>
            </w:r>
          </w:p>
        </w:tc>
        <w:tc>
          <w:tcPr>
            <w:tcW w:w="2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A" w14:textId="77777777" w:rsidR="00DD0D0A" w:rsidRDefault="006C64E2">
            <w:r>
              <w:rPr>
                <w:color w:val="334155"/>
                <w:sz w:val="18"/>
                <w:szCs w:val="18"/>
              </w:rPr>
              <w:t>Clinical notes from requestor</w:t>
            </w:r>
          </w:p>
        </w:tc>
        <w:tc>
          <w:tcPr>
            <w:tcW w:w="24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B" w14:textId="77777777" w:rsidR="00DD0D0A" w:rsidRDefault="006C64E2">
            <w:r>
              <w:rPr>
                <w:color w:val="334155"/>
                <w:sz w:val="18"/>
                <w:szCs w:val="18"/>
              </w:rPr>
              <w:t>AuthNote</w:t>
            </w:r>
          </w:p>
        </w:tc>
        <w:tc>
          <w:tcPr>
            <w:tcW w:w="25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0C" w14:textId="77777777" w:rsidR="00DD0D0A" w:rsidRDefault="006C64E2">
            <w:r>
              <w:rPr>
                <w:color w:val="334155"/>
                <w:sz w:val="18"/>
                <w:szCs w:val="18"/>
              </w:rPr>
              <w:t>AuthNotes (NoteTypeId = Requestor Note)</w:t>
            </w:r>
          </w:p>
        </w:tc>
      </w:tr>
      <w:tr w:rsidR="00DD0D0A" w14:paraId="0B0F0912" w14:textId="77777777">
        <w:tblPrEx>
          <w:tblCellMar>
            <w:top w:w="0" w:type="dxa"/>
            <w:bottom w:w="0" w:type="dxa"/>
          </w:tblCellMar>
        </w:tblPrEx>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E" w14:textId="77777777" w:rsidR="00DD0D0A" w:rsidRDefault="006C64E2">
            <w:r>
              <w:rPr>
                <w:color w:val="334155"/>
                <w:sz w:val="18"/>
                <w:szCs w:val="18"/>
              </w:rPr>
              <w:t>2000F / CR1/CR7 (Ambulance/Dental Criteria)</w:t>
            </w:r>
          </w:p>
        </w:tc>
        <w:tc>
          <w:tcPr>
            <w:tcW w:w="2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0F" w14:textId="77777777" w:rsidR="00DD0D0A" w:rsidRDefault="006C64E2">
            <w:r>
              <w:rPr>
                <w:color w:val="334155"/>
                <w:sz w:val="18"/>
                <w:szCs w:val="18"/>
              </w:rPr>
              <w:t>Transport mode, tooth/quadrant codes (specialty auth)</w:t>
            </w:r>
          </w:p>
        </w:tc>
        <w:tc>
          <w:tcPr>
            <w:tcW w:w="24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10" w14:textId="77777777" w:rsidR="00DD0D0A" w:rsidRDefault="006C64E2">
            <w:r>
              <w:rPr>
                <w:color w:val="334155"/>
                <w:sz w:val="18"/>
                <w:szCs w:val="18"/>
              </w:rPr>
              <w:t>AuthTransportation / AuthTransportationCode</w:t>
            </w:r>
          </w:p>
        </w:tc>
        <w:tc>
          <w:tcPr>
            <w:tcW w:w="25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11" w14:textId="77777777" w:rsidR="00DD0D0A" w:rsidRDefault="006C64E2">
            <w:r>
              <w:rPr>
                <w:color w:val="334155"/>
                <w:sz w:val="18"/>
                <w:szCs w:val="18"/>
              </w:rPr>
              <w:t>TransportationModeId; ToothFaceType</w:t>
            </w:r>
          </w:p>
        </w:tc>
      </w:tr>
    </w:tbl>
    <w:p w14:paraId="0B0F0913" w14:textId="77777777" w:rsidR="00DD0D0A" w:rsidRDefault="00DD0D0A">
      <w:pPr>
        <w:spacing w:before="80" w:after="80"/>
      </w:pPr>
    </w:p>
    <w:p w14:paraId="0B0F0914" w14:textId="77777777" w:rsidR="00DD0D0A" w:rsidRDefault="006C64E2">
      <w:pPr>
        <w:pStyle w:val="Heading2"/>
      </w:pPr>
      <w:r>
        <w:t>4.2 EDI 278 Outbound — Prior Auth Response</w:t>
      </w:r>
    </w:p>
    <w:p w14:paraId="0B0F0915" w14:textId="77777777" w:rsidR="00DD0D0A" w:rsidRDefault="006C64E2">
      <w:pPr>
        <w:spacing w:before="60" w:after="100"/>
      </w:pPr>
      <w:r>
        <w:rPr>
          <w:color w:val="334155"/>
        </w:rPr>
        <w:t>After clinical review in the UM application, the AuthDecision record drives the 278 Response (278-R) back to the provider. The response carries the determination: Approved, Denied, Pended, or Modified.</w:t>
      </w:r>
    </w:p>
    <w:p w14:paraId="0B0F0916" w14:textId="77777777" w:rsidR="00DD0D0A" w:rsidRDefault="006C64E2">
      <w:pPr>
        <w:pStyle w:val="ListParagraph"/>
        <w:numPr>
          <w:ilvl w:val="0"/>
          <w:numId w:val="2"/>
        </w:numPr>
        <w:spacing w:before="40" w:after="40"/>
      </w:pPr>
      <w:r>
        <w:rPr>
          <w:color w:val="334155"/>
          <w:sz w:val="19"/>
          <w:szCs w:val="19"/>
        </w:rPr>
        <w:t>AuthDecision.DecisionStatusId → 278 AAA (Request Validation) or HCR (Health Care Review Info) — Approval / Denial / Pend indicators</w:t>
      </w:r>
    </w:p>
    <w:p w14:paraId="0B0F0917" w14:textId="77777777" w:rsidR="00DD0D0A" w:rsidRDefault="006C64E2">
      <w:pPr>
        <w:pStyle w:val="ListParagraph"/>
        <w:numPr>
          <w:ilvl w:val="0"/>
          <w:numId w:val="2"/>
        </w:numPr>
        <w:spacing w:before="40" w:after="40"/>
      </w:pPr>
      <w:r>
        <w:rPr>
          <w:color w:val="334155"/>
          <w:sz w:val="19"/>
          <w:szCs w:val="19"/>
        </w:rPr>
        <w:lastRenderedPageBreak/>
        <w:t>AuthDecision.DenialReasonId → 278 HSD loop (Benefit Component) with denial rationale codes</w:t>
      </w:r>
    </w:p>
    <w:p w14:paraId="0B0F0918" w14:textId="77777777" w:rsidR="00DD0D0A" w:rsidRDefault="006C64E2">
      <w:pPr>
        <w:pStyle w:val="ListParagraph"/>
        <w:numPr>
          <w:ilvl w:val="0"/>
          <w:numId w:val="2"/>
        </w:numPr>
        <w:spacing w:before="40" w:after="40"/>
      </w:pPr>
      <w:r>
        <w:rPr>
          <w:color w:val="334155"/>
          <w:sz w:val="19"/>
          <w:szCs w:val="19"/>
        </w:rPr>
        <w:t>AuthCode.ApprovedUnits / AuthCode.AuthCodeToDate → 278 response service line with approved quantity and date range</w:t>
      </w:r>
    </w:p>
    <w:p w14:paraId="0B0F0919" w14:textId="77777777" w:rsidR="00DD0D0A" w:rsidRDefault="006C64E2">
      <w:pPr>
        <w:pStyle w:val="ListParagraph"/>
        <w:numPr>
          <w:ilvl w:val="0"/>
          <w:numId w:val="2"/>
        </w:numPr>
        <w:spacing w:before="40" w:after="40"/>
      </w:pPr>
      <w:r>
        <w:rPr>
          <w:color w:val="334155"/>
          <w:sz w:val="19"/>
          <w:szCs w:val="19"/>
        </w:rPr>
        <w:t>AuthDecision.NotificationDate logged as 278 response generation timestamp for URAC TAT compliance</w:t>
      </w:r>
    </w:p>
    <w:p w14:paraId="0B0F091A" w14:textId="77777777" w:rsidR="00DD0D0A" w:rsidRDefault="00DD0D0A">
      <w:pPr>
        <w:spacing w:before="80" w:after="80"/>
      </w:pPr>
    </w:p>
    <w:p w14:paraId="0B0F091B" w14:textId="77777777" w:rsidR="00DD0D0A" w:rsidRDefault="006C64E2">
      <w:r>
        <w:br w:type="page"/>
      </w:r>
    </w:p>
    <w:p w14:paraId="0B0F091C" w14:textId="77777777" w:rsidR="00DD0D0A" w:rsidRDefault="006C64E2">
      <w:pPr>
        <w:pStyle w:val="Heading1"/>
      </w:pPr>
      <w:r>
        <w:lastRenderedPageBreak/>
        <w:t>5. Pre-Validation Crew — Detailed Agent Operations</w:t>
      </w:r>
    </w:p>
    <w:p w14:paraId="0B0F091D" w14:textId="77777777" w:rsidR="00DD0D0A" w:rsidRDefault="006C64E2">
      <w:pPr>
        <w:spacing w:before="60" w:after="100"/>
      </w:pPr>
      <w:r>
        <w:rPr>
          <w:color w:val="334155"/>
        </w:rPr>
        <w:t>The Pre-Validation Crew runs before every GX checkpoint. Its mission is to profile incoming data, build or update the GX expectation suite, score data quality risk, and ensure that the validation gate is calibrated correctly before it executes. The crew consists of five agents orchestrated by the Coordinator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D0A" w14:paraId="0B0F09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60" w:type="dxa"/>
              <w:bottom w:w="120" w:type="dxa"/>
              <w:right w:w="160" w:type="dxa"/>
            </w:tcMar>
          </w:tcPr>
          <w:p w14:paraId="0B0F091E" w14:textId="77777777" w:rsidR="00DD0D0A" w:rsidRDefault="006C64E2">
            <w:r>
              <w:rPr>
                <w:b/>
                <w:bCs/>
                <w:color w:val="1B3A4A"/>
                <w:sz w:val="19"/>
                <w:szCs w:val="19"/>
              </w:rPr>
              <w:t>🤖</w:t>
            </w:r>
            <w:r>
              <w:rPr>
                <w:b/>
                <w:bCs/>
                <w:color w:val="1B3A4A"/>
                <w:sz w:val="19"/>
                <w:szCs w:val="19"/>
              </w:rPr>
              <w:t xml:space="preserve">  CREW TRIGGER: Airflow DAG task pre_validation_crew_run fires after data lands in the target layer but BEFORE the GX checkpoint runs.  OUTPUT: Versioned GX expectation suite + DATA_PROFILE_REPORT + QUALITY_RISK_SCORE stored to Snowflake.</w:t>
            </w:r>
          </w:p>
        </w:tc>
      </w:tr>
    </w:tbl>
    <w:p w14:paraId="0B0F0920" w14:textId="77777777" w:rsidR="00DD0D0A" w:rsidRDefault="00DD0D0A">
      <w:pPr>
        <w:spacing w:before="80" w:after="80"/>
      </w:pPr>
    </w:p>
    <w:p w14:paraId="0B0F0921" w14:textId="77777777" w:rsidR="00DD0D0A" w:rsidRDefault="006C64E2">
      <w:pPr>
        <w:pStyle w:val="Heading2"/>
      </w:pPr>
      <w:r>
        <w:t>5.1 Data Profiler Agent</w:t>
      </w:r>
    </w:p>
    <w:p w14:paraId="0B0F0922" w14:textId="77777777" w:rsidR="00DD0D0A" w:rsidRDefault="006C64E2">
      <w:pPr>
        <w:spacing w:before="60" w:after="100"/>
      </w:pPr>
      <w:r>
        <w:rPr>
          <w:color w:val="334155"/>
        </w:rPr>
        <w:t>Runs first. Performs full statistical and schema profiling of the incoming batch before any validation occurs.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460"/>
      </w:tblGrid>
      <w:tr w:rsidR="00DD0D0A" w14:paraId="0B0F0926" w14:textId="77777777">
        <w:tblPrEx>
          <w:tblCellMar>
            <w:top w:w="0" w:type="dxa"/>
            <w:bottom w:w="0" w:type="dxa"/>
          </w:tblCellMar>
        </w:tblPrEx>
        <w:trPr>
          <w:tblHeader/>
        </w:trPr>
        <w:tc>
          <w:tcPr>
            <w:tcW w:w="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23" w14:textId="77777777" w:rsidR="00DD0D0A" w:rsidRDefault="006C64E2">
            <w:r>
              <w:rPr>
                <w:b/>
                <w:bCs/>
                <w:color w:val="FFFFFF"/>
                <w:sz w:val="18"/>
                <w:szCs w:val="18"/>
              </w:rPr>
              <w:t>#</w:t>
            </w:r>
          </w:p>
        </w:tc>
        <w:tc>
          <w:tcPr>
            <w:tcW w:w="23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24" w14:textId="77777777" w:rsidR="00DD0D0A" w:rsidRDefault="006C64E2">
            <w:r>
              <w:rPr>
                <w:b/>
                <w:bCs/>
                <w:color w:val="FFFFFF"/>
                <w:sz w:val="18"/>
                <w:szCs w:val="18"/>
              </w:rPr>
              <w:t>Operation</w:t>
            </w:r>
          </w:p>
        </w:tc>
        <w:tc>
          <w:tcPr>
            <w:tcW w:w="64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25" w14:textId="77777777" w:rsidR="00DD0D0A" w:rsidRDefault="006C64E2">
            <w:r>
              <w:rPr>
                <w:b/>
                <w:bCs/>
                <w:color w:val="FFFFFF"/>
                <w:sz w:val="18"/>
                <w:szCs w:val="18"/>
              </w:rPr>
              <w:t>Detail</w:t>
            </w:r>
          </w:p>
        </w:tc>
      </w:tr>
      <w:tr w:rsidR="00DD0D0A" w14:paraId="0B0F092A"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27" w14:textId="77777777" w:rsidR="00DD0D0A" w:rsidRDefault="006C64E2">
            <w:r>
              <w:rPr>
                <w:color w:val="334155"/>
                <w:sz w:val="18"/>
                <w:szCs w:val="18"/>
              </w:rPr>
              <w:t>1</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28" w14:textId="77777777" w:rsidR="00DD0D0A" w:rsidRDefault="006C64E2">
            <w:r>
              <w:rPr>
                <w:color w:val="334155"/>
                <w:sz w:val="18"/>
                <w:szCs w:val="18"/>
              </w:rPr>
              <w:t>Schema Diff Check</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29" w14:textId="77777777" w:rsidR="00DD0D0A" w:rsidRDefault="006C64E2">
            <w:r>
              <w:rPr>
                <w:color w:val="334155"/>
                <w:sz w:val="18"/>
                <w:szCs w:val="18"/>
              </w:rPr>
              <w:t>Compare inbound file/table headers against schema registry stored in Snowflake SCHEMA_REGISTRY table. Flag any added, removed, or renamed columns with CRITICAL severity. Any schema change triggers immediate alert to clinical informatics team.</w:t>
            </w:r>
          </w:p>
        </w:tc>
      </w:tr>
      <w:tr w:rsidR="00DD0D0A" w14:paraId="0B0F092E"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2B" w14:textId="77777777" w:rsidR="00DD0D0A" w:rsidRDefault="006C64E2">
            <w:r>
              <w:rPr>
                <w:color w:val="334155"/>
                <w:sz w:val="18"/>
                <w:szCs w:val="18"/>
              </w:rPr>
              <w:t>2</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2C" w14:textId="77777777" w:rsidR="00DD0D0A" w:rsidRDefault="006C64E2">
            <w:r>
              <w:rPr>
                <w:color w:val="334155"/>
                <w:sz w:val="18"/>
                <w:szCs w:val="18"/>
              </w:rPr>
              <w:t>Column-Level Statistics</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2D" w14:textId="77777777" w:rsidR="00DD0D0A" w:rsidRDefault="006C64E2">
            <w:r>
              <w:rPr>
                <w:color w:val="334155"/>
                <w:sz w:val="18"/>
                <w:szCs w:val="18"/>
              </w:rPr>
              <w:t>Compute null%, distinct count, min, max, mean, stddev, skewness for every numeric column in the batch. String columns: min/max length, empty string rate, most frequent values (top 10).</w:t>
            </w:r>
          </w:p>
        </w:tc>
      </w:tr>
      <w:tr w:rsidR="00DD0D0A" w14:paraId="0B0F0932"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2F" w14:textId="77777777" w:rsidR="00DD0D0A" w:rsidRDefault="006C64E2">
            <w:r>
              <w:rPr>
                <w:color w:val="334155"/>
                <w:sz w:val="18"/>
                <w:szCs w:val="18"/>
              </w:rPr>
              <w:t>3</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0" w14:textId="77777777" w:rsidR="00DD0D0A" w:rsidRDefault="006C64E2">
            <w:r>
              <w:rPr>
                <w:color w:val="334155"/>
                <w:sz w:val="18"/>
                <w:szCs w:val="18"/>
              </w:rPr>
              <w:t>String Pattern Analysis</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1" w14:textId="77777777" w:rsidR="00DD0D0A" w:rsidRDefault="006C64E2">
            <w:r>
              <w:rPr>
                <w:color w:val="334155"/>
                <w:sz w:val="18"/>
                <w:szCs w:val="18"/>
              </w:rPr>
              <w:t>Regex profiling on structured fields: Member IDs (plan-specific format), NPI numbers (10-digit Luhn), CPT codes (5-char alphanumeric), ICD-10 codes (A00.0-Z99.89 format), NDC codes (11-digit 5-4-2), dates (ISO 8601). Computes pattern-match% per column.</w:t>
            </w:r>
          </w:p>
        </w:tc>
      </w:tr>
      <w:tr w:rsidR="00DD0D0A" w14:paraId="0B0F0936"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3" w14:textId="77777777" w:rsidR="00DD0D0A" w:rsidRDefault="006C64E2">
            <w:r>
              <w:rPr>
                <w:color w:val="334155"/>
                <w:sz w:val="18"/>
                <w:szCs w:val="18"/>
              </w:rPr>
              <w:t>4</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4" w14:textId="77777777" w:rsidR="00DD0D0A" w:rsidRDefault="006C64E2">
            <w:r>
              <w:rPr>
                <w:color w:val="334155"/>
                <w:sz w:val="18"/>
                <w:szCs w:val="18"/>
              </w:rPr>
              <w:t>Cardinality Check</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5" w14:textId="77777777" w:rsidR="00DD0D0A" w:rsidRDefault="006C64E2">
            <w:r>
              <w:rPr>
                <w:color w:val="334155"/>
                <w:sz w:val="18"/>
                <w:szCs w:val="18"/>
              </w:rPr>
              <w:t>Detect unexpected cardinality changes vs prior 4-week rolling window. Flag if AuthTypeId suddenly has 2x distinct values (suggests new auth type not configured in LuAuthType).</w:t>
            </w:r>
          </w:p>
        </w:tc>
      </w:tr>
      <w:tr w:rsidR="00DD0D0A" w14:paraId="0B0F093A"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7" w14:textId="77777777" w:rsidR="00DD0D0A" w:rsidRDefault="006C64E2">
            <w:r>
              <w:rPr>
                <w:color w:val="334155"/>
                <w:sz w:val="18"/>
                <w:szCs w:val="18"/>
              </w:rPr>
              <w:t>5</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8" w14:textId="77777777" w:rsidR="00DD0D0A" w:rsidRDefault="006C64E2">
            <w:r>
              <w:rPr>
                <w:color w:val="334155"/>
                <w:sz w:val="18"/>
                <w:szCs w:val="18"/>
              </w:rPr>
              <w:t>Referential Integrity Scan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9" w14:textId="77777777" w:rsidR="00DD0D0A" w:rsidRDefault="006C64E2">
            <w:r>
              <w:rPr>
                <w:color w:val="334155"/>
                <w:sz w:val="18"/>
                <w:szCs w:val="18"/>
              </w:rPr>
              <w:t>Cross-check FK-like fields: do all AuthTypeIds exist in LuAuthType? All DecisionStatusIds in LuDecisionStatus? All ProviderNPIs resolvable? Gap report passed to GX Suite Builder.</w:t>
            </w:r>
          </w:p>
        </w:tc>
      </w:tr>
      <w:tr w:rsidR="00DD0D0A" w14:paraId="0B0F093E"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B" w14:textId="77777777" w:rsidR="00DD0D0A" w:rsidRDefault="006C64E2">
            <w:r>
              <w:rPr>
                <w:color w:val="334155"/>
                <w:sz w:val="18"/>
                <w:szCs w:val="18"/>
              </w:rPr>
              <w:t>6</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C" w14:textId="77777777" w:rsidR="00DD0D0A" w:rsidRDefault="006C64E2">
            <w:r>
              <w:rPr>
                <w:color w:val="334155"/>
                <w:sz w:val="18"/>
                <w:szCs w:val="18"/>
              </w:rPr>
              <w:t>Temporal Drift Detection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3D" w14:textId="77777777" w:rsidR="00DD0D0A" w:rsidRDefault="006C64E2">
            <w:r>
              <w:rPr>
                <w:color w:val="334155"/>
                <w:sz w:val="18"/>
                <w:szCs w:val="18"/>
              </w:rPr>
              <w:t>Compare date column distributions (AuthFromDate, ServiceFromDate, AdmissionDate) to prior 4-week rolling window. Flag if date centroid shifts &gt;7 days (suggests delayed data or incorrect dates).</w:t>
            </w:r>
          </w:p>
        </w:tc>
      </w:tr>
      <w:tr w:rsidR="00DD0D0A" w14:paraId="0B0F0942"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3F" w14:textId="77777777" w:rsidR="00DD0D0A" w:rsidRDefault="006C64E2">
            <w:r>
              <w:rPr>
                <w:color w:val="334155"/>
                <w:sz w:val="18"/>
                <w:szCs w:val="18"/>
              </w:rPr>
              <w:t>7</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40" w14:textId="77777777" w:rsidR="00DD0D0A" w:rsidRDefault="006C64E2">
            <w:r>
              <w:rPr>
                <w:color w:val="334155"/>
                <w:sz w:val="18"/>
                <w:szCs w:val="18"/>
              </w:rPr>
              <w:t>Duplicate Detection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41" w14:textId="77777777" w:rsidR="00DD0D0A" w:rsidRDefault="006C64E2">
            <w:r>
              <w:rPr>
                <w:color w:val="334155"/>
                <w:sz w:val="18"/>
                <w:szCs w:val="18"/>
              </w:rPr>
              <w:t>Hash-based dedup check across business key combinations: (PatientId + AuthCode + AuthFromDate) for PatientAuth; (PatientAuthId + AuthCodeRefId + FromDate) for AuthCode; (PatientAuthId + DiagnosisCode + IsPrimary) for AuthDiagnoses.</w:t>
            </w:r>
          </w:p>
        </w:tc>
      </w:tr>
      <w:tr w:rsidR="00DD0D0A" w14:paraId="0B0F0946"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43" w14:textId="77777777" w:rsidR="00DD0D0A" w:rsidRDefault="006C64E2">
            <w:r>
              <w:rPr>
                <w:color w:val="334155"/>
                <w:sz w:val="18"/>
                <w:szCs w:val="18"/>
              </w:rPr>
              <w:t>8</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44" w14:textId="77777777" w:rsidR="00DD0D0A" w:rsidRDefault="006C64E2">
            <w:r>
              <w:rPr>
                <w:color w:val="334155"/>
                <w:sz w:val="18"/>
                <w:szCs w:val="18"/>
              </w:rPr>
              <w:t>Volume Anomaly Check</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45" w14:textId="77777777" w:rsidR="00DD0D0A" w:rsidRDefault="006C64E2">
            <w:r>
              <w:rPr>
                <w:color w:val="334155"/>
                <w:sz w:val="18"/>
                <w:szCs w:val="18"/>
              </w:rPr>
              <w:t>Compare row count to rolling 30-day average per table per pipeline. Flag if deviation &gt;25%. Volume anomaly is weighted into QUALITY_RISK_SCORE at 20 points.</w:t>
            </w:r>
          </w:p>
        </w:tc>
      </w:tr>
    </w:tbl>
    <w:p w14:paraId="0B0F0947" w14:textId="77777777" w:rsidR="00DD0D0A" w:rsidRDefault="006C64E2">
      <w:pPr>
        <w:spacing w:before="60" w:after="100"/>
      </w:pPr>
      <w:r>
        <w:rPr>
          <w:color w:val="334155"/>
        </w:rPr>
        <w:t>OUTPUTS stored to Snowflake: DATA_PROFILE_REPORT (JSON) in BATCH_PROFILES table — keyed by batch_id + pipeline_id + profile_timestamp. SCHEMA_DIFF_ALERT if any field changes. VOLUME_ANOMALY_FLAG with severity. FK gap list passed to GX Suite Builder Agent.</w:t>
      </w:r>
    </w:p>
    <w:p w14:paraId="0B0F0948" w14:textId="77777777" w:rsidR="00DD0D0A" w:rsidRDefault="00DD0D0A">
      <w:pPr>
        <w:spacing w:before="80" w:after="80"/>
      </w:pPr>
    </w:p>
    <w:p w14:paraId="0B0F0949" w14:textId="77777777" w:rsidR="00DD0D0A" w:rsidRDefault="006C64E2">
      <w:pPr>
        <w:pStyle w:val="Heading2"/>
      </w:pPr>
      <w:r>
        <w:t>5.2 GX Suite Builder Agent</w:t>
      </w:r>
    </w:p>
    <w:p w14:paraId="0B0F094A" w14:textId="77777777" w:rsidR="00DD0D0A" w:rsidRDefault="006C64E2">
      <w:pPr>
        <w:spacing w:before="60" w:after="100"/>
      </w:pPr>
      <w:r>
        <w:rPr>
          <w:color w:val="334155"/>
        </w:rPr>
        <w:t>Runs after Data Profiler Agent completes. Receives the profile JSON and builds a calibrated, versioned GX expectation suite ready for checkpoint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460"/>
      </w:tblGrid>
      <w:tr w:rsidR="00DD0D0A" w14:paraId="0B0F094E" w14:textId="77777777">
        <w:tblPrEx>
          <w:tblCellMar>
            <w:top w:w="0" w:type="dxa"/>
            <w:bottom w:w="0" w:type="dxa"/>
          </w:tblCellMar>
        </w:tblPrEx>
        <w:trPr>
          <w:tblHeader/>
        </w:trPr>
        <w:tc>
          <w:tcPr>
            <w:tcW w:w="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4B" w14:textId="77777777" w:rsidR="00DD0D0A" w:rsidRDefault="006C64E2">
            <w:r>
              <w:rPr>
                <w:b/>
                <w:bCs/>
                <w:color w:val="FFFFFF"/>
                <w:sz w:val="18"/>
                <w:szCs w:val="18"/>
              </w:rPr>
              <w:lastRenderedPageBreak/>
              <w:t>#</w:t>
            </w:r>
          </w:p>
        </w:tc>
        <w:tc>
          <w:tcPr>
            <w:tcW w:w="23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4C" w14:textId="77777777" w:rsidR="00DD0D0A" w:rsidRDefault="006C64E2">
            <w:r>
              <w:rPr>
                <w:b/>
                <w:bCs/>
                <w:color w:val="FFFFFF"/>
                <w:sz w:val="18"/>
                <w:szCs w:val="18"/>
              </w:rPr>
              <w:t>Operation</w:t>
            </w:r>
          </w:p>
        </w:tc>
        <w:tc>
          <w:tcPr>
            <w:tcW w:w="64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4D" w14:textId="77777777" w:rsidR="00DD0D0A" w:rsidRDefault="006C64E2">
            <w:r>
              <w:rPr>
                <w:b/>
                <w:bCs/>
                <w:color w:val="FFFFFF"/>
                <w:sz w:val="18"/>
                <w:szCs w:val="18"/>
              </w:rPr>
              <w:t>Detail</w:t>
            </w:r>
          </w:p>
        </w:tc>
      </w:tr>
      <w:tr w:rsidR="00DD0D0A" w14:paraId="0B0F0952"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4F" w14:textId="77777777" w:rsidR="00DD0D0A" w:rsidRDefault="006C64E2">
            <w:r>
              <w:rPr>
                <w:color w:val="334155"/>
                <w:sz w:val="18"/>
                <w:szCs w:val="18"/>
              </w:rPr>
              <w:t>1</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0" w14:textId="77777777" w:rsidR="00DD0D0A" w:rsidRDefault="006C64E2">
            <w:r>
              <w:rPr>
                <w:color w:val="334155"/>
                <w:sz w:val="18"/>
                <w:szCs w:val="18"/>
              </w:rPr>
              <w:t>Expectation Template Selection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1" w14:textId="77777777" w:rsidR="00DD0D0A" w:rsidRDefault="006C64E2">
            <w:r>
              <w:rPr>
                <w:color w:val="334155"/>
                <w:sz w:val="18"/>
                <w:szCs w:val="18"/>
              </w:rPr>
              <w:t>Choose base suite template from library based on data domain: claims_837_suite, member_834_suite, auth_um_suite, provider_roster_suite, pharmacy_auth_suite. Templates contain baseline expectations appropriate for each data type.</w:t>
            </w:r>
          </w:p>
        </w:tc>
      </w:tr>
      <w:tr w:rsidR="00DD0D0A" w14:paraId="0B0F0956"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3" w14:textId="77777777" w:rsidR="00DD0D0A" w:rsidRDefault="006C64E2">
            <w:r>
              <w:rPr>
                <w:color w:val="334155"/>
                <w:sz w:val="18"/>
                <w:szCs w:val="18"/>
              </w:rPr>
              <w:t>2</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4" w14:textId="77777777" w:rsidR="00DD0D0A" w:rsidRDefault="006C64E2">
            <w:r>
              <w:rPr>
                <w:color w:val="334155"/>
                <w:sz w:val="18"/>
                <w:szCs w:val="18"/>
              </w:rPr>
              <w:t>Dynamic Threshold Calibration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5" w14:textId="77777777" w:rsidR="00DD0D0A" w:rsidRDefault="006C64E2">
            <w:r>
              <w:rPr>
                <w:color w:val="334155"/>
                <w:sz w:val="18"/>
                <w:szCs w:val="18"/>
              </w:rPr>
              <w:t>Set null thresholds based on profile historical averages + configurable tolerance buffer (default +1%). If PatientAuth.PatientId null% historically 0.1%, set expect_column_values_to_not_be_null with mostly_true threshold = 0.001 (0.1% + tolerance).</w:t>
            </w:r>
          </w:p>
        </w:tc>
      </w:tr>
      <w:tr w:rsidR="00DD0D0A" w14:paraId="0B0F095A"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7" w14:textId="77777777" w:rsidR="00DD0D0A" w:rsidRDefault="006C64E2">
            <w:r>
              <w:rPr>
                <w:color w:val="334155"/>
                <w:sz w:val="18"/>
                <w:szCs w:val="18"/>
              </w:rPr>
              <w:t>3</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8" w14:textId="77777777" w:rsidR="00DD0D0A" w:rsidRDefault="006C64E2">
            <w:r>
              <w:rPr>
                <w:color w:val="334155"/>
                <w:sz w:val="18"/>
                <w:szCs w:val="18"/>
              </w:rPr>
              <w:t>Value Set Expansion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9" w14:textId="77777777" w:rsidR="00DD0D0A" w:rsidRDefault="006C64E2">
            <w:r>
              <w:rPr>
                <w:color w:val="334155"/>
                <w:sz w:val="18"/>
                <w:szCs w:val="18"/>
              </w:rPr>
              <w:t>Auto-expand valid CPT/HCPCS/ICD-10/NDC value sets from CMS reference tables loaded in Snowflake CMS_REFERENCE schema. Ensures expect_column_values_to_be_in_set includes all current-year valid codes.</w:t>
            </w:r>
          </w:p>
        </w:tc>
      </w:tr>
      <w:tr w:rsidR="00DD0D0A" w14:paraId="0B0F095E"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B" w14:textId="77777777" w:rsidR="00DD0D0A" w:rsidRDefault="006C64E2">
            <w:r>
              <w:rPr>
                <w:color w:val="334155"/>
                <w:sz w:val="18"/>
                <w:szCs w:val="18"/>
              </w:rPr>
              <w:t>4</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C" w14:textId="77777777" w:rsidR="00DD0D0A" w:rsidRDefault="006C64E2">
            <w:r>
              <w:rPr>
                <w:color w:val="334155"/>
                <w:sz w:val="18"/>
                <w:szCs w:val="18"/>
              </w:rPr>
              <w:t>Range Expectation Tuning</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5D" w14:textId="77777777" w:rsidR="00DD0D0A" w:rsidRDefault="006C64E2">
            <w:r>
              <w:rPr>
                <w:color w:val="334155"/>
                <w:sz w:val="18"/>
                <w:szCs w:val="18"/>
              </w:rPr>
              <w:t>Set min/max for numeric columns from profile + business rules. AuthTatTracking elapsed hours: 0–240 (max 10-day TAT). InpatientAuth.EstimatedLOS: 0–365. PharmacyAuth.RefillsAuthorized: 0–12. AuthCharge amounts: $0–$500,000.</w:t>
            </w:r>
          </w:p>
        </w:tc>
      </w:tr>
      <w:tr w:rsidR="00DD0D0A" w14:paraId="0B0F0962"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5F" w14:textId="77777777" w:rsidR="00DD0D0A" w:rsidRDefault="006C64E2">
            <w:r>
              <w:rPr>
                <w:color w:val="334155"/>
                <w:sz w:val="18"/>
                <w:szCs w:val="18"/>
              </w:rPr>
              <w:t>5</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60" w14:textId="77777777" w:rsidR="00DD0D0A" w:rsidRDefault="006C64E2">
            <w:r>
              <w:rPr>
                <w:color w:val="334155"/>
                <w:sz w:val="18"/>
                <w:szCs w:val="18"/>
              </w:rPr>
              <w:t>Cross-Column Consistency Rules</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61" w14:textId="77777777" w:rsidR="00DD0D0A" w:rsidRDefault="006C64E2">
            <w:r>
              <w:rPr>
                <w:color w:val="334155"/>
                <w:sz w:val="18"/>
                <w:szCs w:val="18"/>
              </w:rPr>
              <w:t>Add compound expectations. If AuthTypeId resolves to Inpatient: AdmissionDate must not be null and DischargeDate &gt;= AdmissionDate. If PharmacyAuth: NdcCode must match GpiCode generic group prefix. If AuthDecision.DecisionStatusId = Denied: DenialReasonId must not be null.</w:t>
            </w:r>
          </w:p>
        </w:tc>
      </w:tr>
      <w:tr w:rsidR="00DD0D0A" w14:paraId="0B0F0966"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3" w14:textId="77777777" w:rsidR="00DD0D0A" w:rsidRDefault="006C64E2">
            <w:r>
              <w:rPr>
                <w:color w:val="334155"/>
                <w:sz w:val="18"/>
                <w:szCs w:val="18"/>
              </w:rPr>
              <w:t>6</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4" w14:textId="77777777" w:rsidR="00DD0D0A" w:rsidRDefault="006C64E2">
            <w:r>
              <w:rPr>
                <w:color w:val="334155"/>
                <w:sz w:val="18"/>
                <w:szCs w:val="18"/>
              </w:rPr>
              <w:t>Regression-Protect Rules</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5" w14:textId="77777777" w:rsidR="00DD0D0A" w:rsidRDefault="006C64E2">
            <w:r>
              <w:rPr>
                <w:color w:val="334155"/>
                <w:sz w:val="18"/>
                <w:szCs w:val="18"/>
              </w:rPr>
              <w:t>Query GX_FAILURE_HISTORY for expectations that failed in last 3 batches. Re-enforce those expectations with tighter thresholds to prevent regression. Tag them as REGRESSION_PROTECTED in suite metadata.</w:t>
            </w:r>
          </w:p>
        </w:tc>
      </w:tr>
      <w:tr w:rsidR="00DD0D0A" w14:paraId="0B0F096A"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67" w14:textId="77777777" w:rsidR="00DD0D0A" w:rsidRDefault="006C64E2">
            <w:r>
              <w:rPr>
                <w:color w:val="334155"/>
                <w:sz w:val="18"/>
                <w:szCs w:val="18"/>
              </w:rPr>
              <w:t>7</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68" w14:textId="77777777" w:rsidR="00DD0D0A" w:rsidRDefault="006C64E2">
            <w:r>
              <w:rPr>
                <w:color w:val="334155"/>
                <w:sz w:val="18"/>
                <w:szCs w:val="18"/>
              </w:rPr>
              <w:t>LOB-Specific Rules</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69" w14:textId="77777777" w:rsidR="00DD0D0A" w:rsidRDefault="006C64E2">
            <w:r>
              <w:rPr>
                <w:color w:val="334155"/>
                <w:sz w:val="18"/>
                <w:szCs w:val="18"/>
              </w:rPr>
              <w:t>Apply plan/hierarchy-specific expectations from LuLobAuthTypeMapping and LuHierarchyAuthTypeMapping. Medicare Advantage plans: apply STAR rating diagnosis code rules. Medicaid: apply state-specific benefit coverage expectations.</w:t>
            </w:r>
          </w:p>
        </w:tc>
      </w:tr>
      <w:tr w:rsidR="00DD0D0A" w14:paraId="0B0F096E"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B" w14:textId="77777777" w:rsidR="00DD0D0A" w:rsidRDefault="006C64E2">
            <w:r>
              <w:rPr>
                <w:color w:val="334155"/>
                <w:sz w:val="18"/>
                <w:szCs w:val="18"/>
              </w:rPr>
              <w:t>8</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C" w14:textId="77777777" w:rsidR="00DD0D0A" w:rsidRDefault="006C64E2">
            <w:r>
              <w:rPr>
                <w:color w:val="334155"/>
                <w:sz w:val="18"/>
                <w:szCs w:val="18"/>
              </w:rPr>
              <w:t>Suite Versioning &amp; Registry Commit</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6D" w14:textId="77777777" w:rsidR="00DD0D0A" w:rsidRDefault="006C64E2">
            <w:r>
              <w:rPr>
                <w:color w:val="334155"/>
                <w:sz w:val="18"/>
                <w:szCs w:val="18"/>
              </w:rPr>
              <w:t>Tag suite with batch_id + timestamp + suite_version (semver). Commit to EXPECTATION_REGISTRY table with status = DRAFT. Suite Builder notifies Registry Manager Agent for promotion workflow.</w:t>
            </w:r>
          </w:p>
        </w:tc>
      </w:tr>
    </w:tbl>
    <w:p w14:paraId="0B0F096F" w14:textId="77777777" w:rsidR="00DD0D0A" w:rsidRDefault="006C64E2">
      <w:pPr>
        <w:spacing w:before="60" w:after="100"/>
      </w:pPr>
      <w:r>
        <w:rPr>
          <w:color w:val="334155"/>
        </w:rPr>
        <w:t>OUTPUTS: Versioned GX Expectation Suite (JSON) stored in EXPECTATION_REGISTRY. SUITE_DIFF_REPORT showing changes vs prior version. QUALITY_RISK_SCORE component (code validity + null drift dimensions). Suite status set to APPROVED and ready for GX checkpoint execution.</w:t>
      </w:r>
    </w:p>
    <w:p w14:paraId="0B0F0970" w14:textId="77777777" w:rsidR="00DD0D0A" w:rsidRDefault="00DD0D0A">
      <w:pPr>
        <w:spacing w:before="80" w:after="80"/>
      </w:pPr>
    </w:p>
    <w:p w14:paraId="0B0F0971" w14:textId="77777777" w:rsidR="00DD0D0A" w:rsidRDefault="006C64E2">
      <w:pPr>
        <w:pStyle w:val="Heading2"/>
      </w:pPr>
      <w:r>
        <w:t>5.3 Expectation Registry Manager Agent</w:t>
      </w:r>
    </w:p>
    <w:p w14:paraId="0B0F0972" w14:textId="77777777" w:rsidR="00DD0D0A" w:rsidRDefault="006C64E2">
      <w:pPr>
        <w:spacing w:before="60" w:after="100"/>
      </w:pPr>
      <w:r>
        <w:rPr>
          <w:color w:val="334155"/>
        </w:rPr>
        <w:t>Maintains version control, promotion lifecycle, and rollback capability for all GX expectation suites.</w:t>
      </w:r>
    </w:p>
    <w:p w14:paraId="0B0F0973" w14:textId="77777777" w:rsidR="00DD0D0A" w:rsidRDefault="006C64E2">
      <w:pPr>
        <w:pStyle w:val="ListParagraph"/>
        <w:numPr>
          <w:ilvl w:val="0"/>
          <w:numId w:val="2"/>
        </w:numPr>
        <w:spacing w:before="40" w:after="40"/>
      </w:pPr>
      <w:r>
        <w:rPr>
          <w:color w:val="334155"/>
          <w:sz w:val="19"/>
          <w:szCs w:val="19"/>
        </w:rPr>
        <w:t>Maintains versioned history of all suites in EXPECTATION_REGISTRY: suite_id, batch_id, pipeline_id, data_domain, suite_version, status (DRAFT/REVIEW/APPROVED/ACTIVE/RETIRED), created_by, effective_from, effective_to</w:t>
      </w:r>
    </w:p>
    <w:p w14:paraId="0B0F0974" w14:textId="77777777" w:rsidR="00DD0D0A" w:rsidRDefault="006C64E2">
      <w:pPr>
        <w:pStyle w:val="ListParagraph"/>
        <w:numPr>
          <w:ilvl w:val="0"/>
          <w:numId w:val="2"/>
        </w:numPr>
        <w:spacing w:before="40" w:after="40"/>
      </w:pPr>
      <w:r>
        <w:rPr>
          <w:color w:val="334155"/>
          <w:sz w:val="19"/>
          <w:szCs w:val="19"/>
        </w:rPr>
        <w:t>Computes suite diff on each new build — surfaces added/removed/modified expectations to ops team via Teams notification before activation</w:t>
      </w:r>
    </w:p>
    <w:p w14:paraId="0B0F0975" w14:textId="77777777" w:rsidR="00DD0D0A" w:rsidRDefault="006C64E2">
      <w:pPr>
        <w:pStyle w:val="ListParagraph"/>
        <w:numPr>
          <w:ilvl w:val="0"/>
          <w:numId w:val="2"/>
        </w:numPr>
        <w:spacing w:before="40" w:after="40"/>
      </w:pPr>
      <w:r>
        <w:rPr>
          <w:color w:val="334155"/>
          <w:sz w:val="19"/>
          <w:szCs w:val="19"/>
        </w:rPr>
        <w:t>Implements rollback protocol: if new suite causes &gt;20% regression in pass rate (computed from first post-deployment batch), auto-reverts to last ACTIVE known-good suite within 5 minutes</w:t>
      </w:r>
    </w:p>
    <w:p w14:paraId="0B0F0976" w14:textId="77777777" w:rsidR="00DD0D0A" w:rsidRDefault="006C64E2">
      <w:pPr>
        <w:pStyle w:val="ListParagraph"/>
        <w:numPr>
          <w:ilvl w:val="0"/>
          <w:numId w:val="2"/>
        </w:numPr>
        <w:spacing w:before="40" w:after="40"/>
      </w:pPr>
      <w:r>
        <w:rPr>
          <w:color w:val="334155"/>
          <w:sz w:val="19"/>
          <w:szCs w:val="19"/>
        </w:rPr>
        <w:t>Enforces promotion gates: DRAFT (auto-created by Suite Builder) → REVIEW (ops or clinical informatics notified) → APPROVED (confirmed by authorized user) → ACTIVE (in-use for checkpoint). Promotion requires explicit human sign-off.</w:t>
      </w:r>
    </w:p>
    <w:p w14:paraId="0B0F0977" w14:textId="77777777" w:rsidR="00DD0D0A" w:rsidRDefault="006C64E2">
      <w:pPr>
        <w:pStyle w:val="ListParagraph"/>
        <w:numPr>
          <w:ilvl w:val="0"/>
          <w:numId w:val="2"/>
        </w:numPr>
        <w:spacing w:before="40" w:after="40"/>
      </w:pPr>
      <w:r>
        <w:rPr>
          <w:color w:val="334155"/>
          <w:sz w:val="19"/>
          <w:szCs w:val="19"/>
        </w:rPr>
        <w:t>Archives retired suites with full audit trail; retains 12-month history for HIPAA compliance and NCQA audit readiness</w:t>
      </w:r>
    </w:p>
    <w:p w14:paraId="0B0F0978" w14:textId="77777777" w:rsidR="00DD0D0A" w:rsidRDefault="006C64E2">
      <w:pPr>
        <w:pStyle w:val="ListParagraph"/>
        <w:numPr>
          <w:ilvl w:val="0"/>
          <w:numId w:val="2"/>
        </w:numPr>
        <w:spacing w:before="40" w:after="40"/>
      </w:pPr>
      <w:r>
        <w:rPr>
          <w:color w:val="334155"/>
          <w:sz w:val="19"/>
          <w:szCs w:val="19"/>
        </w:rPr>
        <w:t>Cross-references LuAuthType, LuAuthStatus, LuDecisionStatus to verify expectation value sets align with current UM config table contents</w:t>
      </w:r>
    </w:p>
    <w:p w14:paraId="0B0F0979" w14:textId="77777777" w:rsidR="00DD0D0A" w:rsidRDefault="00DD0D0A">
      <w:pPr>
        <w:spacing w:before="80" w:after="80"/>
      </w:pPr>
    </w:p>
    <w:p w14:paraId="0B0F097A" w14:textId="77777777" w:rsidR="00DD0D0A" w:rsidRDefault="006C64E2">
      <w:pPr>
        <w:pStyle w:val="Heading2"/>
      </w:pPr>
      <w:r>
        <w:t>5.4 Data Quality Risk Scorer Agent</w:t>
      </w:r>
    </w:p>
    <w:p w14:paraId="0B0F097B" w14:textId="77777777" w:rsidR="00DD0D0A" w:rsidRDefault="006C64E2">
      <w:pPr>
        <w:spacing w:before="60" w:after="100"/>
      </w:pPr>
      <w:r>
        <w:rPr>
          <w:color w:val="334155"/>
        </w:rPr>
        <w:lastRenderedPageBreak/>
        <w:t>Produces a single composite QUALITY_RISK_SCORE (0–100) that aggregates all profiling signals into an ops-ready risk signal.</w:t>
      </w:r>
    </w:p>
    <w:p w14:paraId="0B0F097C" w14:textId="77777777" w:rsidR="00DD0D0A" w:rsidRDefault="006C64E2">
      <w:pPr>
        <w:pStyle w:val="ListParagraph"/>
        <w:numPr>
          <w:ilvl w:val="0"/>
          <w:numId w:val="2"/>
        </w:numPr>
        <w:spacing w:before="40" w:after="40"/>
      </w:pPr>
      <w:r>
        <w:rPr>
          <w:color w:val="334155"/>
          <w:sz w:val="19"/>
          <w:szCs w:val="19"/>
        </w:rPr>
        <w:t>Risk dimensions scored independently: Schema Risk (40pts max), Volume Anomaly Risk (20pts), Referential Integrity Risk (15pts), Null Drift Risk (15pts), Code Validity Risk (10pts)</w:t>
      </w:r>
    </w:p>
    <w:p w14:paraId="0B0F097D" w14:textId="77777777" w:rsidR="00DD0D0A" w:rsidRDefault="006C64E2">
      <w:pPr>
        <w:pStyle w:val="ListParagraph"/>
        <w:numPr>
          <w:ilvl w:val="0"/>
          <w:numId w:val="2"/>
        </w:numPr>
        <w:spacing w:before="40" w:after="40"/>
      </w:pPr>
      <w:r>
        <w:rPr>
          <w:color w:val="334155"/>
          <w:sz w:val="19"/>
          <w:szCs w:val="19"/>
        </w:rPr>
        <w:t>Score thresholds: 0–25 = GREEN (proceed autonomously), 26–50 = YELLOW (monitor, alert ops), 51–75 = ORANGE (ops review required before GX runs), 76–100 = RED (recommend auto-pause)</w:t>
      </w:r>
    </w:p>
    <w:p w14:paraId="0B0F097E" w14:textId="77777777" w:rsidR="00DD0D0A" w:rsidRDefault="006C64E2">
      <w:pPr>
        <w:pStyle w:val="ListParagraph"/>
        <w:numPr>
          <w:ilvl w:val="0"/>
          <w:numId w:val="2"/>
        </w:numPr>
        <w:spacing w:before="40" w:after="40"/>
      </w:pPr>
      <w:r>
        <w:rPr>
          <w:color w:val="334155"/>
          <w:sz w:val="19"/>
          <w:szCs w:val="19"/>
        </w:rPr>
        <w:t>Writes score + dimension breakdown to BATCH_RISK_SCORES table keyed by batch_id + pipeline_id + computed_at</w:t>
      </w:r>
    </w:p>
    <w:p w14:paraId="0B0F097F" w14:textId="77777777" w:rsidR="00DD0D0A" w:rsidRDefault="006C64E2">
      <w:pPr>
        <w:pStyle w:val="ListParagraph"/>
        <w:numPr>
          <w:ilvl w:val="0"/>
          <w:numId w:val="2"/>
        </w:numPr>
        <w:spacing w:before="40" w:after="40"/>
      </w:pPr>
      <w:r>
        <w:rPr>
          <w:color w:val="334155"/>
          <w:sz w:val="19"/>
          <w:szCs w:val="19"/>
        </w:rPr>
        <w:t>Generates natural-language risk summary via Claude API — example: '2 risk factors detected in auth batch W13-001: null MemberId rate elevated (1.8% vs 0.1% baseline), CPT J0178 not in current valid set. Recommend ops review before checkpoint.'</w:t>
      </w:r>
    </w:p>
    <w:p w14:paraId="0B0F0980" w14:textId="77777777" w:rsidR="00DD0D0A" w:rsidRDefault="006C64E2">
      <w:pPr>
        <w:pStyle w:val="ListParagraph"/>
        <w:numPr>
          <w:ilvl w:val="0"/>
          <w:numId w:val="2"/>
        </w:numPr>
        <w:spacing w:before="40" w:after="40"/>
      </w:pPr>
      <w:r>
        <w:rPr>
          <w:color w:val="334155"/>
          <w:sz w:val="19"/>
          <w:szCs w:val="19"/>
        </w:rPr>
        <w:t>Pushes QUALITY_RISK_SCORE to Airflow XCom for downstream DAG task conditional branching (proceed vs pause recommendation)</w:t>
      </w:r>
    </w:p>
    <w:p w14:paraId="0B0F0981" w14:textId="77777777" w:rsidR="00DD0D0A" w:rsidRDefault="00DD0D0A">
      <w:pPr>
        <w:spacing w:before="80" w:after="80"/>
      </w:pPr>
    </w:p>
    <w:p w14:paraId="0B0F0982" w14:textId="77777777" w:rsidR="00DD0D0A" w:rsidRDefault="006C64E2">
      <w:pPr>
        <w:pStyle w:val="Heading2"/>
      </w:pPr>
      <w:r>
        <w:t>5.5 Pre-Validation Coordinator Agent (Crew Manager)</w:t>
      </w:r>
    </w:p>
    <w:p w14:paraId="0B0F0983" w14:textId="77777777" w:rsidR="00DD0D0A" w:rsidRDefault="006C64E2">
      <w:pPr>
        <w:spacing w:before="60" w:after="100"/>
      </w:pPr>
      <w:r>
        <w:rPr>
          <w:color w:val="334155"/>
        </w:rPr>
        <w:t>Sequences and orchestrates all four pre-validation agents. Manages inter-agent context passing, pre-flight checklist, and handoff to the GX checkpoint execution.</w:t>
      </w:r>
    </w:p>
    <w:p w14:paraId="0B0F0984" w14:textId="77777777" w:rsidR="00DD0D0A" w:rsidRDefault="006C64E2">
      <w:pPr>
        <w:pStyle w:val="ListParagraph"/>
        <w:numPr>
          <w:ilvl w:val="0"/>
          <w:numId w:val="2"/>
        </w:numPr>
        <w:spacing w:before="40" w:after="40"/>
      </w:pPr>
      <w:r>
        <w:rPr>
          <w:color w:val="334155"/>
          <w:sz w:val="19"/>
          <w:szCs w:val="19"/>
        </w:rPr>
        <w:t>Sequences: Data Profiler → GX Suite Builder → Registry Manager → Risk Scorer. Each agent receives prior agent outputs as context via CrewAI shared task context dictionary.</w:t>
      </w:r>
    </w:p>
    <w:p w14:paraId="0B0F0985" w14:textId="77777777" w:rsidR="00DD0D0A" w:rsidRDefault="006C64E2">
      <w:pPr>
        <w:pStyle w:val="ListParagraph"/>
        <w:numPr>
          <w:ilvl w:val="0"/>
          <w:numId w:val="2"/>
        </w:numPr>
        <w:spacing w:before="40" w:after="40"/>
      </w:pPr>
      <w:r>
        <w:rPr>
          <w:color w:val="334155"/>
          <w:sz w:val="19"/>
          <w:szCs w:val="19"/>
        </w:rPr>
        <w:t>Pre-flight checklist before GX runs: profile complete? suite registered and APPROVED? risk score computed? all agents status=SUCCESS? If any fail: marks batch PRE_VALIDATION_FAILED in PIPELINE_CONTROL_STATE.</w:t>
      </w:r>
    </w:p>
    <w:p w14:paraId="0B0F0986" w14:textId="77777777" w:rsidR="00DD0D0A" w:rsidRDefault="006C64E2">
      <w:pPr>
        <w:pStyle w:val="ListParagraph"/>
        <w:numPr>
          <w:ilvl w:val="0"/>
          <w:numId w:val="2"/>
        </w:numPr>
        <w:spacing w:before="40" w:after="40"/>
      </w:pPr>
      <w:r>
        <w:rPr>
          <w:color w:val="334155"/>
          <w:sz w:val="19"/>
          <w:szCs w:val="19"/>
        </w:rPr>
        <w:t>Composes PRE_VALIDATION_SUMMARY: profile stats + suite version + risk score + recommendation (proceed/pause/abort). Sends to #pipeline-alerts Teams channel via webhook.</w:t>
      </w:r>
    </w:p>
    <w:p w14:paraId="0B0F0987" w14:textId="77777777" w:rsidR="00DD0D0A" w:rsidRDefault="006C64E2">
      <w:pPr>
        <w:pStyle w:val="ListParagraph"/>
        <w:numPr>
          <w:ilvl w:val="0"/>
          <w:numId w:val="2"/>
        </w:numPr>
        <w:spacing w:before="40" w:after="40"/>
      </w:pPr>
      <w:r>
        <w:rPr>
          <w:color w:val="334155"/>
          <w:sz w:val="19"/>
          <w:szCs w:val="19"/>
        </w:rPr>
        <w:t>On GREEN/YELLOW risk: signals Airflow to proceed to GX checkpoint. On RED risk: recommends AUTO-PAUSE to Airflow with specific threshold adjustment suggestions for ops team review — NEVER auto-pauses without human confirmation.</w:t>
      </w:r>
    </w:p>
    <w:p w14:paraId="0B0F0988" w14:textId="77777777" w:rsidR="00DD0D0A" w:rsidRDefault="00DD0D0A">
      <w:pPr>
        <w:spacing w:before="80" w:after="80"/>
      </w:pPr>
    </w:p>
    <w:p w14:paraId="0B0F0989" w14:textId="77777777" w:rsidR="00DD0D0A" w:rsidRDefault="006C64E2">
      <w:r>
        <w:br w:type="page"/>
      </w:r>
    </w:p>
    <w:p w14:paraId="0B0F098A" w14:textId="77777777" w:rsidR="00DD0D0A" w:rsidRDefault="006C64E2">
      <w:pPr>
        <w:pStyle w:val="Heading1"/>
      </w:pPr>
      <w:r>
        <w:lastRenderedPageBreak/>
        <w:t>6. Post-Validation Crew — Detailed Agent Operations</w:t>
      </w:r>
    </w:p>
    <w:p w14:paraId="0B0F098B" w14:textId="77777777" w:rsidR="00DD0D0A" w:rsidRDefault="006C64E2">
      <w:pPr>
        <w:spacing w:before="60" w:after="100"/>
      </w:pPr>
      <w:r>
        <w:rPr>
          <w:color w:val="334155"/>
        </w:rPr>
        <w:t>The Post-Validation Crew runs after every GX checkpoint completes, whether the checkpoint passed or failed. On PASS: crew records metrics, notifies success, and confirms data promotion. On FAIL: crew diagnoses root causes, prescribes remediation, and communicates to stakeholders. All state-altering actions require human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D0A" w14:paraId="0B0F09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60" w:type="dxa"/>
              <w:bottom w:w="120" w:type="dxa"/>
              <w:right w:w="160" w:type="dxa"/>
            </w:tcMar>
          </w:tcPr>
          <w:p w14:paraId="0B0F098C" w14:textId="77777777" w:rsidR="00DD0D0A" w:rsidRDefault="006C64E2">
            <w:r>
              <w:rPr>
                <w:b/>
                <w:bCs/>
                <w:color w:val="1B3A4A"/>
                <w:sz w:val="19"/>
                <w:szCs w:val="19"/>
              </w:rPr>
              <w:t>🤖</w:t>
            </w:r>
            <w:r>
              <w:rPr>
                <w:b/>
                <w:bCs/>
                <w:color w:val="1B3A4A"/>
                <w:sz w:val="19"/>
                <w:szCs w:val="19"/>
              </w:rPr>
              <w:t xml:space="preserve">  CREW TRIGGER: Airflow DAG task post_validation_crew_run fires on GX checkpoint completion (PASS or FAIL).  OUTPUT: GX_RCA_REPORT + REMEDIATION_PLAYBOOK + stakeholder notifications + QUALITY_TREND update stored to Snowflake.</w:t>
            </w:r>
          </w:p>
        </w:tc>
      </w:tr>
    </w:tbl>
    <w:p w14:paraId="0B0F098E" w14:textId="77777777" w:rsidR="00DD0D0A" w:rsidRDefault="00DD0D0A">
      <w:pPr>
        <w:spacing w:before="80" w:after="80"/>
      </w:pPr>
    </w:p>
    <w:p w14:paraId="0B0F098F" w14:textId="77777777" w:rsidR="00DD0D0A" w:rsidRDefault="006C64E2">
      <w:pPr>
        <w:pStyle w:val="Heading2"/>
      </w:pPr>
      <w:r>
        <w:t>6.1 Root Cause Analysis (RCA) Agent</w:t>
      </w:r>
    </w:p>
    <w:p w14:paraId="0B0F0990" w14:textId="77777777" w:rsidR="00DD0D0A" w:rsidRDefault="006C64E2">
      <w:pPr>
        <w:spacing w:before="60" w:after="100"/>
      </w:pPr>
      <w:r>
        <w:rPr>
          <w:color w:val="334155"/>
        </w:rPr>
        <w:t>Runs immediately after GX checkpoint. Parses failure results, classifies each failure, attributes to upstream source, and generates structured + narrative RCA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460"/>
      </w:tblGrid>
      <w:tr w:rsidR="00DD0D0A" w14:paraId="0B0F0994" w14:textId="77777777">
        <w:tblPrEx>
          <w:tblCellMar>
            <w:top w:w="0" w:type="dxa"/>
            <w:bottom w:w="0" w:type="dxa"/>
          </w:tblCellMar>
        </w:tblPrEx>
        <w:trPr>
          <w:tblHeader/>
        </w:trPr>
        <w:tc>
          <w:tcPr>
            <w:tcW w:w="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91" w14:textId="77777777" w:rsidR="00DD0D0A" w:rsidRDefault="006C64E2">
            <w:r>
              <w:rPr>
                <w:b/>
                <w:bCs/>
                <w:color w:val="FFFFFF"/>
                <w:sz w:val="18"/>
                <w:szCs w:val="18"/>
              </w:rPr>
              <w:t>#</w:t>
            </w:r>
          </w:p>
        </w:tc>
        <w:tc>
          <w:tcPr>
            <w:tcW w:w="23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92" w14:textId="77777777" w:rsidR="00DD0D0A" w:rsidRDefault="006C64E2">
            <w:r>
              <w:rPr>
                <w:b/>
                <w:bCs/>
                <w:color w:val="FFFFFF"/>
                <w:sz w:val="18"/>
                <w:szCs w:val="18"/>
              </w:rPr>
              <w:t>Operation</w:t>
            </w:r>
          </w:p>
        </w:tc>
        <w:tc>
          <w:tcPr>
            <w:tcW w:w="64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93" w14:textId="77777777" w:rsidR="00DD0D0A" w:rsidRDefault="006C64E2">
            <w:r>
              <w:rPr>
                <w:b/>
                <w:bCs/>
                <w:color w:val="FFFFFF"/>
                <w:sz w:val="18"/>
                <w:szCs w:val="18"/>
              </w:rPr>
              <w:t>Detail</w:t>
            </w:r>
          </w:p>
        </w:tc>
      </w:tr>
      <w:tr w:rsidR="00DD0D0A" w14:paraId="0B0F0998"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5" w14:textId="77777777" w:rsidR="00DD0D0A" w:rsidRDefault="006C64E2">
            <w:r>
              <w:rPr>
                <w:color w:val="334155"/>
                <w:sz w:val="18"/>
                <w:szCs w:val="18"/>
              </w:rPr>
              <w:t>1</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6" w14:textId="77777777" w:rsidR="00DD0D0A" w:rsidRDefault="006C64E2">
            <w:r>
              <w:rPr>
                <w:color w:val="334155"/>
                <w:sz w:val="18"/>
                <w:szCs w:val="18"/>
              </w:rPr>
              <w:t>Failure Extraction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7" w14:textId="77777777" w:rsidR="00DD0D0A" w:rsidRDefault="006C64E2">
            <w:r>
              <w:rPr>
                <w:color w:val="334155"/>
                <w:sz w:val="18"/>
                <w:szCs w:val="18"/>
              </w:rPr>
              <w:t>Parse GX results JSON. Extract all FAILED expectations with: expectation_type, column, observed_value, expected_value, element_count, unexpected_count, unexpected_percent, exception_info. Ignore SKIPPED expectations.</w:t>
            </w:r>
          </w:p>
        </w:tc>
      </w:tr>
      <w:tr w:rsidR="00DD0D0A" w14:paraId="0B0F099C"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99" w14:textId="77777777" w:rsidR="00DD0D0A" w:rsidRDefault="006C64E2">
            <w:r>
              <w:rPr>
                <w:color w:val="334155"/>
                <w:sz w:val="18"/>
                <w:szCs w:val="18"/>
              </w:rPr>
              <w:t>2</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9A" w14:textId="77777777" w:rsidR="00DD0D0A" w:rsidRDefault="006C64E2">
            <w:r>
              <w:rPr>
                <w:color w:val="334155"/>
                <w:sz w:val="18"/>
                <w:szCs w:val="18"/>
              </w:rPr>
              <w:t>Failure Classification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9B" w14:textId="77777777" w:rsidR="00DD0D0A" w:rsidRDefault="006C64E2">
            <w:r>
              <w:rPr>
                <w:color w:val="334155"/>
                <w:sz w:val="18"/>
                <w:szCs w:val="18"/>
              </w:rPr>
              <w:t>Classify each failure into one of four categories: DATA_QUALITY (bad source data — e.g. null MemberIds from eligibility feed), CONFIG_ERROR (wrong threshold — e.g. threshold set too tight vs actual data distribution), SCHEMA_CHANGE (column added/removed/renamed), VOLUME_ANOMALY (batch size deviates from expected range).</w:t>
            </w:r>
          </w:p>
        </w:tc>
      </w:tr>
      <w:tr w:rsidR="00DD0D0A" w14:paraId="0B0F09A0"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D" w14:textId="77777777" w:rsidR="00DD0D0A" w:rsidRDefault="006C64E2">
            <w:r>
              <w:rPr>
                <w:color w:val="334155"/>
                <w:sz w:val="18"/>
                <w:szCs w:val="18"/>
              </w:rPr>
              <w:t>3</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E" w14:textId="77777777" w:rsidR="00DD0D0A" w:rsidRDefault="006C64E2">
            <w:r>
              <w:rPr>
                <w:color w:val="334155"/>
                <w:sz w:val="18"/>
                <w:szCs w:val="18"/>
              </w:rPr>
              <w:t>Root Cause Hypothesis Generation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9F" w14:textId="77777777" w:rsidR="00DD0D0A" w:rsidRDefault="006C64E2">
            <w:r>
              <w:rPr>
                <w:color w:val="334155"/>
                <w:sz w:val="18"/>
                <w:szCs w:val="18"/>
              </w:rPr>
              <w:t>Use Claude API to generate ranked hypotheses per failure. Input: failure details + profile history + recent PIPELINE_CONTROL_AUDIT_LOG events. Output: 'PatientAuth MemberId null rate 3.1%: Most likely cause: 834 enrollment feed delayed (last received 26 hours ago, normal cadence 6 hours). Secondary hypothesis: upstream eligibility system maintenance window.'</w:t>
            </w:r>
          </w:p>
        </w:tc>
      </w:tr>
      <w:tr w:rsidR="00DD0D0A" w14:paraId="0B0F09A4"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1" w14:textId="77777777" w:rsidR="00DD0D0A" w:rsidRDefault="006C64E2">
            <w:r>
              <w:rPr>
                <w:color w:val="334155"/>
                <w:sz w:val="18"/>
                <w:szCs w:val="18"/>
              </w:rPr>
              <w:t>4</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2" w14:textId="77777777" w:rsidR="00DD0D0A" w:rsidRDefault="006C64E2">
            <w:r>
              <w:rPr>
                <w:color w:val="334155"/>
                <w:sz w:val="18"/>
                <w:szCs w:val="18"/>
              </w:rPr>
              <w:t>Upstream Source Attribution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3" w14:textId="77777777" w:rsidR="00DD0D0A" w:rsidRDefault="006C64E2">
            <w:r>
              <w:rPr>
                <w:color w:val="334155"/>
                <w:sz w:val="18"/>
                <w:szCs w:val="18"/>
              </w:rPr>
              <w:t>Cross-reference failure patterns to source files using BATCH_MANIFEST table. Is null MemberId pattern consistent with specific 834 file batch? Does CPT invalidity cluster on specific 837P sender? Attribution drives the right escalation path.</w:t>
            </w:r>
          </w:p>
        </w:tc>
      </w:tr>
      <w:tr w:rsidR="00DD0D0A" w14:paraId="0B0F09A8"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5" w14:textId="77777777" w:rsidR="00DD0D0A" w:rsidRDefault="006C64E2">
            <w:r>
              <w:rPr>
                <w:color w:val="334155"/>
                <w:sz w:val="18"/>
                <w:szCs w:val="18"/>
              </w:rPr>
              <w:t>5</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6" w14:textId="77777777" w:rsidR="00DD0D0A" w:rsidRDefault="006C64E2">
            <w:r>
              <w:rPr>
                <w:color w:val="334155"/>
                <w:sz w:val="18"/>
                <w:szCs w:val="18"/>
              </w:rPr>
              <w:t>Impact Scope Analysis</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7" w14:textId="77777777" w:rsidR="00DD0D0A" w:rsidRDefault="006C64E2">
            <w:r>
              <w:rPr>
                <w:color w:val="334155"/>
                <w:sz w:val="18"/>
                <w:szCs w:val="18"/>
              </w:rPr>
              <w:t>Determine which UM tables are blocked by each failure. Null PatientAuth.PatientId: blocks PatientAuth insert — zero auths created. Invalid AuthCode CPTs: blocks AuthCode rows but PatientAuth may still insert. AuthDecision null DecisionStatus: workflow routing broken, auths stuck in queue.</w:t>
            </w:r>
          </w:p>
        </w:tc>
      </w:tr>
      <w:tr w:rsidR="00DD0D0A" w14:paraId="0B0F09AC"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9" w14:textId="77777777" w:rsidR="00DD0D0A" w:rsidRDefault="006C64E2">
            <w:r>
              <w:rPr>
                <w:color w:val="334155"/>
                <w:sz w:val="18"/>
                <w:szCs w:val="18"/>
              </w:rPr>
              <w:t>6</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A" w14:textId="77777777" w:rsidR="00DD0D0A" w:rsidRDefault="006C64E2">
            <w:r>
              <w:rPr>
                <w:color w:val="334155"/>
                <w:sz w:val="18"/>
                <w:szCs w:val="18"/>
              </w:rPr>
              <w:t>Severity Scoring</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AB" w14:textId="77777777" w:rsidR="00DD0D0A" w:rsidRDefault="006C64E2">
            <w:r>
              <w:rPr>
                <w:color w:val="334155"/>
                <w:sz w:val="18"/>
                <w:szCs w:val="18"/>
              </w:rPr>
              <w:t>Score each failure: CRITICAL (blocks downstream load to SQL Server [UM] schema — UM application cannot function), HIGH (data quality risk in live UM tables), MEDIUM (warning, monitor trend), LOW (informational, no immediate action needed).</w:t>
            </w:r>
          </w:p>
        </w:tc>
      </w:tr>
      <w:tr w:rsidR="00DD0D0A" w14:paraId="0B0F09B0"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D" w14:textId="77777777" w:rsidR="00DD0D0A" w:rsidRDefault="006C64E2">
            <w:r>
              <w:rPr>
                <w:color w:val="334155"/>
                <w:sz w:val="18"/>
                <w:szCs w:val="18"/>
              </w:rPr>
              <w:t>7</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E" w14:textId="77777777" w:rsidR="00DD0D0A" w:rsidRDefault="006C64E2">
            <w:r>
              <w:rPr>
                <w:color w:val="334155"/>
                <w:sz w:val="18"/>
                <w:szCs w:val="18"/>
              </w:rPr>
              <w:t>Historical Pattern Match</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AF" w14:textId="77777777" w:rsidR="00DD0D0A" w:rsidRDefault="006C64E2">
            <w:r>
              <w:rPr>
                <w:color w:val="334155"/>
                <w:sz w:val="18"/>
                <w:szCs w:val="18"/>
              </w:rPr>
              <w:t>Query GX_FAILURE_HISTORY: has this exact expectation + column failed before? What was root cause and resolution? Auto-tag KNOWN_ISSUE if match found with link to prior resolution. KNOWN_ISSUEs get priority remediation playbooks.</w:t>
            </w:r>
          </w:p>
        </w:tc>
      </w:tr>
      <w:tr w:rsidR="00DD0D0A" w14:paraId="0B0F09B4"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B1" w14:textId="77777777" w:rsidR="00DD0D0A" w:rsidRDefault="006C64E2">
            <w:r>
              <w:rPr>
                <w:color w:val="334155"/>
                <w:sz w:val="18"/>
                <w:szCs w:val="18"/>
              </w:rPr>
              <w:t>8</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B2" w14:textId="77777777" w:rsidR="00DD0D0A" w:rsidRDefault="006C64E2">
            <w:r>
              <w:rPr>
                <w:color w:val="334155"/>
                <w:sz w:val="18"/>
                <w:szCs w:val="18"/>
              </w:rPr>
              <w:t>RCA Report Generation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B3" w14:textId="77777777" w:rsidR="00DD0D0A" w:rsidRDefault="006C64E2">
            <w:r>
              <w:rPr>
                <w:color w:val="334155"/>
                <w:sz w:val="18"/>
                <w:szCs w:val="18"/>
              </w:rPr>
              <w:t>Compile structured GX_RCA_REPORT (JSON + human-readable narrative) via Claude API. Report includes: executive summary, failure inventory table, classified failures, hypotheses, impact scope, severity, known-issue flags. Store to GX_RCA_REPORTS table. Pass full report to Remediation Planner Agent.</w:t>
            </w:r>
          </w:p>
        </w:tc>
      </w:tr>
    </w:tbl>
    <w:p w14:paraId="0B0F09B5" w14:textId="77777777" w:rsidR="00DD0D0A" w:rsidRDefault="00DD0D0A">
      <w:pPr>
        <w:spacing w:before="80" w:after="80"/>
      </w:pPr>
    </w:p>
    <w:p w14:paraId="0B0F09B6" w14:textId="77777777" w:rsidR="00DD0D0A" w:rsidRDefault="006C64E2">
      <w:pPr>
        <w:pStyle w:val="Heading2"/>
      </w:pPr>
      <w:r>
        <w:lastRenderedPageBreak/>
        <w:t>6.2 Remediation Planner Agent</w:t>
      </w:r>
    </w:p>
    <w:p w14:paraId="0B0F09B7" w14:textId="77777777" w:rsidR="00DD0D0A" w:rsidRDefault="006C64E2">
      <w:pPr>
        <w:spacing w:before="60" w:after="100"/>
      </w:pPr>
      <w:r>
        <w:rPr>
          <w:color w:val="334155"/>
        </w:rPr>
        <w:t>Receives the RCA Report and translates diagnoses into specific, actionable fix recommendations. Generates a structured remediation playbook for ops team consumption. NEVER auto-executes any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460"/>
      </w:tblGrid>
      <w:tr w:rsidR="00DD0D0A" w14:paraId="0B0F09BB" w14:textId="77777777">
        <w:tblPrEx>
          <w:tblCellMar>
            <w:top w:w="0" w:type="dxa"/>
            <w:bottom w:w="0" w:type="dxa"/>
          </w:tblCellMar>
        </w:tblPrEx>
        <w:trPr>
          <w:tblHeader/>
        </w:trPr>
        <w:tc>
          <w:tcPr>
            <w:tcW w:w="6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B8" w14:textId="77777777" w:rsidR="00DD0D0A" w:rsidRDefault="006C64E2">
            <w:r>
              <w:rPr>
                <w:b/>
                <w:bCs/>
                <w:color w:val="FFFFFF"/>
                <w:sz w:val="18"/>
                <w:szCs w:val="18"/>
              </w:rPr>
              <w:t>#</w:t>
            </w:r>
          </w:p>
        </w:tc>
        <w:tc>
          <w:tcPr>
            <w:tcW w:w="23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B9" w14:textId="77777777" w:rsidR="00DD0D0A" w:rsidRDefault="006C64E2">
            <w:r>
              <w:rPr>
                <w:b/>
                <w:bCs/>
                <w:color w:val="FFFFFF"/>
                <w:sz w:val="18"/>
                <w:szCs w:val="18"/>
              </w:rPr>
              <w:t>Operation</w:t>
            </w:r>
          </w:p>
        </w:tc>
        <w:tc>
          <w:tcPr>
            <w:tcW w:w="64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BA" w14:textId="77777777" w:rsidR="00DD0D0A" w:rsidRDefault="006C64E2">
            <w:r>
              <w:rPr>
                <w:b/>
                <w:bCs/>
                <w:color w:val="FFFFFF"/>
                <w:sz w:val="18"/>
                <w:szCs w:val="18"/>
              </w:rPr>
              <w:t>Detail</w:t>
            </w:r>
          </w:p>
        </w:tc>
      </w:tr>
      <w:tr w:rsidR="00DD0D0A" w14:paraId="0B0F09BF"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BC" w14:textId="77777777" w:rsidR="00DD0D0A" w:rsidRDefault="006C64E2">
            <w:r>
              <w:rPr>
                <w:color w:val="334155"/>
                <w:sz w:val="18"/>
                <w:szCs w:val="18"/>
              </w:rPr>
              <w:t>1</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BD" w14:textId="77777777" w:rsidR="00DD0D0A" w:rsidRDefault="006C64E2">
            <w:r>
              <w:rPr>
                <w:color w:val="334155"/>
                <w:sz w:val="18"/>
                <w:szCs w:val="18"/>
              </w:rPr>
              <w:t>Playbook Matching</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BE" w14:textId="77777777" w:rsidR="00DD0D0A" w:rsidRDefault="006C64E2">
            <w:r>
              <w:rPr>
                <w:color w:val="334155"/>
                <w:sz w:val="18"/>
                <w:szCs w:val="18"/>
              </w:rPr>
              <w:t>Match each classified failure to a remediation playbook from REMEDIATION_PLAYBOOK_LIBRARY. Examples: NULL_MEMBERID → Playbook #7 (Hold auth batch, trigger 834 reconciliation, notify eligibility vendor). INVALID_CPT → Playbook #12 (Quarantine invalid code rows, load valid rows, request code correction from source). SCHEMA_CHANGE → Playbook #1 (ABORT batch, notify data engineering, update schema registry).</w:t>
            </w:r>
          </w:p>
        </w:tc>
      </w:tr>
      <w:tr w:rsidR="00DD0D0A" w14:paraId="0B0F09C3"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0" w14:textId="77777777" w:rsidR="00DD0D0A" w:rsidRDefault="006C64E2">
            <w:r>
              <w:rPr>
                <w:color w:val="334155"/>
                <w:sz w:val="18"/>
                <w:szCs w:val="18"/>
              </w:rPr>
              <w:t>2</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1" w14:textId="77777777" w:rsidR="00DD0D0A" w:rsidRDefault="006C64E2">
            <w:r>
              <w:rPr>
                <w:color w:val="334155"/>
                <w:sz w:val="18"/>
                <w:szCs w:val="18"/>
              </w:rPr>
              <w:t>Fix Action Generation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2" w14:textId="77777777" w:rsidR="00DD0D0A" w:rsidRDefault="006C64E2">
            <w:r>
              <w:rPr>
                <w:color w:val="334155"/>
                <w:sz w:val="18"/>
                <w:szCs w:val="18"/>
              </w:rPr>
              <w:t>For CONFIG_ERROR failures: generate revised GX expectation threshold values with statistical justification. Include before/after comparison, confidence interval, and recommendation rationale. All threshold changes require Registry Manager Agent approval and human sign-off.</w:t>
            </w:r>
          </w:p>
        </w:tc>
      </w:tr>
      <w:tr w:rsidR="00DD0D0A" w14:paraId="0B0F09C7"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4" w14:textId="77777777" w:rsidR="00DD0D0A" w:rsidRDefault="006C64E2">
            <w:r>
              <w:rPr>
                <w:color w:val="334155"/>
                <w:sz w:val="18"/>
                <w:szCs w:val="18"/>
              </w:rPr>
              <w:t>3</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5" w14:textId="77777777" w:rsidR="00DD0D0A" w:rsidRDefault="006C64E2">
            <w:r>
              <w:rPr>
                <w:color w:val="334155"/>
                <w:sz w:val="18"/>
                <w:szCs w:val="18"/>
              </w:rPr>
              <w:t>Data Fix SQL Generation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6" w14:textId="77777777" w:rsidR="00DD0D0A" w:rsidRDefault="006C64E2">
            <w:r>
              <w:rPr>
                <w:color w:val="334155"/>
                <w:sz w:val="18"/>
                <w:szCs w:val="18"/>
              </w:rPr>
              <w:t>For DATA_QUALITY failures in quarantine: generate specific SQL correction queries targeting QUARANTINE_TABLE. Example: UPDATE AuthCode SET ApprovedUnits = 0 WHERE AuthCodeRefId NOT IN (SELECT Code FROM CMS_REFERENCE.CPT_CODES) AND batch_id = 'RUN-2026-W13-001'. Queries are SUGGESTIONS ONLY — require DBA review and execution.</w:t>
            </w:r>
          </w:p>
        </w:tc>
      </w:tr>
      <w:tr w:rsidR="00DD0D0A" w14:paraId="0B0F09CB"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8" w14:textId="77777777" w:rsidR="00DD0D0A" w:rsidRDefault="006C64E2">
            <w:r>
              <w:rPr>
                <w:color w:val="334155"/>
                <w:sz w:val="18"/>
                <w:szCs w:val="18"/>
              </w:rPr>
              <w:t>4</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9" w14:textId="77777777" w:rsidR="00DD0D0A" w:rsidRDefault="006C64E2">
            <w:r>
              <w:rPr>
                <w:color w:val="334155"/>
                <w:sz w:val="18"/>
                <w:szCs w:val="18"/>
              </w:rPr>
              <w:t>Upstream Escalation Drafting</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CA" w14:textId="77777777" w:rsidR="00DD0D0A" w:rsidRDefault="006C64E2">
            <w:r>
              <w:rPr>
                <w:color w:val="334155"/>
                <w:sz w:val="18"/>
                <w:szCs w:val="18"/>
              </w:rPr>
              <w:t>If source system issue detected: draft structured escalation message to source system owner. Content: specific failing data elements, sample records (de-identified), failure count, expected vs actual format, impact on UM workflow, requested resolution timeline.</w:t>
            </w:r>
          </w:p>
        </w:tc>
      </w:tr>
      <w:tr w:rsidR="00DD0D0A" w14:paraId="0B0F09CF"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C" w14:textId="77777777" w:rsidR="00DD0D0A" w:rsidRDefault="006C64E2">
            <w:r>
              <w:rPr>
                <w:color w:val="334155"/>
                <w:sz w:val="18"/>
                <w:szCs w:val="18"/>
              </w:rPr>
              <w:t>5</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D" w14:textId="77777777" w:rsidR="00DD0D0A" w:rsidRDefault="006C64E2">
            <w:r>
              <w:rPr>
                <w:color w:val="334155"/>
                <w:sz w:val="18"/>
                <w:szCs w:val="18"/>
              </w:rPr>
              <w:t>Pipeline Resume Plan</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CE" w14:textId="77777777" w:rsidR="00DD0D0A" w:rsidRDefault="006C64E2">
            <w:r>
              <w:rPr>
                <w:color w:val="334155"/>
                <w:sz w:val="18"/>
                <w:szCs w:val="18"/>
              </w:rPr>
              <w:t>If batch was PAUSED: generate ordered resume checklist. Step 1: Apply identified fixes. Step 2: Re-run specifically failed GX expectations (not full suite). Step 3: Verify no new failures introduced. Step 4: Confirm checkpoint_id for resume point. Step 5: Submit resume request via pipeline control interface. Step 6: Monitor first 1000 rows post-resume.</w:t>
            </w:r>
          </w:p>
        </w:tc>
      </w:tr>
      <w:tr w:rsidR="00DD0D0A" w14:paraId="0B0F09D3"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0" w14:textId="77777777" w:rsidR="00DD0D0A" w:rsidRDefault="006C64E2">
            <w:r>
              <w:rPr>
                <w:color w:val="334155"/>
                <w:sz w:val="18"/>
                <w:szCs w:val="18"/>
              </w:rPr>
              <w:t>6</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1" w14:textId="77777777" w:rsidR="00DD0D0A" w:rsidRDefault="006C64E2">
            <w:r>
              <w:rPr>
                <w:color w:val="334155"/>
                <w:sz w:val="18"/>
                <w:szCs w:val="18"/>
              </w:rPr>
              <w:t>Risk-Adjusted Recommendation</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2" w14:textId="77777777" w:rsidR="00DD0D0A" w:rsidRDefault="006C64E2">
            <w:r>
              <w:rPr>
                <w:color w:val="334155"/>
                <w:sz w:val="18"/>
                <w:szCs w:val="18"/>
              </w:rPr>
              <w:t>Weigh fix complexity vs business urgency. Is TAT clock running on live auths? Is URAC turnaround deadline approaching? Is this a KNOWN_ISSUE with a fast fix? Output: PROCEED (minor fix, low risk), FIX_AND_RESUME (clear remediation path), PARTIAL_LOAD (load clean records, quarantine bad), ABORT_AND_INVESTIGATE (unknown root cause, high severity).</w:t>
            </w:r>
          </w:p>
        </w:tc>
      </w:tr>
      <w:tr w:rsidR="00DD0D0A" w14:paraId="0B0F09D7"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D4" w14:textId="77777777" w:rsidR="00DD0D0A" w:rsidRDefault="006C64E2">
            <w:r>
              <w:rPr>
                <w:color w:val="334155"/>
                <w:sz w:val="18"/>
                <w:szCs w:val="18"/>
              </w:rPr>
              <w:t>7</w:t>
            </w:r>
          </w:p>
        </w:tc>
        <w:tc>
          <w:tcPr>
            <w:tcW w:w="23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D5" w14:textId="77777777" w:rsidR="00DD0D0A" w:rsidRDefault="006C64E2">
            <w:r>
              <w:rPr>
                <w:color w:val="334155"/>
                <w:sz w:val="18"/>
                <w:szCs w:val="18"/>
              </w:rPr>
              <w:t>Remediation Effort Estimate</w:t>
            </w:r>
          </w:p>
        </w:tc>
        <w:tc>
          <w:tcPr>
            <w:tcW w:w="64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9D6" w14:textId="77777777" w:rsidR="00DD0D0A" w:rsidRDefault="006C64E2">
            <w:r>
              <w:rPr>
                <w:color w:val="334155"/>
                <w:sz w:val="18"/>
                <w:szCs w:val="18"/>
              </w:rPr>
              <w:t>Estimate hours to resolve based on MTTR (Mean Time to Resolve) from historical similar incidents in GX_FAILURE_HISTORY. Helps ops team prioritize and communicate ETA to business stakeholders.</w:t>
            </w:r>
          </w:p>
        </w:tc>
      </w:tr>
      <w:tr w:rsidR="00DD0D0A" w14:paraId="0B0F09DB" w14:textId="77777777">
        <w:tblPrEx>
          <w:tblCellMar>
            <w:top w:w="0" w:type="dxa"/>
            <w:bottom w:w="0" w:type="dxa"/>
          </w:tblCellMar>
        </w:tblPrEx>
        <w:tc>
          <w:tcPr>
            <w:tcW w:w="6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8" w14:textId="77777777" w:rsidR="00DD0D0A" w:rsidRDefault="006C64E2">
            <w:r>
              <w:rPr>
                <w:color w:val="334155"/>
                <w:sz w:val="18"/>
                <w:szCs w:val="18"/>
              </w:rPr>
              <w:t>8</w:t>
            </w:r>
          </w:p>
        </w:tc>
        <w:tc>
          <w:tcPr>
            <w:tcW w:w="23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9" w14:textId="77777777" w:rsidR="00DD0D0A" w:rsidRDefault="006C64E2">
            <w:r>
              <w:rPr>
                <w:color w:val="334155"/>
                <w:sz w:val="18"/>
                <w:szCs w:val="18"/>
              </w:rPr>
              <w:t>Playbook Export &amp; Logging</w:t>
            </w:r>
          </w:p>
        </w:tc>
        <w:tc>
          <w:tcPr>
            <w:tcW w:w="64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9DA" w14:textId="77777777" w:rsidR="00DD0D0A" w:rsidRDefault="006C64E2">
            <w:r>
              <w:rPr>
                <w:color w:val="334155"/>
                <w:sz w:val="18"/>
                <w:szCs w:val="18"/>
              </w:rPr>
              <w:t>Generate structured remediation playbook document with step-by-step instructions. Log to REMEDIATION_ACTIONS table: playbook_id, batch_id, failure_ids, recommended_actions (JSON), sql_suggestions (JSON), estimated_hours, created_at. Flag as status=PENDING_APPROVAL until ops team confirms.</w:t>
            </w:r>
          </w:p>
        </w:tc>
      </w:tr>
    </w:tbl>
    <w:p w14:paraId="0B0F09DC" w14:textId="77777777" w:rsidR="00DD0D0A" w:rsidRDefault="00DD0D0A">
      <w:pPr>
        <w:spacing w:before="80" w:after="80"/>
      </w:pPr>
    </w:p>
    <w:p w14:paraId="0B0F09DD" w14:textId="77777777" w:rsidR="00DD0D0A" w:rsidRDefault="006C64E2">
      <w:pPr>
        <w:pStyle w:val="Heading2"/>
      </w:pPr>
      <w:r>
        <w:t>6.3 Stakeholder Notification Agent</w:t>
      </w:r>
    </w:p>
    <w:p w14:paraId="0B0F09DE" w14:textId="77777777" w:rsidR="00DD0D0A" w:rsidRDefault="006C64E2">
      <w:pPr>
        <w:spacing w:before="60" w:after="100"/>
      </w:pPr>
      <w:r>
        <w:rPr>
          <w:color w:val="334155"/>
        </w:rPr>
        <w:t>Composes and delivers audience-appropriate communications across multiple channels based on failure severity and classification.</w:t>
      </w:r>
    </w:p>
    <w:p w14:paraId="0B0F09DF" w14:textId="77777777" w:rsidR="00DD0D0A" w:rsidRDefault="006C64E2">
      <w:pPr>
        <w:pStyle w:val="ListParagraph"/>
        <w:numPr>
          <w:ilvl w:val="0"/>
          <w:numId w:val="2"/>
        </w:numPr>
        <w:spacing w:before="40" w:after="40"/>
      </w:pPr>
      <w:r>
        <w:rPr>
          <w:color w:val="334155"/>
          <w:sz w:val="19"/>
          <w:szCs w:val="19"/>
        </w:rPr>
        <w:t>OPERATIONS TEAM (Teams/Slack webhook): Pipeline name, GX failure count, severity level, top 3 failure reasons with counts, QUALITY_RISK_SCORE, remediation ETA, direct link to ops dashboard. Sent within 2 minutes of post-validation crew start.</w:t>
      </w:r>
    </w:p>
    <w:p w14:paraId="0B0F09E0" w14:textId="77777777" w:rsidR="00DD0D0A" w:rsidRDefault="006C64E2">
      <w:pPr>
        <w:pStyle w:val="ListParagraph"/>
        <w:numPr>
          <w:ilvl w:val="0"/>
          <w:numId w:val="2"/>
        </w:numPr>
        <w:spacing w:before="40" w:after="40"/>
      </w:pPr>
      <w:r>
        <w:rPr>
          <w:color w:val="334155"/>
          <w:sz w:val="19"/>
          <w:szCs w:val="19"/>
        </w:rPr>
        <w:t>CLINICAL INFORMATICS (Email): Which UM data domains are affected (PatientAuth? AuthDecision? AuthCode?), estimated number of auths blocked or at risk, recommended hold actions for clinical staff, expected resolution timeline.</w:t>
      </w:r>
    </w:p>
    <w:p w14:paraId="0B0F09E1" w14:textId="77777777" w:rsidR="00DD0D0A" w:rsidRDefault="006C64E2">
      <w:pPr>
        <w:pStyle w:val="ListParagraph"/>
        <w:numPr>
          <w:ilvl w:val="0"/>
          <w:numId w:val="2"/>
        </w:numPr>
        <w:spacing w:before="40" w:after="40"/>
      </w:pPr>
      <w:r>
        <w:rPr>
          <w:color w:val="334155"/>
          <w:sz w:val="19"/>
          <w:szCs w:val="19"/>
        </w:rPr>
        <w:t>EXECUTIVE SUMMARY (Daily digest email at 7AM): Batch volumes processed yesterday, overall pass/fail rates, TAT compliance %, top data quality issues, quality trend vs prior week, outstanding unresolved failures.</w:t>
      </w:r>
    </w:p>
    <w:p w14:paraId="0B0F09E2" w14:textId="77777777" w:rsidR="00DD0D0A" w:rsidRDefault="006C64E2">
      <w:pPr>
        <w:pStyle w:val="ListParagraph"/>
        <w:numPr>
          <w:ilvl w:val="0"/>
          <w:numId w:val="2"/>
        </w:numPr>
        <w:spacing w:before="40" w:after="40"/>
      </w:pPr>
      <w:r>
        <w:rPr>
          <w:color w:val="334155"/>
          <w:sz w:val="19"/>
          <w:szCs w:val="19"/>
        </w:rPr>
        <w:lastRenderedPageBreak/>
        <w:t>VENDOR/SOURCE SYSTEM ESCALATION (Email): Structured escalation to upstream data owners (eligibility vendor, clearinghouse, EDI translator) with specific data element failures, sample records (de-identified per HIPAA), failure counts, and resolution request timeline.</w:t>
      </w:r>
    </w:p>
    <w:p w14:paraId="0B0F09E3" w14:textId="77777777" w:rsidR="00DD0D0A" w:rsidRDefault="006C64E2">
      <w:pPr>
        <w:pStyle w:val="ListParagraph"/>
        <w:numPr>
          <w:ilvl w:val="0"/>
          <w:numId w:val="2"/>
        </w:numPr>
        <w:spacing w:before="40" w:after="40"/>
      </w:pPr>
      <w:r>
        <w:rPr>
          <w:color w:val="334155"/>
          <w:sz w:val="19"/>
          <w:szCs w:val="19"/>
        </w:rPr>
        <w:t>PAGERDUTY INTEGRATION: For CRITICAL failures — auto-triggers PagerDuty incident with pipeline_id, batch_id, severity, and recommended immediate action. Escalates if not acknowledged within 15 minutes.</w:t>
      </w:r>
    </w:p>
    <w:p w14:paraId="0B0F09E4" w14:textId="77777777" w:rsidR="00DD0D0A" w:rsidRDefault="006C64E2">
      <w:pPr>
        <w:pStyle w:val="ListParagraph"/>
        <w:numPr>
          <w:ilvl w:val="0"/>
          <w:numId w:val="2"/>
        </w:numPr>
        <w:spacing w:before="40" w:after="40"/>
      </w:pPr>
      <w:r>
        <w:rPr>
          <w:color w:val="334155"/>
          <w:sz w:val="19"/>
          <w:szCs w:val="19"/>
        </w:rPr>
        <w:t>JIRA/SERVICENOW TICKET: Generates structured ticket with: title (pipeline + failure type + date), description (RCA summary), severity, auto-assigned to team based on failure classification, remediation checklist as subtasks with estimated hours.</w:t>
      </w:r>
    </w:p>
    <w:p w14:paraId="0B0F09E5" w14:textId="77777777" w:rsidR="00DD0D0A" w:rsidRDefault="006C64E2">
      <w:pPr>
        <w:pStyle w:val="ListParagraph"/>
        <w:numPr>
          <w:ilvl w:val="0"/>
          <w:numId w:val="2"/>
        </w:numPr>
        <w:spacing w:before="40" w:after="40"/>
      </w:pPr>
      <w:r>
        <w:rPr>
          <w:color w:val="334155"/>
          <w:sz w:val="19"/>
          <w:szCs w:val="19"/>
        </w:rPr>
        <w:t>NOTIFICATION AUDIT LOG: Every notification logged to NOTIFICATION_AUDIT table: channel, recipient, sent_at, content_hash, acknowledgement_status, acknowledged_at, acknowledged_by.</w:t>
      </w:r>
    </w:p>
    <w:p w14:paraId="0B0F09E6" w14:textId="77777777" w:rsidR="00DD0D0A" w:rsidRDefault="00DD0D0A">
      <w:pPr>
        <w:spacing w:before="80" w:after="80"/>
      </w:pPr>
    </w:p>
    <w:p w14:paraId="0B0F09E7" w14:textId="77777777" w:rsidR="00DD0D0A" w:rsidRDefault="006C64E2">
      <w:pPr>
        <w:pStyle w:val="Heading2"/>
      </w:pPr>
      <w:r>
        <w:t>6.4 GX Trend Analytics Agent</w:t>
      </w:r>
    </w:p>
    <w:p w14:paraId="0B0F09E8" w14:textId="77777777" w:rsidR="00DD0D0A" w:rsidRDefault="006C64E2">
      <w:pPr>
        <w:spacing w:before="60" w:after="100"/>
      </w:pPr>
      <w:r>
        <w:rPr>
          <w:color w:val="334155"/>
        </w:rPr>
        <w:t>Queries longitudinal GX failure history to detect quality trends, forecast breaches, and generate governance reporting.</w:t>
      </w:r>
    </w:p>
    <w:p w14:paraId="0B0F09E9" w14:textId="77777777" w:rsidR="00DD0D0A" w:rsidRDefault="006C64E2">
      <w:pPr>
        <w:pStyle w:val="ListParagraph"/>
        <w:numPr>
          <w:ilvl w:val="0"/>
          <w:numId w:val="2"/>
        </w:numPr>
        <w:spacing w:before="40" w:after="40"/>
      </w:pPr>
      <w:r>
        <w:rPr>
          <w:color w:val="334155"/>
          <w:sz w:val="19"/>
          <w:szCs w:val="19"/>
        </w:rPr>
        <w:t>Queries GX_FAILURE_HISTORY across rolling 90-day window. Aggregates failure rates by expectation type, data domain, source system, pipeline, and UM table.</w:t>
      </w:r>
    </w:p>
    <w:p w14:paraId="0B0F09EA" w14:textId="77777777" w:rsidR="00DD0D0A" w:rsidRDefault="006C64E2">
      <w:pPr>
        <w:pStyle w:val="ListParagraph"/>
        <w:numPr>
          <w:ilvl w:val="0"/>
          <w:numId w:val="2"/>
        </w:numPr>
        <w:spacing w:before="40" w:after="40"/>
      </w:pPr>
      <w:r>
        <w:rPr>
          <w:color w:val="334155"/>
          <w:sz w:val="19"/>
          <w:szCs w:val="19"/>
        </w:rPr>
        <w:t>Trend detection: 'AuthCode CPT validity failures trending +0.8% per week over past 4 weeks — projected to breach 5% auto-pause threshold in 6 days.' Alert sent to clinical informatics at ORANGE threshold proximity.</w:t>
      </w:r>
    </w:p>
    <w:p w14:paraId="0B0F09EB" w14:textId="77777777" w:rsidR="00DD0D0A" w:rsidRDefault="006C64E2">
      <w:pPr>
        <w:pStyle w:val="ListParagraph"/>
        <w:numPr>
          <w:ilvl w:val="0"/>
          <w:numId w:val="2"/>
        </w:numPr>
        <w:spacing w:before="40" w:after="40"/>
      </w:pPr>
      <w:r>
        <w:rPr>
          <w:color w:val="334155"/>
          <w:sz w:val="19"/>
          <w:szCs w:val="19"/>
        </w:rPr>
        <w:t>Pipeline health scorecard per pipeline: overall GX pass rate (target &gt;95%), MTTR (mean time to resolve), breach frequency (# AUTO-PAUSEs per month), most-failed expectations, most-resilient data domains.</w:t>
      </w:r>
    </w:p>
    <w:p w14:paraId="0B0F09EC" w14:textId="77777777" w:rsidR="00DD0D0A" w:rsidRDefault="006C64E2">
      <w:pPr>
        <w:pStyle w:val="ListParagraph"/>
        <w:numPr>
          <w:ilvl w:val="0"/>
          <w:numId w:val="2"/>
        </w:numPr>
        <w:spacing w:before="40" w:after="40"/>
      </w:pPr>
      <w:r>
        <w:rPr>
          <w:color w:val="334155"/>
          <w:sz w:val="19"/>
          <w:szCs w:val="19"/>
        </w:rPr>
        <w:t>QUALITY_TREND_REPORT: Weekly automated report with trend sparklines per data domain, threshold proximity warnings, proactive threshold adjustment recommendations. Distributed to ops team every Monday 8AM.</w:t>
      </w:r>
    </w:p>
    <w:p w14:paraId="0B0F09ED" w14:textId="77777777" w:rsidR="00DD0D0A" w:rsidRDefault="006C64E2">
      <w:pPr>
        <w:pStyle w:val="ListParagraph"/>
        <w:numPr>
          <w:ilvl w:val="0"/>
          <w:numId w:val="2"/>
        </w:numPr>
        <w:spacing w:before="40" w:after="40"/>
      </w:pPr>
      <w:r>
        <w:rPr>
          <w:color w:val="334155"/>
          <w:sz w:val="19"/>
          <w:szCs w:val="19"/>
        </w:rPr>
        <w:t>Predictive breach alerting: Forecasts when specific expectations will breach auto-pause threshold based on linear trend extrapolation. Includes confidence interval and current trajectory assumption.</w:t>
      </w:r>
    </w:p>
    <w:p w14:paraId="0B0F09EE" w14:textId="77777777" w:rsidR="00DD0D0A" w:rsidRDefault="006C64E2">
      <w:pPr>
        <w:pStyle w:val="ListParagraph"/>
        <w:numPr>
          <w:ilvl w:val="0"/>
          <w:numId w:val="2"/>
        </w:numPr>
        <w:spacing w:before="40" w:after="40"/>
      </w:pPr>
      <w:r>
        <w:rPr>
          <w:color w:val="334155"/>
          <w:sz w:val="19"/>
          <w:szCs w:val="19"/>
        </w:rPr>
        <w:t>Feeds GOLD_QUALITY_METRICS table in Snowflake Gold layer for BI dashboards and NCQA/URAC quality reporting. Includes: batch pass rates, failure category distributions, TAT breach rates, provider data completeness scores.</w:t>
      </w:r>
    </w:p>
    <w:p w14:paraId="0B0F09EF" w14:textId="77777777" w:rsidR="00DD0D0A" w:rsidRDefault="006C64E2">
      <w:pPr>
        <w:pStyle w:val="ListParagraph"/>
        <w:numPr>
          <w:ilvl w:val="0"/>
          <w:numId w:val="2"/>
        </w:numPr>
        <w:spacing w:before="40" w:after="40"/>
      </w:pPr>
      <w:r>
        <w:rPr>
          <w:color w:val="334155"/>
          <w:sz w:val="19"/>
          <w:szCs w:val="19"/>
        </w:rPr>
        <w:t>Monthly quality narrative report generated via Claude API for clinical governance committee presentation. Covers: quality trajectory, top recurring issues, remediation effectiveness, recommendations for threshold or process changes.</w:t>
      </w:r>
    </w:p>
    <w:p w14:paraId="0B0F09F0" w14:textId="77777777" w:rsidR="00DD0D0A" w:rsidRDefault="00DD0D0A">
      <w:pPr>
        <w:spacing w:before="80" w:after="80"/>
      </w:pPr>
    </w:p>
    <w:p w14:paraId="0B0F09F1" w14:textId="77777777" w:rsidR="00DD0D0A" w:rsidRDefault="006C64E2">
      <w:pPr>
        <w:pStyle w:val="Heading2"/>
      </w:pPr>
      <w:r>
        <w:t>6.5 Post-Validation Coordinator Agent (Crew Manager)</w:t>
      </w:r>
    </w:p>
    <w:p w14:paraId="0B0F09F2" w14:textId="77777777" w:rsidR="00DD0D0A" w:rsidRDefault="006C64E2">
      <w:pPr>
        <w:spacing w:before="60" w:after="100"/>
      </w:pPr>
      <w:r>
        <w:rPr>
          <w:color w:val="334155"/>
        </w:rPr>
        <w:t>Sequences all post-validation agents. Manages final state determination and handoff to Airflow for data promotion or pipeline control.</w:t>
      </w:r>
    </w:p>
    <w:p w14:paraId="0B0F09F3" w14:textId="77777777" w:rsidR="00DD0D0A" w:rsidRDefault="006C64E2">
      <w:pPr>
        <w:pStyle w:val="ListParagraph"/>
        <w:numPr>
          <w:ilvl w:val="0"/>
          <w:numId w:val="2"/>
        </w:numPr>
        <w:spacing w:before="40" w:after="40"/>
      </w:pPr>
      <w:r>
        <w:rPr>
          <w:color w:val="334155"/>
          <w:sz w:val="19"/>
          <w:szCs w:val="19"/>
        </w:rPr>
        <w:t>Sequences: RCA Agent → Remediation Planner → Stakeholder Notifier → Trend Analytics. Each agent receives prior agent outputs via CrewAI shared task context.</w:t>
      </w:r>
    </w:p>
    <w:p w14:paraId="0B0F09F4" w14:textId="77777777" w:rsidR="00DD0D0A" w:rsidRDefault="006C64E2">
      <w:pPr>
        <w:pStyle w:val="ListParagraph"/>
        <w:numPr>
          <w:ilvl w:val="0"/>
          <w:numId w:val="2"/>
        </w:numPr>
        <w:spacing w:before="40" w:after="40"/>
      </w:pPr>
      <w:r>
        <w:rPr>
          <w:color w:val="334155"/>
          <w:sz w:val="19"/>
          <w:szCs w:val="19"/>
        </w:rPr>
        <w:t>ON PASS: Record success metrics, confirm checkpoint_id and row_count in PIPELINE_CHECKPOINTS, notify success, signal Airflow to promote data to next layer. Write post_validation_status = SUCCESS to PIPELINE_CONTROL_STATE.</w:t>
      </w:r>
    </w:p>
    <w:p w14:paraId="0B0F09F5" w14:textId="77777777" w:rsidR="00DD0D0A" w:rsidRDefault="006C64E2">
      <w:pPr>
        <w:pStyle w:val="ListParagraph"/>
        <w:numPr>
          <w:ilvl w:val="0"/>
          <w:numId w:val="2"/>
        </w:numPr>
        <w:spacing w:before="40" w:after="40"/>
      </w:pPr>
      <w:r>
        <w:rPr>
          <w:color w:val="334155"/>
          <w:sz w:val="19"/>
          <w:szCs w:val="19"/>
        </w:rPr>
        <w:t>ON FAIL: Trigger full RCA → Remediation → Notification chain. Emit structured PAUSE RECOMMENDATION to Airflow with checkpoint_id, failure_summary, and remediation_plan_ref. NEVER auto-pauses — ops team must confirm via control interface.</w:t>
      </w:r>
    </w:p>
    <w:p w14:paraId="0B0F09F6" w14:textId="77777777" w:rsidR="00DD0D0A" w:rsidRDefault="006C64E2">
      <w:pPr>
        <w:pStyle w:val="ListParagraph"/>
        <w:numPr>
          <w:ilvl w:val="0"/>
          <w:numId w:val="2"/>
        </w:numPr>
        <w:spacing w:before="40" w:after="40"/>
      </w:pPr>
      <w:r>
        <w:rPr>
          <w:color w:val="334155"/>
          <w:sz w:val="19"/>
          <w:szCs w:val="19"/>
        </w:rPr>
        <w:t>Maintains CREW_EXECUTION_LOG table: agent_name, crew_run_id, start_time, end_time, status, input_refs, output_refs, claude_tokens_used, model_version.</w:t>
      </w:r>
    </w:p>
    <w:p w14:paraId="0B0F09F7" w14:textId="77777777" w:rsidR="00DD0D0A" w:rsidRDefault="006C64E2">
      <w:pPr>
        <w:pStyle w:val="ListParagraph"/>
        <w:numPr>
          <w:ilvl w:val="0"/>
          <w:numId w:val="2"/>
        </w:numPr>
        <w:spacing w:before="40" w:after="40"/>
      </w:pPr>
      <w:r>
        <w:rPr>
          <w:color w:val="334155"/>
          <w:sz w:val="19"/>
          <w:szCs w:val="19"/>
        </w:rPr>
        <w:t>Token budget management: Monitors Claude API token consumption per crew run. Alerts if &gt;80% of budget consumed. Gracefully degrades to template-based outputs (no Claude API call) if budget exhausted, ensuring crew always completes even if AI narrative is unavailable.</w:t>
      </w:r>
    </w:p>
    <w:p w14:paraId="0B0F09F8" w14:textId="77777777" w:rsidR="00DD0D0A" w:rsidRDefault="006C64E2">
      <w:pPr>
        <w:pStyle w:val="ListParagraph"/>
        <w:numPr>
          <w:ilvl w:val="0"/>
          <w:numId w:val="2"/>
        </w:numPr>
        <w:spacing w:before="40" w:after="40"/>
      </w:pPr>
      <w:r>
        <w:rPr>
          <w:color w:val="334155"/>
          <w:sz w:val="19"/>
          <w:szCs w:val="19"/>
        </w:rPr>
        <w:t>Writes complete post-validation package (RCA ref + remediation ref + notification log + quality metrics update) to PIPELINE_CONTROL_STATE for human review in ops dashboard.</w:t>
      </w:r>
    </w:p>
    <w:p w14:paraId="0B0F09F9" w14:textId="77777777" w:rsidR="00DD0D0A" w:rsidRDefault="00DD0D0A">
      <w:pPr>
        <w:spacing w:before="80" w:after="80"/>
      </w:pPr>
    </w:p>
    <w:p w14:paraId="0B0F09FA" w14:textId="77777777" w:rsidR="00DD0D0A" w:rsidRDefault="006C64E2">
      <w:r>
        <w:br w:type="page"/>
      </w:r>
    </w:p>
    <w:p w14:paraId="0B0F09FB" w14:textId="77777777" w:rsidR="00DD0D0A" w:rsidRDefault="006C64E2">
      <w:pPr>
        <w:pStyle w:val="Heading1"/>
      </w:pPr>
      <w:r>
        <w:lastRenderedPageBreak/>
        <w:t>7. Snowflake Gold Layer → SQL Server [UM] Operational Data Flow</w:t>
      </w:r>
    </w:p>
    <w:p w14:paraId="0B0F09FC" w14:textId="77777777" w:rsidR="00DD0D0A" w:rsidRDefault="006C64E2">
      <w:pPr>
        <w:spacing w:before="60" w:after="100"/>
      </w:pPr>
      <w:r>
        <w:rPr>
          <w:color w:val="334155"/>
        </w:rPr>
        <w:t>Snowflake Gold is the authoritative analytical store. SQL Server [UM] schema is the operational target that the UM application queries at runtime. Data flows from Snowflake to SQL Server via Airflow-managed ETL tasks using JDBC/ODBC push or Azure Data Factory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1"/>
        <w:gridCol w:w="2091"/>
        <w:gridCol w:w="1591"/>
        <w:gridCol w:w="991"/>
        <w:gridCol w:w="1782"/>
      </w:tblGrid>
      <w:tr w:rsidR="00DD0D0A" w14:paraId="0B0F0A02" w14:textId="77777777">
        <w:tblPrEx>
          <w:tblCellMar>
            <w:top w:w="0" w:type="dxa"/>
            <w:bottom w:w="0" w:type="dxa"/>
          </w:tblCellMar>
        </w:tblPrEx>
        <w:trPr>
          <w:tblHeader/>
        </w:trPr>
        <w:tc>
          <w:tcPr>
            <w:tcW w:w="25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FD" w14:textId="77777777" w:rsidR="00DD0D0A" w:rsidRDefault="006C64E2">
            <w:r>
              <w:rPr>
                <w:b/>
                <w:bCs/>
                <w:color w:val="FFFFFF"/>
                <w:sz w:val="18"/>
                <w:szCs w:val="18"/>
              </w:rPr>
              <w:t>Snowflake Gold Table</w:t>
            </w:r>
          </w:p>
        </w:tc>
        <w:tc>
          <w:tcPr>
            <w:tcW w:w="22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FE" w14:textId="77777777" w:rsidR="00DD0D0A" w:rsidRDefault="006C64E2">
            <w:r>
              <w:rPr>
                <w:b/>
                <w:bCs/>
                <w:color w:val="FFFFFF"/>
                <w:sz w:val="18"/>
                <w:szCs w:val="18"/>
              </w:rPr>
              <w:t>SQL Server Target [UM]</w:t>
            </w:r>
          </w:p>
        </w:tc>
        <w:tc>
          <w:tcPr>
            <w:tcW w:w="1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9FF" w14:textId="77777777" w:rsidR="00DD0D0A" w:rsidRDefault="006C64E2">
            <w:r>
              <w:rPr>
                <w:b/>
                <w:bCs/>
                <w:color w:val="FFFFFF"/>
                <w:sz w:val="18"/>
                <w:szCs w:val="18"/>
              </w:rPr>
              <w:t>Refresh Mode</w:t>
            </w:r>
          </w:p>
        </w:tc>
        <w:tc>
          <w:tcPr>
            <w:tcW w:w="12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00" w14:textId="77777777" w:rsidR="00DD0D0A" w:rsidRDefault="006C64E2">
            <w:r>
              <w:rPr>
                <w:b/>
                <w:bCs/>
                <w:color w:val="FFFFFF"/>
                <w:sz w:val="18"/>
                <w:szCs w:val="18"/>
              </w:rPr>
              <w:t>Cadence</w:t>
            </w:r>
          </w:p>
        </w:tc>
        <w:tc>
          <w:tcPr>
            <w:tcW w:w="16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01" w14:textId="77777777" w:rsidR="00DD0D0A" w:rsidRDefault="006C64E2">
            <w:r>
              <w:rPr>
                <w:b/>
                <w:bCs/>
                <w:color w:val="FFFFFF"/>
                <w:sz w:val="18"/>
                <w:szCs w:val="18"/>
              </w:rPr>
              <w:t>Key Business Use</w:t>
            </w:r>
          </w:p>
        </w:tc>
      </w:tr>
      <w:tr w:rsidR="00DD0D0A" w14:paraId="0B0F0A08"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3" w14:textId="77777777" w:rsidR="00DD0D0A" w:rsidRDefault="006C64E2">
            <w:r>
              <w:rPr>
                <w:color w:val="334155"/>
                <w:sz w:val="18"/>
                <w:szCs w:val="18"/>
              </w:rPr>
              <w:t>GOLD_PATIENT_AUTH</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4" w14:textId="77777777" w:rsidR="00DD0D0A" w:rsidRDefault="006C64E2">
            <w:r>
              <w:rPr>
                <w:color w:val="334155"/>
                <w:sz w:val="18"/>
                <w:szCs w:val="18"/>
              </w:rPr>
              <w:t>[UM].[PatientAuth]</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5" w14:textId="77777777" w:rsidR="00DD0D0A" w:rsidRDefault="006C64E2">
            <w:r>
              <w:rPr>
                <w:color w:val="334155"/>
                <w:sz w:val="18"/>
                <w:szCs w:val="18"/>
              </w:rPr>
              <w:t>Incremental MERGE on PatientAuthId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6"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7" w14:textId="77777777" w:rsidR="00DD0D0A" w:rsidRDefault="006C64E2">
            <w:r>
              <w:rPr>
                <w:color w:val="334155"/>
                <w:sz w:val="18"/>
                <w:szCs w:val="18"/>
              </w:rPr>
              <w:t>Auth header — UM workflow launch point</w:t>
            </w:r>
          </w:p>
        </w:tc>
      </w:tr>
      <w:tr w:rsidR="00DD0D0A" w14:paraId="0B0F0A0E"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09" w14:textId="77777777" w:rsidR="00DD0D0A" w:rsidRDefault="006C64E2">
            <w:r>
              <w:rPr>
                <w:color w:val="334155"/>
                <w:sz w:val="18"/>
                <w:szCs w:val="18"/>
              </w:rPr>
              <w:t>GOLD_AUTH_DECISION</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0A" w14:textId="77777777" w:rsidR="00DD0D0A" w:rsidRDefault="006C64E2">
            <w:r>
              <w:rPr>
                <w:color w:val="334155"/>
                <w:sz w:val="18"/>
                <w:szCs w:val="18"/>
              </w:rPr>
              <w:t>[UM].[AuthDecision]</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0B" w14:textId="77777777" w:rsidR="00DD0D0A" w:rsidRDefault="006C64E2">
            <w:r>
              <w:rPr>
                <w:color w:val="334155"/>
                <w:sz w:val="18"/>
                <w:szCs w:val="18"/>
              </w:rPr>
              <w:t>Incremental MERGE on AuthDecisionId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0C"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0D" w14:textId="77777777" w:rsidR="00DD0D0A" w:rsidRDefault="006C64E2">
            <w:r>
              <w:rPr>
                <w:color w:val="334155"/>
                <w:sz w:val="18"/>
                <w:szCs w:val="18"/>
              </w:rPr>
              <w:t>Decision record — approve/deny/pend</w:t>
            </w:r>
          </w:p>
        </w:tc>
      </w:tr>
      <w:tr w:rsidR="00DD0D0A" w14:paraId="0B0F0A14"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0F" w14:textId="77777777" w:rsidR="00DD0D0A" w:rsidRDefault="006C64E2">
            <w:r>
              <w:rPr>
                <w:color w:val="334155"/>
                <w:sz w:val="18"/>
                <w:szCs w:val="18"/>
              </w:rPr>
              <w:t>GOLD_AUTH_CODE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0" w14:textId="77777777" w:rsidR="00DD0D0A" w:rsidRDefault="006C64E2">
            <w:r>
              <w:rPr>
                <w:color w:val="334155"/>
                <w:sz w:val="18"/>
                <w:szCs w:val="18"/>
              </w:rPr>
              <w:t>[UM].[AuthCode]</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1" w14:textId="77777777" w:rsidR="00DD0D0A" w:rsidRDefault="006C64E2">
            <w:r>
              <w:rPr>
                <w:color w:val="334155"/>
                <w:sz w:val="18"/>
                <w:szCs w:val="18"/>
              </w:rPr>
              <w:t>Incremental MERGE on AuthCodeId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2"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3" w14:textId="77777777" w:rsidR="00DD0D0A" w:rsidRDefault="006C64E2">
            <w:r>
              <w:rPr>
                <w:color w:val="334155"/>
                <w:sz w:val="18"/>
                <w:szCs w:val="18"/>
              </w:rPr>
              <w:t>CPT/HCPCS codes per auth</w:t>
            </w:r>
          </w:p>
        </w:tc>
      </w:tr>
      <w:tr w:rsidR="00DD0D0A" w14:paraId="0B0F0A1A"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15" w14:textId="77777777" w:rsidR="00DD0D0A" w:rsidRDefault="006C64E2">
            <w:r>
              <w:rPr>
                <w:color w:val="334155"/>
                <w:sz w:val="18"/>
                <w:szCs w:val="18"/>
              </w:rPr>
              <w:t>GOLD_AUTH_DIAGNOSES</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16" w14:textId="77777777" w:rsidR="00DD0D0A" w:rsidRDefault="006C64E2">
            <w:r>
              <w:rPr>
                <w:color w:val="334155"/>
                <w:sz w:val="18"/>
                <w:szCs w:val="18"/>
              </w:rPr>
              <w:t>[UM].[AuthDiagnoses]</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17" w14:textId="77777777" w:rsidR="00DD0D0A" w:rsidRDefault="006C64E2">
            <w:r>
              <w:rPr>
                <w:color w:val="334155"/>
                <w:sz w:val="18"/>
                <w:szCs w:val="18"/>
              </w:rPr>
              <w:t>Incremental MERGE on AuthDiagnosisId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18"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19" w14:textId="77777777" w:rsidR="00DD0D0A" w:rsidRDefault="006C64E2">
            <w:r>
              <w:rPr>
                <w:color w:val="334155"/>
                <w:sz w:val="18"/>
                <w:szCs w:val="18"/>
              </w:rPr>
              <w:t>ICD-10 codes — medical necessity</w:t>
            </w:r>
          </w:p>
        </w:tc>
      </w:tr>
      <w:tr w:rsidR="00DD0D0A" w14:paraId="0B0F0A20"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B" w14:textId="77777777" w:rsidR="00DD0D0A" w:rsidRDefault="006C64E2">
            <w:r>
              <w:rPr>
                <w:color w:val="334155"/>
                <w:sz w:val="18"/>
                <w:szCs w:val="18"/>
              </w:rPr>
              <w:t>GOLD_AUTH_PROVIDER</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C" w14:textId="77777777" w:rsidR="00DD0D0A" w:rsidRDefault="006C64E2">
            <w:r>
              <w:rPr>
                <w:color w:val="334155"/>
                <w:sz w:val="18"/>
                <w:szCs w:val="18"/>
              </w:rPr>
              <w:t>[UM].[AuthProvider]</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D" w14:textId="77777777" w:rsidR="00DD0D0A" w:rsidRDefault="006C64E2">
            <w:r>
              <w:rPr>
                <w:color w:val="334155"/>
                <w:sz w:val="18"/>
                <w:szCs w:val="18"/>
              </w:rPr>
              <w:t>Incremental MERGE on AuthProviderId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E"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1F" w14:textId="77777777" w:rsidR="00DD0D0A" w:rsidRDefault="006C64E2">
            <w:r>
              <w:rPr>
                <w:color w:val="334155"/>
                <w:sz w:val="18"/>
                <w:szCs w:val="18"/>
              </w:rPr>
              <w:t>Provider per auth — routing</w:t>
            </w:r>
          </w:p>
        </w:tc>
      </w:tr>
      <w:tr w:rsidR="00DD0D0A" w14:paraId="0B0F0A26"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1" w14:textId="77777777" w:rsidR="00DD0D0A" w:rsidRDefault="006C64E2">
            <w:r>
              <w:rPr>
                <w:color w:val="334155"/>
                <w:sz w:val="18"/>
                <w:szCs w:val="18"/>
              </w:rPr>
              <w:t>GOLD_INPATIENT_AUTH</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2" w14:textId="77777777" w:rsidR="00DD0D0A" w:rsidRDefault="006C64E2">
            <w:r>
              <w:rPr>
                <w:color w:val="334155"/>
                <w:sz w:val="18"/>
                <w:szCs w:val="18"/>
              </w:rPr>
              <w:t>[UM].[InpatientAuth]</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3" w14:textId="77777777" w:rsidR="00DD0D0A" w:rsidRDefault="006C64E2">
            <w:r>
              <w:rPr>
                <w:color w:val="334155"/>
                <w:sz w:val="18"/>
                <w:szCs w:val="18"/>
              </w:rPr>
              <w:t>Incremental MERGE on InpatientAuthId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4"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5" w14:textId="77777777" w:rsidR="00DD0D0A" w:rsidRDefault="006C64E2">
            <w:r>
              <w:rPr>
                <w:color w:val="334155"/>
                <w:sz w:val="18"/>
                <w:szCs w:val="18"/>
              </w:rPr>
              <w:t>LOS tracking, discharge planning</w:t>
            </w:r>
          </w:p>
        </w:tc>
      </w:tr>
      <w:tr w:rsidR="00DD0D0A" w14:paraId="0B0F0A2C"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27" w14:textId="77777777" w:rsidR="00DD0D0A" w:rsidRDefault="006C64E2">
            <w:r>
              <w:rPr>
                <w:color w:val="334155"/>
                <w:sz w:val="18"/>
                <w:szCs w:val="18"/>
              </w:rPr>
              <w:t>GOLD_OUTPATIENT_AUTH</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28" w14:textId="77777777" w:rsidR="00DD0D0A" w:rsidRDefault="006C64E2">
            <w:r>
              <w:rPr>
                <w:color w:val="334155"/>
                <w:sz w:val="18"/>
                <w:szCs w:val="18"/>
              </w:rPr>
              <w:t>[UM].[OutpatientAuth]</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29" w14:textId="77777777" w:rsidR="00DD0D0A" w:rsidRDefault="006C64E2">
            <w:r>
              <w:rPr>
                <w:color w:val="334155"/>
                <w:sz w:val="18"/>
                <w:szCs w:val="18"/>
              </w:rPr>
              <w:t>Incremental MERGE on OutpatientAuthId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2A"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2B" w14:textId="77777777" w:rsidR="00DD0D0A" w:rsidRDefault="006C64E2">
            <w:r>
              <w:rPr>
                <w:color w:val="334155"/>
                <w:sz w:val="18"/>
                <w:szCs w:val="18"/>
              </w:rPr>
              <w:t>Visit series, PreCert status</w:t>
            </w:r>
          </w:p>
        </w:tc>
      </w:tr>
      <w:tr w:rsidR="00DD0D0A" w14:paraId="0B0F0A32"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D" w14:textId="77777777" w:rsidR="00DD0D0A" w:rsidRDefault="006C64E2">
            <w:r>
              <w:rPr>
                <w:color w:val="334155"/>
                <w:sz w:val="18"/>
                <w:szCs w:val="18"/>
              </w:rPr>
              <w:t>GOLD_PHARMACY_AUTH</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E" w14:textId="77777777" w:rsidR="00DD0D0A" w:rsidRDefault="006C64E2">
            <w:r>
              <w:rPr>
                <w:color w:val="334155"/>
                <w:sz w:val="18"/>
                <w:szCs w:val="18"/>
              </w:rPr>
              <w:t>[UM].[PharmacyAuth]</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2F" w14:textId="77777777" w:rsidR="00DD0D0A" w:rsidRDefault="006C64E2">
            <w:r>
              <w:rPr>
                <w:color w:val="334155"/>
                <w:sz w:val="18"/>
                <w:szCs w:val="18"/>
              </w:rPr>
              <w:t>Incremental MERGE on PharmacyAuthId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0"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1" w14:textId="77777777" w:rsidR="00DD0D0A" w:rsidRDefault="006C64E2">
            <w:r>
              <w:rPr>
                <w:color w:val="334155"/>
                <w:sz w:val="18"/>
                <w:szCs w:val="18"/>
              </w:rPr>
              <w:t>Drug auth, specialty pharmacy</w:t>
            </w:r>
          </w:p>
        </w:tc>
      </w:tr>
      <w:tr w:rsidR="00DD0D0A" w14:paraId="0B0F0A38"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3" w14:textId="77777777" w:rsidR="00DD0D0A" w:rsidRDefault="006C64E2">
            <w:r>
              <w:rPr>
                <w:color w:val="334155"/>
                <w:sz w:val="18"/>
                <w:szCs w:val="18"/>
              </w:rPr>
              <w:t>GOLD_AUTH_TAT_TRACKING</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4" w14:textId="77777777" w:rsidR="00DD0D0A" w:rsidRDefault="006C64E2">
            <w:r>
              <w:rPr>
                <w:color w:val="334155"/>
                <w:sz w:val="18"/>
                <w:szCs w:val="18"/>
              </w:rPr>
              <w:t>[UM].[AuthTatTracking]</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5" w14:textId="77777777" w:rsidR="00DD0D0A" w:rsidRDefault="006C64E2">
            <w:r>
              <w:rPr>
                <w:color w:val="334155"/>
                <w:sz w:val="18"/>
                <w:szCs w:val="18"/>
              </w:rPr>
              <w:t>Incremental MERGE on TatTrackingId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6" w14:textId="77777777" w:rsidR="00DD0D0A" w:rsidRDefault="006C64E2">
            <w:r>
              <w:rPr>
                <w:color w:val="334155"/>
                <w:sz w:val="18"/>
                <w:szCs w:val="18"/>
              </w:rPr>
              <w:t>5 min</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7" w14:textId="77777777" w:rsidR="00DD0D0A" w:rsidRDefault="006C64E2">
            <w:r>
              <w:rPr>
                <w:color w:val="334155"/>
                <w:sz w:val="18"/>
                <w:szCs w:val="18"/>
              </w:rPr>
              <w:t>URAC TAT SLA — real-time</w:t>
            </w:r>
          </w:p>
        </w:tc>
      </w:tr>
      <w:tr w:rsidR="00DD0D0A" w14:paraId="0B0F0A3E"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9" w14:textId="77777777" w:rsidR="00DD0D0A" w:rsidRDefault="006C64E2">
            <w:r>
              <w:rPr>
                <w:color w:val="334155"/>
                <w:sz w:val="18"/>
                <w:szCs w:val="18"/>
              </w:rPr>
              <w:t>GOLD_AUTH_ACTIVITY</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A" w14:textId="77777777" w:rsidR="00DD0D0A" w:rsidRDefault="006C64E2">
            <w:r>
              <w:rPr>
                <w:color w:val="334155"/>
                <w:sz w:val="18"/>
                <w:szCs w:val="18"/>
              </w:rPr>
              <w:t>[UM].[AuthActivity] + Queue</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B" w14:textId="77777777" w:rsidR="00DD0D0A" w:rsidRDefault="006C64E2">
            <w:r>
              <w:rPr>
                <w:color w:val="334155"/>
                <w:sz w:val="18"/>
                <w:szCs w:val="18"/>
              </w:rPr>
              <w:t>Incremental MERGE on ActivityId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C" w14:textId="77777777" w:rsidR="00DD0D0A" w:rsidRDefault="006C64E2">
            <w:r>
              <w:rPr>
                <w:color w:val="334155"/>
                <w:sz w:val="18"/>
                <w:szCs w:val="18"/>
              </w:rPr>
              <w:t>15 min</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3D" w14:textId="77777777" w:rsidR="00DD0D0A" w:rsidRDefault="006C64E2">
            <w:r>
              <w:rPr>
                <w:color w:val="334155"/>
                <w:sz w:val="18"/>
                <w:szCs w:val="18"/>
              </w:rPr>
              <w:t>Workflow task management</w:t>
            </w:r>
          </w:p>
        </w:tc>
      </w:tr>
      <w:tr w:rsidR="00DD0D0A" w14:paraId="0B0F0A44"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3F" w14:textId="77777777" w:rsidR="00DD0D0A" w:rsidRDefault="006C64E2">
            <w:r>
              <w:rPr>
                <w:color w:val="334155"/>
                <w:sz w:val="18"/>
                <w:szCs w:val="18"/>
              </w:rPr>
              <w:t>GOLD_PROVIDER_DEMOGRAPHICS</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0" w14:textId="77777777" w:rsidR="00DD0D0A" w:rsidRDefault="006C64E2">
            <w:r>
              <w:rPr>
                <w:color w:val="334155"/>
                <w:sz w:val="18"/>
                <w:szCs w:val="18"/>
              </w:rPr>
              <w:t>Provider master tables</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1" w14:textId="77777777" w:rsidR="00DD0D0A" w:rsidRDefault="006C64E2">
            <w:r>
              <w:rPr>
                <w:color w:val="334155"/>
                <w:sz w:val="18"/>
                <w:szCs w:val="18"/>
              </w:rPr>
              <w:t>Delta + full verify</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2" w14:textId="77777777" w:rsidR="00DD0D0A" w:rsidRDefault="006C64E2">
            <w:r>
              <w:rPr>
                <w:color w:val="334155"/>
                <w:sz w:val="18"/>
                <w:szCs w:val="18"/>
              </w:rPr>
              <w:t>Daily 2AM</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3" w14:textId="77777777" w:rsidR="00DD0D0A" w:rsidRDefault="006C64E2">
            <w:r>
              <w:rPr>
                <w:color w:val="334155"/>
                <w:sz w:val="18"/>
                <w:szCs w:val="18"/>
              </w:rPr>
              <w:t>NPI, specialty, license, address</w:t>
            </w:r>
          </w:p>
        </w:tc>
      </w:tr>
      <w:tr w:rsidR="00DD0D0A" w14:paraId="0B0F0A4A"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45" w14:textId="77777777" w:rsidR="00DD0D0A" w:rsidRDefault="006C64E2">
            <w:r>
              <w:rPr>
                <w:color w:val="334155"/>
                <w:sz w:val="18"/>
                <w:szCs w:val="18"/>
              </w:rPr>
              <w:t>GOLD_PROVIDER_CONTRACTS</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46" w14:textId="77777777" w:rsidR="00DD0D0A" w:rsidRDefault="006C64E2">
            <w:r>
              <w:rPr>
                <w:color w:val="334155"/>
                <w:sz w:val="18"/>
                <w:szCs w:val="18"/>
              </w:rPr>
              <w:t>Provider contract tables</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47" w14:textId="77777777" w:rsidR="00DD0D0A" w:rsidRDefault="006C64E2">
            <w:r>
              <w:rPr>
                <w:color w:val="334155"/>
                <w:sz w:val="18"/>
                <w:szCs w:val="18"/>
              </w:rPr>
              <w:t>Incremental by ContractId</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48" w14:textId="77777777" w:rsidR="00DD0D0A" w:rsidRDefault="006C64E2">
            <w:r>
              <w:rPr>
                <w:color w:val="334155"/>
                <w:sz w:val="18"/>
                <w:szCs w:val="18"/>
              </w:rPr>
              <w:t>Daily 2AM</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49" w14:textId="77777777" w:rsidR="00DD0D0A" w:rsidRDefault="006C64E2">
            <w:r>
              <w:rPr>
                <w:color w:val="334155"/>
                <w:sz w:val="18"/>
                <w:szCs w:val="18"/>
              </w:rPr>
              <w:t>Par/non-par, fee schedule, auth req</w:t>
            </w:r>
          </w:p>
        </w:tc>
      </w:tr>
      <w:tr w:rsidR="00DD0D0A" w14:paraId="0B0F0A50"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B" w14:textId="77777777" w:rsidR="00DD0D0A" w:rsidRDefault="006C64E2">
            <w:r>
              <w:rPr>
                <w:color w:val="334155"/>
                <w:sz w:val="18"/>
                <w:szCs w:val="18"/>
              </w:rPr>
              <w:t>GOLD_MEMBER_PCP</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C" w14:textId="77777777" w:rsidR="00DD0D0A" w:rsidRDefault="006C64E2">
            <w:r>
              <w:rPr>
                <w:color w:val="334155"/>
                <w:sz w:val="18"/>
                <w:szCs w:val="18"/>
              </w:rPr>
              <w:t>Member PCP assignment table</w:t>
            </w:r>
          </w:p>
        </w:tc>
        <w:tc>
          <w:tcPr>
            <w:tcW w:w="1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D" w14:textId="77777777" w:rsidR="00DD0D0A" w:rsidRDefault="006C64E2">
            <w:r>
              <w:rPr>
                <w:color w:val="334155"/>
                <w:sz w:val="18"/>
                <w:szCs w:val="18"/>
              </w:rPr>
              <w:t>Incremental by MemberId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E" w14:textId="77777777" w:rsidR="00DD0D0A" w:rsidRDefault="006C64E2">
            <w:r>
              <w:rPr>
                <w:color w:val="334155"/>
                <w:sz w:val="18"/>
                <w:szCs w:val="18"/>
              </w:rPr>
              <w:t>Daily 2AM</w:t>
            </w:r>
          </w:p>
        </w:tc>
        <w:tc>
          <w:tcPr>
            <w:tcW w:w="16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4F" w14:textId="77777777" w:rsidR="00DD0D0A" w:rsidRDefault="006C64E2">
            <w:r>
              <w:rPr>
                <w:color w:val="334155"/>
                <w:sz w:val="18"/>
                <w:szCs w:val="18"/>
              </w:rPr>
              <w:t>Active PCP — referral &amp; routing</w:t>
            </w:r>
          </w:p>
        </w:tc>
      </w:tr>
      <w:tr w:rsidR="00DD0D0A" w14:paraId="0B0F0A56" w14:textId="77777777">
        <w:tblPrEx>
          <w:tblCellMar>
            <w:top w:w="0" w:type="dxa"/>
            <w:bottom w:w="0" w:type="dxa"/>
          </w:tblCellMar>
        </w:tblPrEx>
        <w:tc>
          <w:tcPr>
            <w:tcW w:w="25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51" w14:textId="77777777" w:rsidR="00DD0D0A" w:rsidRDefault="006C64E2">
            <w:r>
              <w:rPr>
                <w:color w:val="334155"/>
                <w:sz w:val="18"/>
                <w:szCs w:val="18"/>
              </w:rPr>
              <w:t>ALL [UM].[Lu*] TABLES (55+)</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52" w14:textId="77777777" w:rsidR="00DD0D0A" w:rsidRDefault="006C64E2">
            <w:r>
              <w:rPr>
                <w:color w:val="334155"/>
                <w:sz w:val="18"/>
                <w:szCs w:val="18"/>
              </w:rPr>
              <w:t>All Lu* lookup tables</w:t>
            </w:r>
          </w:p>
        </w:tc>
        <w:tc>
          <w:tcPr>
            <w:tcW w:w="1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53" w14:textId="77777777" w:rsidR="00DD0D0A" w:rsidRDefault="006C64E2">
            <w:r>
              <w:rPr>
                <w:color w:val="334155"/>
                <w:sz w:val="18"/>
                <w:szCs w:val="18"/>
              </w:rPr>
              <w:t>Full refresh</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54" w14:textId="77777777" w:rsidR="00DD0D0A" w:rsidRDefault="006C64E2">
            <w:r>
              <w:rPr>
                <w:color w:val="334155"/>
                <w:sz w:val="18"/>
                <w:szCs w:val="18"/>
              </w:rPr>
              <w:t>Weekly Sunday 2AM</w:t>
            </w:r>
          </w:p>
        </w:tc>
        <w:tc>
          <w:tcPr>
            <w:tcW w:w="16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55" w14:textId="77777777" w:rsidR="00DD0D0A" w:rsidRDefault="006C64E2">
            <w:r>
              <w:rPr>
                <w:color w:val="334155"/>
                <w:sz w:val="18"/>
                <w:szCs w:val="18"/>
              </w:rPr>
              <w:t>Static reference — config backbone</w:t>
            </w:r>
          </w:p>
        </w:tc>
      </w:tr>
    </w:tbl>
    <w:p w14:paraId="0B0F0A57" w14:textId="77777777" w:rsidR="00DD0D0A" w:rsidRDefault="00DD0D0A">
      <w:pPr>
        <w:spacing w:before="80" w:after="80"/>
      </w:pPr>
    </w:p>
    <w:p w14:paraId="0B0F0A58" w14:textId="77777777" w:rsidR="00DD0D0A" w:rsidRDefault="006C64E2">
      <w:r>
        <w:br w:type="page"/>
      </w:r>
    </w:p>
    <w:p w14:paraId="0B0F0A59" w14:textId="77777777" w:rsidR="00DD0D0A" w:rsidRDefault="006C64E2">
      <w:pPr>
        <w:pStyle w:val="Heading1"/>
      </w:pPr>
      <w:r>
        <w:lastRenderedPageBreak/>
        <w:t>8. GX Pipeline Control — Auto-Pause, Auto-Abort &amp; UM-Specific Thresholds</w:t>
      </w:r>
    </w:p>
    <w:p w14:paraId="0B0F0A5A" w14:textId="77777777" w:rsidR="00DD0D0A" w:rsidRDefault="006C64E2">
      <w:pPr>
        <w:pStyle w:val="Heading2"/>
      </w:pPr>
      <w:r>
        <w:t>8.1 State Machine</w:t>
      </w:r>
    </w:p>
    <w:p w14:paraId="0B0F0A5B" w14:textId="77777777" w:rsidR="00DD0D0A" w:rsidRDefault="006C64E2">
      <w:pPr>
        <w:spacing w:before="60" w:after="100"/>
      </w:pPr>
      <w:r>
        <w:rPr>
          <w:color w:val="334155"/>
        </w:rPr>
        <w:t>The pipeline control state machine governs all pipeline execution. States: RUNNING → PAUSED (GX threshold breach or manual) → RESUMING (ops approves resume with valid checkpoint_id) → ABORTED (irrecoverable error). ABORTED requires a new pipeline run with corrected source data.</w:t>
      </w:r>
    </w:p>
    <w:p w14:paraId="0B0F0A5C" w14:textId="77777777" w:rsidR="00DD0D0A" w:rsidRDefault="006C64E2">
      <w:pPr>
        <w:pStyle w:val="Heading2"/>
      </w:pPr>
      <w:r>
        <w:t>8.2 UM-Specific Auto-Pause &amp; Auto-Abort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2200"/>
        <w:gridCol w:w="1960"/>
      </w:tblGrid>
      <w:tr w:rsidR="00DD0D0A" w14:paraId="0B0F0A62" w14:textId="77777777">
        <w:tblPrEx>
          <w:tblCellMar>
            <w:top w:w="0" w:type="dxa"/>
            <w:bottom w:w="0" w:type="dxa"/>
          </w:tblCellMar>
        </w:tblPrEx>
        <w:trPr>
          <w:tblHeader/>
        </w:trPr>
        <w:tc>
          <w:tcPr>
            <w:tcW w:w="28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5D" w14:textId="77777777" w:rsidR="00DD0D0A" w:rsidRDefault="006C64E2">
            <w:r>
              <w:rPr>
                <w:b/>
                <w:bCs/>
                <w:color w:val="FFFFFF"/>
                <w:sz w:val="18"/>
                <w:szCs w:val="18"/>
              </w:rPr>
              <w:t>Trigger Condition</w:t>
            </w:r>
          </w:p>
        </w:tc>
        <w:tc>
          <w:tcPr>
            <w:tcW w:w="12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5E" w14:textId="77777777" w:rsidR="00DD0D0A" w:rsidRDefault="006C64E2">
            <w:r>
              <w:rPr>
                <w:b/>
                <w:bCs/>
                <w:color w:val="FFFFFF"/>
                <w:sz w:val="18"/>
                <w:szCs w:val="18"/>
              </w:rPr>
              <w:t>Threshold</w:t>
            </w:r>
          </w:p>
        </w:tc>
        <w:tc>
          <w:tcPr>
            <w:tcW w:w="12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5F" w14:textId="77777777" w:rsidR="00DD0D0A" w:rsidRDefault="006C64E2">
            <w:r>
              <w:rPr>
                <w:b/>
                <w:bCs/>
                <w:color w:val="FFFFFF"/>
                <w:sz w:val="18"/>
                <w:szCs w:val="18"/>
              </w:rPr>
              <w:t>Action</w:t>
            </w:r>
          </w:p>
        </w:tc>
        <w:tc>
          <w:tcPr>
            <w:tcW w:w="220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60" w14:textId="77777777" w:rsidR="00DD0D0A" w:rsidRDefault="006C64E2">
            <w:r>
              <w:rPr>
                <w:b/>
                <w:bCs/>
                <w:color w:val="FFFFFF"/>
                <w:sz w:val="18"/>
                <w:szCs w:val="18"/>
              </w:rPr>
              <w:t>UM Impact</w:t>
            </w:r>
          </w:p>
        </w:tc>
        <w:tc>
          <w:tcPr>
            <w:tcW w:w="1960" w:type="dxa"/>
            <w:tcBorders>
              <w:top w:val="single" w:sz="1" w:space="0" w:color="1B6CA8"/>
              <w:left w:val="single" w:sz="1" w:space="0" w:color="1B6CA8"/>
              <w:bottom w:val="single" w:sz="1" w:space="0" w:color="1B6CA8"/>
              <w:right w:val="single" w:sz="1" w:space="0" w:color="1B6CA8"/>
            </w:tcBorders>
            <w:shd w:val="clear" w:color="auto" w:fill="1B6CA8"/>
            <w:tcMar>
              <w:top w:w="80" w:type="dxa"/>
              <w:left w:w="120" w:type="dxa"/>
              <w:bottom w:w="80" w:type="dxa"/>
              <w:right w:w="120" w:type="dxa"/>
            </w:tcMar>
            <w:vAlign w:val="center"/>
          </w:tcPr>
          <w:p w14:paraId="0B0F0A61" w14:textId="77777777" w:rsidR="00DD0D0A" w:rsidRDefault="006C64E2">
            <w:r>
              <w:rPr>
                <w:b/>
                <w:bCs/>
                <w:color w:val="FFFFFF"/>
                <w:sz w:val="18"/>
                <w:szCs w:val="18"/>
              </w:rPr>
              <w:t>Tables Affected</w:t>
            </w:r>
          </w:p>
        </w:tc>
      </w:tr>
      <w:tr w:rsidR="00DD0D0A" w14:paraId="0B0F0A6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3" w14:textId="77777777" w:rsidR="00DD0D0A" w:rsidRDefault="006C64E2">
            <w:r>
              <w:rPr>
                <w:color w:val="334155"/>
                <w:sz w:val="18"/>
                <w:szCs w:val="18"/>
              </w:rPr>
              <w:t>PatientAuth.PatientId null (MemberID null)</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4" w14:textId="77777777" w:rsidR="00DD0D0A" w:rsidRDefault="006C64E2">
            <w:r>
              <w:rPr>
                <w:color w:val="334155"/>
                <w:sz w:val="18"/>
                <w:szCs w:val="18"/>
              </w:rPr>
              <w:t>&gt;2% of batch</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5"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6" w14:textId="77777777" w:rsidR="00DD0D0A" w:rsidRDefault="006C64E2">
            <w:r>
              <w:rPr>
                <w:color w:val="334155"/>
                <w:sz w:val="18"/>
                <w:szCs w:val="18"/>
              </w:rPr>
              <w:t>Auths cannot be created — no member linkage</w:t>
            </w:r>
          </w:p>
        </w:tc>
        <w:tc>
          <w:tcPr>
            <w:tcW w:w="1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7" w14:textId="77777777" w:rsidR="00DD0D0A" w:rsidRDefault="006C64E2">
            <w:r>
              <w:rPr>
                <w:color w:val="334155"/>
                <w:sz w:val="18"/>
                <w:szCs w:val="18"/>
              </w:rPr>
              <w:t>PatientAuth, AuthDecision</w:t>
            </w:r>
          </w:p>
        </w:tc>
      </w:tr>
      <w:tr w:rsidR="00DD0D0A" w14:paraId="0B0F0A6E"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69" w14:textId="77777777" w:rsidR="00DD0D0A" w:rsidRDefault="006C64E2">
            <w:r>
              <w:rPr>
                <w:color w:val="334155"/>
                <w:sz w:val="18"/>
                <w:szCs w:val="18"/>
              </w:rPr>
              <w:t>Invalid CPT/HCPCS in AuthCode</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6A" w14:textId="77777777" w:rsidR="00DD0D0A" w:rsidRDefault="006C64E2">
            <w:r>
              <w:rPr>
                <w:color w:val="334155"/>
                <w:sz w:val="18"/>
                <w:szCs w:val="18"/>
              </w:rPr>
              <w:t>&gt;5% of records</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6B"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6C" w14:textId="77777777" w:rsidR="00DD0D0A" w:rsidRDefault="006C64E2">
            <w:r>
              <w:rPr>
                <w:color w:val="334155"/>
                <w:sz w:val="18"/>
                <w:szCs w:val="18"/>
              </w:rPr>
              <w:t>Auth code records blocked; coverage determination fails</w:t>
            </w:r>
          </w:p>
        </w:tc>
        <w:tc>
          <w:tcPr>
            <w:tcW w:w="1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6D" w14:textId="77777777" w:rsidR="00DD0D0A" w:rsidRDefault="006C64E2">
            <w:r>
              <w:rPr>
                <w:color w:val="334155"/>
                <w:sz w:val="18"/>
                <w:szCs w:val="18"/>
              </w:rPr>
              <w:t>AuthCode, AuthServiceDecision</w:t>
            </w:r>
          </w:p>
        </w:tc>
      </w:tr>
      <w:tr w:rsidR="00DD0D0A" w14:paraId="0B0F0A74"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6F" w14:textId="77777777" w:rsidR="00DD0D0A" w:rsidRDefault="006C64E2">
            <w:r>
              <w:rPr>
                <w:color w:val="334155"/>
                <w:sz w:val="18"/>
                <w:szCs w:val="18"/>
              </w:rPr>
              <w:t>AuthDecision null DecisionStatusId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0" w14:textId="77777777" w:rsidR="00DD0D0A" w:rsidRDefault="006C64E2">
            <w:r>
              <w:rPr>
                <w:color w:val="334155"/>
                <w:sz w:val="18"/>
                <w:szCs w:val="18"/>
              </w:rPr>
              <w:t>&gt;1% of records</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1"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2" w14:textId="77777777" w:rsidR="00DD0D0A" w:rsidRDefault="006C64E2">
            <w:r>
              <w:rPr>
                <w:color w:val="334155"/>
                <w:sz w:val="18"/>
                <w:szCs w:val="18"/>
              </w:rPr>
              <w:t>Decisions have no status; workflow routing breaks</w:t>
            </w:r>
          </w:p>
        </w:tc>
        <w:tc>
          <w:tcPr>
            <w:tcW w:w="1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3" w14:textId="77777777" w:rsidR="00DD0D0A" w:rsidRDefault="006C64E2">
            <w:r>
              <w:rPr>
                <w:color w:val="334155"/>
                <w:sz w:val="18"/>
                <w:szCs w:val="18"/>
              </w:rPr>
              <w:t>AuthDecision, LuDecisionStatus</w:t>
            </w:r>
          </w:p>
        </w:tc>
      </w:tr>
      <w:tr w:rsidR="00DD0D0A" w14:paraId="0B0F0A7A"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75" w14:textId="77777777" w:rsidR="00DD0D0A" w:rsidRDefault="006C64E2">
            <w:r>
              <w:rPr>
                <w:color w:val="334155"/>
                <w:sz w:val="18"/>
                <w:szCs w:val="18"/>
              </w:rPr>
              <w:t>InpatientAuth LOS &gt;365 days (any)</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76" w14:textId="77777777" w:rsidR="00DD0D0A" w:rsidRDefault="006C64E2">
            <w:r>
              <w:rPr>
                <w:color w:val="334155"/>
                <w:sz w:val="18"/>
                <w:szCs w:val="18"/>
              </w:rPr>
              <w:t>Any occurrence</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77"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78" w14:textId="77777777" w:rsidR="00DD0D0A" w:rsidRDefault="006C64E2">
            <w:r>
              <w:rPr>
                <w:color w:val="334155"/>
                <w:sz w:val="18"/>
                <w:szCs w:val="18"/>
              </w:rPr>
              <w:t>TAT calculation corrupted; URAC breach risk</w:t>
            </w:r>
          </w:p>
        </w:tc>
        <w:tc>
          <w:tcPr>
            <w:tcW w:w="1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79" w14:textId="77777777" w:rsidR="00DD0D0A" w:rsidRDefault="006C64E2">
            <w:r>
              <w:rPr>
                <w:color w:val="334155"/>
                <w:sz w:val="18"/>
                <w:szCs w:val="18"/>
              </w:rPr>
              <w:t>InpatientAuth, AuthTatTracking</w:t>
            </w:r>
          </w:p>
        </w:tc>
      </w:tr>
      <w:tr w:rsidR="00DD0D0A" w14:paraId="0B0F0A80"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B" w14:textId="77777777" w:rsidR="00DD0D0A" w:rsidRDefault="006C64E2">
            <w:r>
              <w:rPr>
                <w:color w:val="334155"/>
                <w:sz w:val="18"/>
                <w:szCs w:val="18"/>
              </w:rPr>
              <w:t>PharmacyAuth NDC code format invalid</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C" w14:textId="77777777" w:rsidR="00DD0D0A" w:rsidRDefault="006C64E2">
            <w:r>
              <w:rPr>
                <w:color w:val="334155"/>
                <w:sz w:val="18"/>
                <w:szCs w:val="18"/>
              </w:rPr>
              <w:t>&gt;3% of records</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D"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E" w14:textId="77777777" w:rsidR="00DD0D0A" w:rsidRDefault="006C64E2">
            <w:r>
              <w:rPr>
                <w:color w:val="334155"/>
                <w:sz w:val="18"/>
                <w:szCs w:val="18"/>
              </w:rPr>
              <w:t>Drug auths cannot be processed; formulary check fails</w:t>
            </w:r>
          </w:p>
        </w:tc>
        <w:tc>
          <w:tcPr>
            <w:tcW w:w="1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7F" w14:textId="77777777" w:rsidR="00DD0D0A" w:rsidRDefault="006C64E2">
            <w:r>
              <w:rPr>
                <w:color w:val="334155"/>
                <w:sz w:val="18"/>
                <w:szCs w:val="18"/>
              </w:rPr>
              <w:t>PharmacyAuth</w:t>
            </w:r>
          </w:p>
        </w:tc>
      </w:tr>
      <w:tr w:rsidR="00DD0D0A" w14:paraId="0B0F0A86"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1" w14:textId="77777777" w:rsidR="00DD0D0A" w:rsidRDefault="006C64E2">
            <w:r>
              <w:rPr>
                <w:color w:val="334155"/>
                <w:sz w:val="18"/>
                <w:szCs w:val="18"/>
              </w:rPr>
              <w:t>AuthProvider NPI fails Luhn check</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2" w14:textId="77777777" w:rsidR="00DD0D0A" w:rsidRDefault="006C64E2">
            <w:r>
              <w:rPr>
                <w:color w:val="334155"/>
                <w:sz w:val="18"/>
                <w:szCs w:val="18"/>
              </w:rPr>
              <w:t>&gt;2% of records</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3"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4" w14:textId="77777777" w:rsidR="00DD0D0A" w:rsidRDefault="006C64E2">
            <w:r>
              <w:rPr>
                <w:color w:val="334155"/>
                <w:sz w:val="18"/>
                <w:szCs w:val="18"/>
              </w:rPr>
              <w:t>Provider identity unverifiable; auth routing impossible</w:t>
            </w:r>
          </w:p>
        </w:tc>
        <w:tc>
          <w:tcPr>
            <w:tcW w:w="1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5" w14:textId="77777777" w:rsidR="00DD0D0A" w:rsidRDefault="006C64E2">
            <w:r>
              <w:rPr>
                <w:color w:val="334155"/>
                <w:sz w:val="18"/>
                <w:szCs w:val="18"/>
              </w:rPr>
              <w:t>AuthProvider</w:t>
            </w:r>
          </w:p>
        </w:tc>
      </w:tr>
      <w:tr w:rsidR="00DD0D0A" w14:paraId="0B0F0A8C"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87" w14:textId="77777777" w:rsidR="00DD0D0A" w:rsidRDefault="006C64E2">
            <w:r>
              <w:rPr>
                <w:color w:val="334155"/>
                <w:sz w:val="18"/>
                <w:szCs w:val="18"/>
              </w:rPr>
              <w:t>AuthTatTracking breach rate spike</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88" w14:textId="77777777" w:rsidR="00DD0D0A" w:rsidRDefault="006C64E2">
            <w:r>
              <w:rPr>
                <w:color w:val="334155"/>
                <w:sz w:val="18"/>
                <w:szCs w:val="18"/>
              </w:rPr>
              <w:t>&gt;15% vs prior week</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89"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8A" w14:textId="77777777" w:rsidR="00DD0D0A" w:rsidRDefault="006C64E2">
            <w:r>
              <w:rPr>
                <w:color w:val="334155"/>
                <w:sz w:val="18"/>
                <w:szCs w:val="18"/>
              </w:rPr>
              <w:t>URAC/NCQA compliance risk — regulatory exposure</w:t>
            </w:r>
          </w:p>
        </w:tc>
        <w:tc>
          <w:tcPr>
            <w:tcW w:w="1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8B" w14:textId="77777777" w:rsidR="00DD0D0A" w:rsidRDefault="006C64E2">
            <w:r>
              <w:rPr>
                <w:color w:val="334155"/>
                <w:sz w:val="18"/>
                <w:szCs w:val="18"/>
              </w:rPr>
              <w:t>AuthTatTracking</w:t>
            </w:r>
          </w:p>
        </w:tc>
      </w:tr>
      <w:tr w:rsidR="00DD0D0A" w14:paraId="0B0F0A92"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D" w14:textId="77777777" w:rsidR="00DD0D0A" w:rsidRDefault="006C64E2">
            <w:r>
              <w:rPr>
                <w:color w:val="334155"/>
                <w:sz w:val="18"/>
                <w:szCs w:val="18"/>
              </w:rPr>
              <w:t>LuAuthStatus / LuDecisionStatus FK orphan</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E" w14:textId="77777777" w:rsidR="00DD0D0A" w:rsidRDefault="006C64E2">
            <w:r>
              <w:rPr>
                <w:color w:val="334155"/>
                <w:sz w:val="18"/>
                <w:szCs w:val="18"/>
              </w:rPr>
              <w:t>&gt;0.5% of records</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8F"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0" w14:textId="77777777" w:rsidR="00DD0D0A" w:rsidRDefault="006C64E2">
            <w:r>
              <w:rPr>
                <w:color w:val="334155"/>
                <w:sz w:val="18"/>
                <w:szCs w:val="18"/>
              </w:rPr>
              <w:t>Status resolution fails; auths stuck in queue</w:t>
            </w:r>
          </w:p>
        </w:tc>
        <w:tc>
          <w:tcPr>
            <w:tcW w:w="1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1" w14:textId="77777777" w:rsidR="00DD0D0A" w:rsidRDefault="006C64E2">
            <w:r>
              <w:rPr>
                <w:color w:val="334155"/>
                <w:sz w:val="18"/>
                <w:szCs w:val="18"/>
              </w:rPr>
              <w:t>PatientAuth, AuthDecision</w:t>
            </w:r>
          </w:p>
        </w:tc>
      </w:tr>
      <w:tr w:rsidR="00DD0D0A" w14:paraId="0B0F0A98"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93" w14:textId="77777777" w:rsidR="00DD0D0A" w:rsidRDefault="006C64E2">
            <w:r>
              <w:rPr>
                <w:color w:val="334155"/>
                <w:sz w:val="18"/>
                <w:szCs w:val="18"/>
              </w:rPr>
              <w:t>GX critical expectation suite failures</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94" w14:textId="77777777" w:rsidR="00DD0D0A" w:rsidRDefault="006C64E2">
            <w:r>
              <w:rPr>
                <w:color w:val="334155"/>
                <w:sz w:val="18"/>
                <w:szCs w:val="18"/>
              </w:rPr>
              <w:t>&gt;5% of suite</w:t>
            </w:r>
          </w:p>
        </w:tc>
        <w:tc>
          <w:tcPr>
            <w:tcW w:w="1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95" w14:textId="77777777" w:rsidR="00DD0D0A" w:rsidRDefault="006C64E2">
            <w:r>
              <w:rPr>
                <w:color w:val="334155"/>
                <w:sz w:val="18"/>
                <w:szCs w:val="18"/>
              </w:rPr>
              <w:t>AUTO-PAUSE</w:t>
            </w:r>
          </w:p>
        </w:tc>
        <w:tc>
          <w:tcPr>
            <w:tcW w:w="220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96" w14:textId="77777777" w:rsidR="00DD0D0A" w:rsidRDefault="006C64E2">
            <w:r>
              <w:rPr>
                <w:color w:val="334155"/>
                <w:sz w:val="18"/>
                <w:szCs w:val="18"/>
              </w:rPr>
              <w:t>Broad data quality degradation across Gold layer</w:t>
            </w:r>
          </w:p>
        </w:tc>
        <w:tc>
          <w:tcPr>
            <w:tcW w:w="1960" w:type="dxa"/>
            <w:tcBorders>
              <w:top w:val="single" w:sz="1" w:space="0" w:color="D0D9E3"/>
              <w:left w:val="single" w:sz="1" w:space="0" w:color="D0D9E3"/>
              <w:bottom w:val="single" w:sz="1" w:space="0" w:color="D0D9E3"/>
              <w:right w:val="single" w:sz="1" w:space="0" w:color="D0D9E3"/>
            </w:tcBorders>
            <w:shd w:val="clear" w:color="auto" w:fill="EBF4FA"/>
            <w:tcMar>
              <w:top w:w="60" w:type="dxa"/>
              <w:left w:w="120" w:type="dxa"/>
              <w:bottom w:w="60" w:type="dxa"/>
              <w:right w:w="120" w:type="dxa"/>
            </w:tcMar>
          </w:tcPr>
          <w:p w14:paraId="0B0F0A97" w14:textId="77777777" w:rsidR="00DD0D0A" w:rsidRDefault="006C64E2">
            <w:r>
              <w:rPr>
                <w:color w:val="334155"/>
                <w:sz w:val="18"/>
                <w:szCs w:val="18"/>
              </w:rPr>
              <w:t>All Gold UM tables</w:t>
            </w:r>
          </w:p>
        </w:tc>
      </w:tr>
      <w:tr w:rsidR="00DD0D0A" w14:paraId="0B0F0A9E" w14:textId="77777777">
        <w:tblPrEx>
          <w:tblCellMar>
            <w:top w:w="0" w:type="dxa"/>
            <w:bottom w:w="0" w:type="dxa"/>
          </w:tblCellMar>
        </w:tblPrEx>
        <w:tc>
          <w:tcPr>
            <w:tcW w:w="28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9" w14:textId="77777777" w:rsidR="00DD0D0A" w:rsidRDefault="006C64E2">
            <w:r>
              <w:rPr>
                <w:color w:val="334155"/>
                <w:sz w:val="18"/>
                <w:szCs w:val="18"/>
              </w:rPr>
              <w:t>Schema mismatch (any column)</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A" w14:textId="77777777" w:rsidR="00DD0D0A" w:rsidRDefault="006C64E2">
            <w:r>
              <w:rPr>
                <w:color w:val="334155"/>
                <w:sz w:val="18"/>
                <w:szCs w:val="18"/>
              </w:rPr>
              <w:t>Any</w:t>
            </w:r>
          </w:p>
        </w:tc>
        <w:tc>
          <w:tcPr>
            <w:tcW w:w="1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B" w14:textId="77777777" w:rsidR="00DD0D0A" w:rsidRDefault="006C64E2">
            <w:r>
              <w:rPr>
                <w:color w:val="334155"/>
                <w:sz w:val="18"/>
                <w:szCs w:val="18"/>
              </w:rPr>
              <w:t>AUTO-ABORT</w:t>
            </w:r>
          </w:p>
        </w:tc>
        <w:tc>
          <w:tcPr>
            <w:tcW w:w="220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C" w14:textId="77777777" w:rsidR="00DD0D0A" w:rsidRDefault="006C64E2">
            <w:r>
              <w:rPr>
                <w:color w:val="334155"/>
                <w:sz w:val="18"/>
                <w:szCs w:val="18"/>
              </w:rPr>
              <w:t>Downstream load corrupts [UM] schema — full batch quarantine</w:t>
            </w:r>
          </w:p>
        </w:tc>
        <w:tc>
          <w:tcPr>
            <w:tcW w:w="1960" w:type="dxa"/>
            <w:tcBorders>
              <w:top w:val="single" w:sz="1" w:space="0" w:color="D0D9E3"/>
              <w:left w:val="single" w:sz="1" w:space="0" w:color="D0D9E3"/>
              <w:bottom w:val="single" w:sz="1" w:space="0" w:color="D0D9E3"/>
              <w:right w:val="single" w:sz="1" w:space="0" w:color="D0D9E3"/>
            </w:tcBorders>
            <w:shd w:val="clear" w:color="auto" w:fill="FFFFFF"/>
            <w:tcMar>
              <w:top w:w="60" w:type="dxa"/>
              <w:left w:w="120" w:type="dxa"/>
              <w:bottom w:w="60" w:type="dxa"/>
              <w:right w:w="120" w:type="dxa"/>
            </w:tcMar>
          </w:tcPr>
          <w:p w14:paraId="0B0F0A9D" w14:textId="77777777" w:rsidR="00DD0D0A" w:rsidRDefault="006C64E2">
            <w:r>
              <w:rPr>
                <w:color w:val="334155"/>
                <w:sz w:val="18"/>
                <w:szCs w:val="18"/>
              </w:rPr>
              <w:t>All UM tables</w:t>
            </w:r>
          </w:p>
        </w:tc>
      </w:tr>
    </w:tbl>
    <w:p w14:paraId="0B0F0A9F" w14:textId="77777777" w:rsidR="00DD0D0A" w:rsidRDefault="00DD0D0A">
      <w:pPr>
        <w:spacing w:before="80" w:after="80"/>
      </w:pPr>
    </w:p>
    <w:p w14:paraId="0B0F0AA0" w14:textId="77777777" w:rsidR="00DD0D0A" w:rsidRDefault="006C64E2">
      <w:pPr>
        <w:pStyle w:val="Heading2"/>
      </w:pPr>
      <w:r>
        <w:t>8.3 Snowflake Control Tables</w:t>
      </w:r>
    </w:p>
    <w:p w14:paraId="0B0F0AA1" w14:textId="77777777" w:rsidR="00DD0D0A" w:rsidRDefault="006C64E2">
      <w:pPr>
        <w:pStyle w:val="ListParagraph"/>
        <w:numPr>
          <w:ilvl w:val="0"/>
          <w:numId w:val="2"/>
        </w:numPr>
        <w:spacing w:before="40" w:after="40"/>
      </w:pPr>
      <w:r>
        <w:rPr>
          <w:color w:val="334155"/>
          <w:sz w:val="19"/>
          <w:szCs w:val="19"/>
        </w:rPr>
        <w:t>PIPELINE_CONTROL_STATE: pipeline_id, status (RUNNING/PAUSED/RESUMING/ABORTED), checkpoint_id, paused_at, paused_reason, severity, paused_by (airflow-gx-callback or user)</w:t>
      </w:r>
    </w:p>
    <w:p w14:paraId="0B0F0AA2" w14:textId="77777777" w:rsidR="00DD0D0A" w:rsidRDefault="006C64E2">
      <w:pPr>
        <w:pStyle w:val="ListParagraph"/>
        <w:numPr>
          <w:ilvl w:val="0"/>
          <w:numId w:val="2"/>
        </w:numPr>
        <w:spacing w:before="40" w:after="40"/>
      </w:pPr>
      <w:r>
        <w:rPr>
          <w:color w:val="334155"/>
          <w:sz w:val="19"/>
          <w:szCs w:val="19"/>
        </w:rPr>
        <w:t>PIPELINE_CHECKPOINTS: run_id, checkpoint_name (bronze_complete/silver_complete/gold_complete), completed_at, row_count, status (SUCCESS/FAILED)</w:t>
      </w:r>
    </w:p>
    <w:p w14:paraId="0B0F0AA3" w14:textId="77777777" w:rsidR="00DD0D0A" w:rsidRDefault="006C64E2">
      <w:pPr>
        <w:pStyle w:val="ListParagraph"/>
        <w:numPr>
          <w:ilvl w:val="0"/>
          <w:numId w:val="2"/>
        </w:numPr>
        <w:spacing w:before="40" w:after="40"/>
      </w:pPr>
      <w:r>
        <w:rPr>
          <w:color w:val="334155"/>
          <w:sz w:val="19"/>
          <w:szCs w:val="19"/>
        </w:rPr>
        <w:t>PIPELINE_CONTROL_AUDIT_LOG: Immutable audit trail of every state transition. Required for HIPAA compliance and URAC operational audit.</w:t>
      </w:r>
    </w:p>
    <w:p w14:paraId="0B0F0AA4" w14:textId="77777777" w:rsidR="00DD0D0A" w:rsidRDefault="006C64E2">
      <w:pPr>
        <w:pStyle w:val="ListParagraph"/>
        <w:numPr>
          <w:ilvl w:val="0"/>
          <w:numId w:val="2"/>
        </w:numPr>
        <w:spacing w:before="40" w:after="40"/>
      </w:pPr>
      <w:r>
        <w:rPr>
          <w:color w:val="334155"/>
          <w:sz w:val="19"/>
          <w:szCs w:val="19"/>
        </w:rPr>
        <w:t>QUARANTINE_TABLE: Rows failing GX expectations are stored here — not loaded to production. Includes failure_reason, expectation_type, batch_id, quarantined_at.</w:t>
      </w:r>
    </w:p>
    <w:p w14:paraId="0B0F0AA5" w14:textId="77777777" w:rsidR="00DD0D0A" w:rsidRDefault="00DD0D0A">
      <w:pPr>
        <w:spacing w:before="80" w:after="80"/>
      </w:pPr>
    </w:p>
    <w:p w14:paraId="0B0F0AA6" w14:textId="77777777" w:rsidR="00DD0D0A" w:rsidRDefault="006C64E2">
      <w:pPr>
        <w:pBdr>
          <w:top w:val="single" w:sz="4" w:space="8" w:color="1B6CA8"/>
        </w:pBdr>
        <w:spacing w:before="200" w:after="80"/>
      </w:pPr>
      <w:r>
        <w:rPr>
          <w:color w:val="64748B"/>
          <w:sz w:val="16"/>
          <w:szCs w:val="16"/>
        </w:rPr>
        <w:lastRenderedPageBreak/>
        <w:t>EvokeConnectCare™  ·  DataLink Platform  ·  Version 2.0  ·  March 2026  ·  CONFIDENTIAL</w:t>
      </w:r>
    </w:p>
    <w:sectPr w:rsidR="00DD0D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6E24A" w14:textId="77777777" w:rsidR="006C64E2" w:rsidRDefault="006C64E2">
      <w:r>
        <w:separator/>
      </w:r>
    </w:p>
  </w:endnote>
  <w:endnote w:type="continuationSeparator" w:id="0">
    <w:p w14:paraId="7ED19158" w14:textId="77777777" w:rsidR="006C64E2" w:rsidRDefault="006C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0AA8" w14:textId="77777777" w:rsidR="00DD0D0A" w:rsidRDefault="006C64E2">
    <w:pPr>
      <w:pBdr>
        <w:top w:val="single" w:sz="4" w:space="4" w:color="1B6CA8"/>
      </w:pBdr>
      <w:tabs>
        <w:tab w:val="right" w:pos="9026"/>
      </w:tabs>
    </w:pPr>
    <w:r>
      <w:rPr>
        <w:color w:val="64748B"/>
        <w:sz w:val="16"/>
        <w:szCs w:val="16"/>
      </w:rPr>
      <w:t>DataLink Platform  ·  Snowflake + Azure + Airflow + Great Expectations + CrewAI + Claude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413B" w14:textId="77777777" w:rsidR="006C64E2" w:rsidRDefault="006C64E2">
      <w:r>
        <w:separator/>
      </w:r>
    </w:p>
  </w:footnote>
  <w:footnote w:type="continuationSeparator" w:id="0">
    <w:p w14:paraId="1728E972" w14:textId="77777777" w:rsidR="006C64E2" w:rsidRDefault="006C6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0AA7" w14:textId="77777777" w:rsidR="00DD0D0A" w:rsidRDefault="006C64E2">
    <w:pPr>
      <w:pBdr>
        <w:bottom w:val="single" w:sz="4" w:space="4" w:color="1B6CA8"/>
      </w:pBdr>
      <w:tabs>
        <w:tab w:val="right" w:pos="9026"/>
      </w:tabs>
    </w:pPr>
    <w:r>
      <w:rPr>
        <w:color w:val="64748B"/>
        <w:sz w:val="16"/>
        <w:szCs w:val="16"/>
      </w:rPr>
      <w:t>EvokeConnectCare™ Pipeline Architecture  ·  UM Operational Gold Layer &amp; CrewAI Agentic Framework</w:t>
    </w:r>
    <w:r>
      <w:rPr>
        <w:sz w:val="16"/>
        <w:szCs w:val="16"/>
      </w:rPr>
      <w:tab/>
    </w:r>
    <w:r>
      <w:rPr>
        <w:color w:val="64748B"/>
        <w:sz w:val="16"/>
        <w:szCs w:val="16"/>
      </w:rPr>
      <w:t>CONFIDENTIAL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34583"/>
    <w:multiLevelType w:val="hybridMultilevel"/>
    <w:tmpl w:val="8A12345C"/>
    <w:lvl w:ilvl="0" w:tplc="0D6076E6">
      <w:start w:val="1"/>
      <w:numFmt w:val="bullet"/>
      <w:lvlText w:val="●"/>
      <w:lvlJc w:val="left"/>
      <w:pPr>
        <w:ind w:left="720" w:hanging="360"/>
      </w:pPr>
    </w:lvl>
    <w:lvl w:ilvl="1" w:tplc="F528AD5A">
      <w:start w:val="1"/>
      <w:numFmt w:val="bullet"/>
      <w:lvlText w:val="○"/>
      <w:lvlJc w:val="left"/>
      <w:pPr>
        <w:ind w:left="1440" w:hanging="360"/>
      </w:pPr>
    </w:lvl>
    <w:lvl w:ilvl="2" w:tplc="04EC49EC">
      <w:start w:val="1"/>
      <w:numFmt w:val="bullet"/>
      <w:lvlText w:val="■"/>
      <w:lvlJc w:val="left"/>
      <w:pPr>
        <w:ind w:left="2160" w:hanging="360"/>
      </w:pPr>
    </w:lvl>
    <w:lvl w:ilvl="3" w:tplc="2F74D440">
      <w:start w:val="1"/>
      <w:numFmt w:val="bullet"/>
      <w:lvlText w:val="●"/>
      <w:lvlJc w:val="left"/>
      <w:pPr>
        <w:ind w:left="2880" w:hanging="360"/>
      </w:pPr>
    </w:lvl>
    <w:lvl w:ilvl="4" w:tplc="596CF7E4">
      <w:start w:val="1"/>
      <w:numFmt w:val="bullet"/>
      <w:lvlText w:val="○"/>
      <w:lvlJc w:val="left"/>
      <w:pPr>
        <w:ind w:left="3600" w:hanging="360"/>
      </w:pPr>
    </w:lvl>
    <w:lvl w:ilvl="5" w:tplc="776CFB6E">
      <w:start w:val="1"/>
      <w:numFmt w:val="bullet"/>
      <w:lvlText w:val="■"/>
      <w:lvlJc w:val="left"/>
      <w:pPr>
        <w:ind w:left="4320" w:hanging="360"/>
      </w:pPr>
    </w:lvl>
    <w:lvl w:ilvl="6" w:tplc="6BB8EC16">
      <w:start w:val="1"/>
      <w:numFmt w:val="bullet"/>
      <w:lvlText w:val="●"/>
      <w:lvlJc w:val="left"/>
      <w:pPr>
        <w:ind w:left="5040" w:hanging="360"/>
      </w:pPr>
    </w:lvl>
    <w:lvl w:ilvl="7" w:tplc="9D44D6A8">
      <w:start w:val="1"/>
      <w:numFmt w:val="bullet"/>
      <w:lvlText w:val="●"/>
      <w:lvlJc w:val="left"/>
      <w:pPr>
        <w:ind w:left="5760" w:hanging="360"/>
      </w:pPr>
    </w:lvl>
    <w:lvl w:ilvl="8" w:tplc="62526052">
      <w:start w:val="1"/>
      <w:numFmt w:val="bullet"/>
      <w:lvlText w:val="●"/>
      <w:lvlJc w:val="left"/>
      <w:pPr>
        <w:ind w:left="6480" w:hanging="360"/>
      </w:pPr>
    </w:lvl>
  </w:abstractNum>
  <w:abstractNum w:abstractNumId="1" w15:restartNumberingAfterBreak="0">
    <w:nsid w:val="67EA4DC6"/>
    <w:multiLevelType w:val="hybridMultilevel"/>
    <w:tmpl w:val="D0BEA142"/>
    <w:lvl w:ilvl="0" w:tplc="CFBE4A88">
      <w:start w:val="1"/>
      <w:numFmt w:val="bullet"/>
      <w:lvlText w:val="•"/>
      <w:lvlJc w:val="left"/>
      <w:pPr>
        <w:ind w:left="720" w:hanging="360"/>
      </w:pPr>
    </w:lvl>
    <w:lvl w:ilvl="1" w:tplc="9F7C059A">
      <w:start w:val="1"/>
      <w:numFmt w:val="bullet"/>
      <w:lvlText w:val="◦"/>
      <w:lvlJc w:val="left"/>
      <w:pPr>
        <w:ind w:left="1080" w:hanging="360"/>
      </w:pPr>
    </w:lvl>
    <w:lvl w:ilvl="2" w:tplc="40708F96">
      <w:numFmt w:val="decimal"/>
      <w:lvlText w:val=""/>
      <w:lvlJc w:val="left"/>
    </w:lvl>
    <w:lvl w:ilvl="3" w:tplc="1B04B378">
      <w:numFmt w:val="decimal"/>
      <w:lvlText w:val=""/>
      <w:lvlJc w:val="left"/>
    </w:lvl>
    <w:lvl w:ilvl="4" w:tplc="9E908CFE">
      <w:numFmt w:val="decimal"/>
      <w:lvlText w:val=""/>
      <w:lvlJc w:val="left"/>
    </w:lvl>
    <w:lvl w:ilvl="5" w:tplc="5E00C3D0">
      <w:numFmt w:val="decimal"/>
      <w:lvlText w:val=""/>
      <w:lvlJc w:val="left"/>
    </w:lvl>
    <w:lvl w:ilvl="6" w:tplc="BDA6051A">
      <w:numFmt w:val="decimal"/>
      <w:lvlText w:val=""/>
      <w:lvlJc w:val="left"/>
    </w:lvl>
    <w:lvl w:ilvl="7" w:tplc="F8429B30">
      <w:numFmt w:val="decimal"/>
      <w:lvlText w:val=""/>
      <w:lvlJc w:val="left"/>
    </w:lvl>
    <w:lvl w:ilvl="8" w:tplc="EEA4A17C">
      <w:numFmt w:val="decimal"/>
      <w:lvlText w:val=""/>
      <w:lvlJc w:val="left"/>
    </w:lvl>
  </w:abstractNum>
  <w:num w:numId="1" w16cid:durableId="930159693">
    <w:abstractNumId w:val="0"/>
    <w:lvlOverride w:ilvl="0">
      <w:startOverride w:val="1"/>
    </w:lvlOverride>
  </w:num>
  <w:num w:numId="2" w16cid:durableId="20204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D0A"/>
    <w:rsid w:val="006C64E2"/>
    <w:rsid w:val="00BE4836"/>
    <w:rsid w:val="00DD0D0A"/>
    <w:rsid w:val="00E6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0662"/>
  <w15:docId w15:val="{1F4CC9B5-A6A1-4A70-AFD6-95FE76B84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B6CA8"/>
      </w:pBdr>
      <w:spacing w:before="360" w:after="160"/>
      <w:outlineLvl w:val="0"/>
    </w:pPr>
    <w:rPr>
      <w:b/>
      <w:bCs/>
      <w:color w:val="0D1B2A"/>
      <w:sz w:val="32"/>
      <w:szCs w:val="32"/>
    </w:rPr>
  </w:style>
  <w:style w:type="paragraph" w:styleId="Heading2">
    <w:name w:val="heading 2"/>
    <w:uiPriority w:val="9"/>
    <w:unhideWhenUsed/>
    <w:qFormat/>
    <w:pPr>
      <w:spacing w:before="280" w:after="120"/>
      <w:outlineLvl w:val="1"/>
    </w:pPr>
    <w:rPr>
      <w:b/>
      <w:bCs/>
      <w:color w:val="1B6CA8"/>
      <w:sz w:val="26"/>
      <w:szCs w:val="26"/>
    </w:rPr>
  </w:style>
  <w:style w:type="paragraph" w:styleId="Heading3">
    <w:name w:val="heading 3"/>
    <w:uiPriority w:val="9"/>
    <w:unhideWhenUsed/>
    <w:qFormat/>
    <w:pPr>
      <w:spacing w:before="200" w:after="80"/>
      <w:outlineLvl w:val="2"/>
    </w:pPr>
    <w:rPr>
      <w:b/>
      <w:bCs/>
      <w:color w:val="3341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6104</Words>
  <Characters>42002</Characters>
  <Application>Microsoft Office Word</Application>
  <DocSecurity>0</DocSecurity>
  <Lines>1487</Lines>
  <Paragraphs>835</Paragraphs>
  <ScaleCrop>false</ScaleCrop>
  <Company/>
  <LinksUpToDate>false</LinksUpToDate>
  <CharactersWithSpaces>47445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Bhanot</cp:lastModifiedBy>
  <cp:revision>2</cp:revision>
  <dcterms:created xsi:type="dcterms:W3CDTF">2026-03-27T04:46:00Z</dcterms:created>
  <dcterms:modified xsi:type="dcterms:W3CDTF">2026-03-27T12:59:00Z</dcterms:modified>
</cp:coreProperties>
</file>