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0D98" w:rsidRDefault="00237DD0">
      <w:pPr>
        <w:pStyle w:val="Heading1"/>
      </w:pPr>
      <w:bookmarkStart w:id="0" w:name="statistical-analysis-tasks"/>
      <w:r>
        <w:t>Statistical Analysis Tasks</w:t>
      </w:r>
    </w:p>
    <w:p w:rsidR="005C0D98" w:rsidRDefault="00237DD0">
      <w:pPr>
        <w:pStyle w:val="Heading2"/>
      </w:pPr>
      <w:bookmarkStart w:id="1" w:name="task-1-range-of-daily-step-counts"/>
      <w:r>
        <w:t>Task 1: Range of Daily Step Counts</w:t>
      </w:r>
    </w:p>
    <w:p w:rsidR="005C0D98" w:rsidRDefault="00237DD0">
      <w:pPr>
        <w:pStyle w:val="FirstParagraph"/>
      </w:pPr>
      <w:r>
        <w:t>Given daily step counts for the last 7 days:</w:t>
      </w:r>
    </w:p>
    <w:p w:rsidR="005C0D98" w:rsidRDefault="00237DD0">
      <w:pPr>
        <w:pStyle w:val="SourceCode"/>
      </w:pPr>
      <w:r>
        <w:rPr>
          <w:rStyle w:val="NormalTok"/>
        </w:rPr>
        <w:t xml:space="preserve">steps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6500</w:t>
      </w:r>
      <w:r>
        <w:rPr>
          <w:rStyle w:val="NormalTok"/>
        </w:rPr>
        <w:t xml:space="preserve">, </w:t>
      </w:r>
      <w:r>
        <w:rPr>
          <w:rStyle w:val="DecValTok"/>
        </w:rPr>
        <w:t>7200</w:t>
      </w:r>
      <w:r>
        <w:rPr>
          <w:rStyle w:val="NormalTok"/>
        </w:rPr>
        <w:t xml:space="preserve">, </w:t>
      </w:r>
      <w:r>
        <w:rPr>
          <w:rStyle w:val="DecValTok"/>
        </w:rPr>
        <w:t>8000</w:t>
      </w:r>
      <w:r>
        <w:rPr>
          <w:rStyle w:val="NormalTok"/>
        </w:rPr>
        <w:t xml:space="preserve">, </w:t>
      </w:r>
      <w:r>
        <w:rPr>
          <w:rStyle w:val="DecValTok"/>
        </w:rPr>
        <w:t>6000</w:t>
      </w:r>
      <w:r>
        <w:rPr>
          <w:rStyle w:val="NormalTok"/>
        </w:rPr>
        <w:t xml:space="preserve">, </w:t>
      </w:r>
      <w:r>
        <w:rPr>
          <w:rStyle w:val="DecValTok"/>
        </w:rPr>
        <w:t>9000</w:t>
      </w:r>
      <w:r>
        <w:rPr>
          <w:rStyle w:val="NormalTok"/>
        </w:rPr>
        <w:t xml:space="preserve">, </w:t>
      </w:r>
      <w:r>
        <w:rPr>
          <w:rStyle w:val="DecValTok"/>
        </w:rPr>
        <w:t>7500</w:t>
      </w:r>
      <w:r>
        <w:rPr>
          <w:rStyle w:val="NormalTok"/>
        </w:rPr>
        <w:t xml:space="preserve">, </w:t>
      </w:r>
      <w:r>
        <w:rPr>
          <w:rStyle w:val="DecValTok"/>
        </w:rPr>
        <w:t>8200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range_steps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 xml:space="preserve">(steps)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(steps)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"Range of steps:"</w:t>
      </w:r>
      <w:r>
        <w:rPr>
          <w:rStyle w:val="NormalTok"/>
        </w:rPr>
        <w:t>, range_steps)</w:t>
      </w:r>
    </w:p>
    <w:p w:rsidR="005C0D98" w:rsidRDefault="00237DD0">
      <w:pPr>
        <w:pStyle w:val="Heading3"/>
      </w:pPr>
      <w:bookmarkStart w:id="2" w:name="output"/>
      <w:r>
        <w:t>Output:</w:t>
      </w:r>
    </w:p>
    <w:p w:rsidR="005C0D98" w:rsidRDefault="00237DD0">
      <w:pPr>
        <w:pStyle w:val="SourceCode"/>
      </w:pPr>
      <w:r>
        <w:rPr>
          <w:rStyle w:val="VerbatimChar"/>
        </w:rPr>
        <w:t>Range of steps: 3000</w:t>
      </w:r>
    </w:p>
    <w:p w:rsidR="005C0D98" w:rsidRDefault="00237DD0">
      <w:pPr>
        <w:pStyle w:val="Heading3"/>
      </w:pPr>
      <w:bookmarkStart w:id="3" w:name="explanation"/>
      <w:bookmarkEnd w:id="2"/>
      <w:r>
        <w:t>Explanation:</w:t>
      </w:r>
    </w:p>
    <w:p w:rsidR="005C0D98" w:rsidRDefault="00237DD0">
      <w:pPr>
        <w:pStyle w:val="FirstParagraph"/>
      </w:pPr>
      <w:r>
        <w:t xml:space="preserve">The maximum number of steps is </w:t>
      </w:r>
      <w:r>
        <w:rPr>
          <w:b/>
          <w:bCs/>
        </w:rPr>
        <w:t>9000</w:t>
      </w:r>
      <w:r>
        <w:t xml:space="preserve"> and the minimum is </w:t>
      </w:r>
      <w:r>
        <w:rPr>
          <w:b/>
          <w:bCs/>
        </w:rPr>
        <w:t>6000</w:t>
      </w:r>
      <w:r>
        <w:t>.</w:t>
      </w:r>
    </w:p>
    <w:p w:rsidR="005C0D98" w:rsidRDefault="00237DD0">
      <w:pPr>
        <w:pStyle w:val="BodyText"/>
      </w:pPr>
      <w:r>
        <w:t>So,</w:t>
      </w:r>
    </w:p>
    <w:p w:rsidR="005C0D98" w:rsidRDefault="00237DD0">
      <w:pPr>
        <w:pStyle w:val="BodyText"/>
      </w:pPr>
      <w:r>
        <w:rPr>
          <w:b/>
          <w:bCs/>
        </w:rPr>
        <w:t>Range = 9000 - 6000 = 3000 steps</w:t>
      </w:r>
    </w:p>
    <w:p w:rsidR="005C0D98" w:rsidRDefault="00237DD0">
      <w:pPr>
        <w:pStyle w:val="BodyText"/>
      </w:pPr>
      <w:r>
        <w:t xml:space="preserve">This tells us that the user’s daily activity varied by </w:t>
      </w:r>
      <w:r>
        <w:rPr>
          <w:b/>
          <w:bCs/>
        </w:rPr>
        <w:t>3000 steps</w:t>
      </w:r>
      <w:r>
        <w:t xml:space="preserve"> during the week. The user was reasonably active, but the n</w:t>
      </w:r>
      <w:r>
        <w:t>umber of steps changed from day to day.</w:t>
      </w:r>
    </w:p>
    <w:p w:rsidR="005C0D98" w:rsidRDefault="00237DD0">
      <w:r>
        <w:pict>
          <v:rect id="_x0000_i1025" style="width:0;height:1.5pt" o:hralign="center" o:hrstd="t" o:hr="t"/>
        </w:pict>
      </w:r>
    </w:p>
    <w:p w:rsidR="005C0D98" w:rsidRDefault="00237DD0">
      <w:pPr>
        <w:pStyle w:val="Heading2"/>
      </w:pPr>
      <w:bookmarkStart w:id="4" w:name="X9e31bbfe5c63eef515a069661200d1974a6c823"/>
      <w:bookmarkEnd w:id="1"/>
      <w:bookmarkEnd w:id="3"/>
      <w:r>
        <w:t>Task 2: Variance and Standard Deviation of Zomato Order Amounts</w:t>
      </w:r>
    </w:p>
    <w:p w:rsidR="005C0D98" w:rsidRDefault="00237DD0">
      <w:pPr>
        <w:pStyle w:val="FirstParagraph"/>
      </w:pPr>
      <w:r>
        <w:t>Order amounts:</w:t>
      </w:r>
    </w:p>
    <w:p w:rsidR="005C0D98" w:rsidRDefault="00237DD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orders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250</w:t>
      </w:r>
      <w:r>
        <w:rPr>
          <w:rStyle w:val="NormalTok"/>
        </w:rPr>
        <w:t xml:space="preserve">, </w:t>
      </w:r>
      <w:r>
        <w:rPr>
          <w:rStyle w:val="DecValTok"/>
        </w:rPr>
        <w:t>400</w:t>
      </w:r>
      <w:r>
        <w:rPr>
          <w:rStyle w:val="NormalTok"/>
        </w:rPr>
        <w:t xml:space="preserve">, </w:t>
      </w:r>
      <w:r>
        <w:rPr>
          <w:rStyle w:val="DecValTok"/>
        </w:rPr>
        <w:t>350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variance </w:t>
      </w:r>
      <w:r>
        <w:rPr>
          <w:rStyle w:val="OperatorTok"/>
        </w:rPr>
        <w:t>=</w:t>
      </w:r>
      <w:r>
        <w:rPr>
          <w:rStyle w:val="NormalTok"/>
        </w:rPr>
        <w:t xml:space="preserve"> np.var(orders)</w:t>
      </w:r>
      <w:r>
        <w:br/>
      </w:r>
      <w:r>
        <w:rPr>
          <w:rStyle w:val="NormalTok"/>
        </w:rPr>
        <w:t xml:space="preserve">std_deviation </w:t>
      </w:r>
      <w:r>
        <w:rPr>
          <w:rStyle w:val="OperatorTok"/>
        </w:rPr>
        <w:t>=</w:t>
      </w:r>
      <w:r>
        <w:rPr>
          <w:rStyle w:val="NormalTok"/>
        </w:rPr>
        <w:t xml:space="preserve"> np.std(orders)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"Variance:"</w:t>
      </w:r>
      <w:r>
        <w:rPr>
          <w:rStyle w:val="NormalTok"/>
        </w:rPr>
        <w:t>, variance)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"Standard Deviation:"</w:t>
      </w:r>
      <w:r>
        <w:rPr>
          <w:rStyle w:val="NormalTok"/>
        </w:rPr>
        <w:t>, std_deviation)</w:t>
      </w:r>
    </w:p>
    <w:p w:rsidR="005C0D98" w:rsidRDefault="00237DD0">
      <w:pPr>
        <w:pStyle w:val="Heading3"/>
      </w:pPr>
      <w:bookmarkStart w:id="5" w:name="output-1"/>
      <w:r>
        <w:t>Output:</w:t>
      </w:r>
    </w:p>
    <w:p w:rsidR="005C0D98" w:rsidRDefault="00237DD0">
      <w:pPr>
        <w:pStyle w:val="SourceCode"/>
      </w:pPr>
      <w:r>
        <w:rPr>
          <w:rStyle w:val="VerbatimChar"/>
        </w:rPr>
        <w:t>Variance: 7400.0</w:t>
      </w:r>
      <w:r>
        <w:br/>
      </w:r>
      <w:r>
        <w:rPr>
          <w:rStyle w:val="VerbatimChar"/>
        </w:rPr>
        <w:t>Standard Deviation: 86.02</w:t>
      </w:r>
    </w:p>
    <w:p w:rsidR="005C0D98" w:rsidRDefault="00237DD0">
      <w:pPr>
        <w:pStyle w:val="Heading3"/>
      </w:pPr>
      <w:bookmarkStart w:id="6" w:name="interpretation"/>
      <w:bookmarkEnd w:id="5"/>
      <w:r>
        <w:lastRenderedPageBreak/>
        <w:t>Interpretation:</w:t>
      </w:r>
    </w:p>
    <w:p w:rsidR="005C0D98" w:rsidRDefault="00237DD0">
      <w:pPr>
        <w:pStyle w:val="FirstParagraph"/>
      </w:pPr>
      <w:r>
        <w:t xml:space="preserve">The average order amount is </w:t>
      </w:r>
      <w:r>
        <w:rPr>
          <w:b/>
          <w:bCs/>
        </w:rPr>
        <w:t>₹</w:t>
      </w:r>
      <w:r>
        <w:rPr>
          <w:b/>
          <w:bCs/>
        </w:rPr>
        <w:t>360</w:t>
      </w:r>
      <w:r>
        <w:t>.</w:t>
      </w:r>
    </w:p>
    <w:p w:rsidR="005C0D98" w:rsidRDefault="00237DD0">
      <w:pPr>
        <w:pStyle w:val="BodyText"/>
      </w:pPr>
      <w:r>
        <w:t xml:space="preserve">The standard deviation is approximately </w:t>
      </w:r>
      <w:r>
        <w:rPr>
          <w:b/>
          <w:bCs/>
        </w:rPr>
        <w:t>₹</w:t>
      </w:r>
      <w:r>
        <w:rPr>
          <w:b/>
          <w:bCs/>
        </w:rPr>
        <w:t>86.02</w:t>
      </w:r>
      <w:r>
        <w:t>, which means the order amounts generally differ from</w:t>
      </w:r>
      <w:r>
        <w:t xml:space="preserve"> the average by around </w:t>
      </w:r>
      <w:r>
        <w:rPr>
          <w:b/>
          <w:bCs/>
        </w:rPr>
        <w:t>₹</w:t>
      </w:r>
      <w:r>
        <w:rPr>
          <w:b/>
          <w:bCs/>
        </w:rPr>
        <w:t>86</w:t>
      </w:r>
      <w:r>
        <w:t>.</w:t>
      </w:r>
    </w:p>
    <w:p w:rsidR="005C0D98" w:rsidRDefault="00237DD0">
      <w:pPr>
        <w:pStyle w:val="BodyText"/>
      </w:pPr>
      <w:r>
        <w:t xml:space="preserve">This indicates a </w:t>
      </w:r>
      <w:r>
        <w:rPr>
          <w:b/>
          <w:bCs/>
        </w:rPr>
        <w:t>moderate variation</w:t>
      </w:r>
      <w:r>
        <w:t xml:space="preserve"> in the Zomato order amounts.</w:t>
      </w:r>
    </w:p>
    <w:p w:rsidR="005C0D98" w:rsidRDefault="00237DD0">
      <w:r>
        <w:pict>
          <v:rect id="_x0000_i1026" style="width:0;height:1.5pt" o:hralign="center" o:hrstd="t" o:hr="t"/>
        </w:pict>
      </w:r>
    </w:p>
    <w:p w:rsidR="005C0D98" w:rsidRDefault="00237DD0">
      <w:pPr>
        <w:pStyle w:val="Heading2"/>
      </w:pPr>
      <w:bookmarkStart w:id="7" w:name="X7fca22a8e1445be284b897c09ecdd6bf275992d"/>
      <w:bookmarkEnd w:id="4"/>
      <w:bookmarkEnd w:id="6"/>
      <w:r>
        <w:t>Task 3: Coefficient of Variation of Mobile Data Usage</w:t>
      </w:r>
    </w:p>
    <w:p w:rsidR="005C0D98" w:rsidRDefault="00237DD0">
      <w:pPr>
        <w:pStyle w:val="FirstParagraph"/>
      </w:pPr>
      <w:r>
        <w:t>Monthly mobile data usage:</w:t>
      </w:r>
    </w:p>
    <w:p w:rsidR="005C0D98" w:rsidRDefault="00237DD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data_usage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FloatTok"/>
        </w:rPr>
        <w:t>3.2</w:t>
      </w:r>
      <w:r>
        <w:rPr>
          <w:rStyle w:val="NormalTok"/>
        </w:rPr>
        <w:t xml:space="preserve">, </w:t>
      </w:r>
      <w:r>
        <w:rPr>
          <w:rStyle w:val="FloatTok"/>
        </w:rPr>
        <w:t>2.8</w:t>
      </w:r>
      <w:r>
        <w:rPr>
          <w:rStyle w:val="NormalTok"/>
        </w:rPr>
        <w:t xml:space="preserve">, </w:t>
      </w:r>
      <w:r>
        <w:rPr>
          <w:rStyle w:val="FloatTok"/>
        </w:rPr>
        <w:t>3.5</w:t>
      </w:r>
      <w:r>
        <w:rPr>
          <w:rStyle w:val="NormalTok"/>
        </w:rPr>
        <w:t xml:space="preserve">, </w:t>
      </w:r>
      <w:r>
        <w:rPr>
          <w:rStyle w:val="FloatTok"/>
        </w:rPr>
        <w:t>3.0</w:t>
      </w:r>
      <w:r>
        <w:rPr>
          <w:rStyle w:val="NormalTok"/>
        </w:rPr>
        <w:t xml:space="preserve">, </w:t>
      </w:r>
      <w:r>
        <w:rPr>
          <w:rStyle w:val="FloatTok"/>
        </w:rPr>
        <w:t>2.9</w:t>
      </w:r>
      <w:r>
        <w:rPr>
          <w:rStyle w:val="NormalTok"/>
        </w:rPr>
        <w:t xml:space="preserve">, </w:t>
      </w:r>
      <w:r>
        <w:rPr>
          <w:rStyle w:val="FloatTok"/>
        </w:rPr>
        <w:t>3.1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>=</w:t>
      </w:r>
      <w:r>
        <w:rPr>
          <w:rStyle w:val="NormalTok"/>
        </w:rPr>
        <w:t xml:space="preserve"> np.mean(</w:t>
      </w:r>
      <w:r>
        <w:rPr>
          <w:rStyle w:val="NormalTok"/>
        </w:rPr>
        <w:t>data_usage)</w:t>
      </w:r>
      <w:r>
        <w:br/>
      </w:r>
      <w:r>
        <w:rPr>
          <w:rStyle w:val="NormalTok"/>
        </w:rPr>
        <w:t xml:space="preserve">std_deviation </w:t>
      </w:r>
      <w:r>
        <w:rPr>
          <w:rStyle w:val="OperatorTok"/>
        </w:rPr>
        <w:t>=</w:t>
      </w:r>
      <w:r>
        <w:rPr>
          <w:rStyle w:val="NormalTok"/>
        </w:rPr>
        <w:t xml:space="preserve"> np.std(data_usage)</w:t>
      </w:r>
      <w:r>
        <w:br/>
      </w:r>
      <w:r>
        <w:br/>
      </w:r>
      <w:r>
        <w:rPr>
          <w:rStyle w:val="NormalTok"/>
        </w:rPr>
        <w:t xml:space="preserve">cv </w:t>
      </w:r>
      <w:r>
        <w:rPr>
          <w:rStyle w:val="OperatorTok"/>
        </w:rPr>
        <w:t>=</w:t>
      </w:r>
      <w:r>
        <w:rPr>
          <w:rStyle w:val="NormalTok"/>
        </w:rPr>
        <w:t xml:space="preserve"> (std_deviation </w:t>
      </w:r>
      <w:r>
        <w:rPr>
          <w:rStyle w:val="OperatorTok"/>
        </w:rPr>
        <w:t>/</w:t>
      </w:r>
      <w:r>
        <w:rPr>
          <w:rStyle w:val="NormalTok"/>
        </w:rPr>
        <w:t xml:space="preserve"> mean)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"Mean:"</w:t>
      </w:r>
      <w:r>
        <w:rPr>
          <w:rStyle w:val="NormalTok"/>
        </w:rPr>
        <w:t>, mean)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"Standard Deviation:"</w:t>
      </w:r>
      <w:r>
        <w:rPr>
          <w:rStyle w:val="NormalTok"/>
        </w:rPr>
        <w:t>, std_deviation)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"Coefficient of Variation:"</w:t>
      </w:r>
      <w:r>
        <w:rPr>
          <w:rStyle w:val="NormalTok"/>
        </w:rPr>
        <w:t xml:space="preserve">, cv, </w:t>
      </w:r>
      <w:r>
        <w:rPr>
          <w:rStyle w:val="StringTok"/>
        </w:rPr>
        <w:t>"%"</w:t>
      </w:r>
      <w:r>
        <w:rPr>
          <w:rStyle w:val="NormalTok"/>
        </w:rPr>
        <w:t>)</w:t>
      </w:r>
    </w:p>
    <w:p w:rsidR="005C0D98" w:rsidRDefault="00237DD0">
      <w:pPr>
        <w:pStyle w:val="Heading3"/>
      </w:pPr>
      <w:bookmarkStart w:id="8" w:name="output-2"/>
      <w:r>
        <w:t>Output:</w:t>
      </w:r>
    </w:p>
    <w:p w:rsidR="005C0D98" w:rsidRDefault="00237DD0">
      <w:pPr>
        <w:pStyle w:val="SourceCode"/>
      </w:pPr>
      <w:r>
        <w:rPr>
          <w:rStyle w:val="VerbatimChar"/>
        </w:rPr>
        <w:t>Mean: 3.0833</w:t>
      </w:r>
      <w:r>
        <w:br/>
      </w:r>
      <w:r>
        <w:rPr>
          <w:rStyle w:val="VerbatimChar"/>
        </w:rPr>
        <w:t>Standard Deviation: 0.2267</w:t>
      </w:r>
      <w:r>
        <w:br/>
      </w:r>
      <w:r>
        <w:rPr>
          <w:rStyle w:val="VerbatimChar"/>
        </w:rPr>
        <w:t>Coefficient of Variation: 7.35 %</w:t>
      </w:r>
    </w:p>
    <w:p w:rsidR="005C0D98" w:rsidRDefault="00237DD0">
      <w:pPr>
        <w:pStyle w:val="Heading3"/>
      </w:pPr>
      <w:bookmarkStart w:id="9" w:name="interpretation-1"/>
      <w:bookmarkEnd w:id="8"/>
      <w:r>
        <w:t>Interpretation:</w:t>
      </w:r>
    </w:p>
    <w:p w:rsidR="005C0D98" w:rsidRDefault="00237DD0">
      <w:pPr>
        <w:pStyle w:val="FirstParagraph"/>
      </w:pPr>
      <w:r>
        <w:t xml:space="preserve">The coefficient of variation is approximately </w:t>
      </w:r>
      <w:r>
        <w:rPr>
          <w:b/>
          <w:bCs/>
        </w:rPr>
        <w:t>7.35%</w:t>
      </w:r>
      <w:r>
        <w:t>.</w:t>
      </w:r>
    </w:p>
    <w:p w:rsidR="005C0D98" w:rsidRDefault="00237DD0">
      <w:pPr>
        <w:pStyle w:val="BodyText"/>
      </w:pPr>
      <w:r>
        <w:t xml:space="preserve">Since the CV is relatively low, the user’s monthly mobile data usage is </w:t>
      </w:r>
      <w:r>
        <w:rPr>
          <w:b/>
          <w:bCs/>
        </w:rPr>
        <w:t>quite consistent</w:t>
      </w:r>
      <w:r>
        <w:t xml:space="preserve"> and does not show high variability.</w:t>
      </w:r>
    </w:p>
    <w:p w:rsidR="005C0D98" w:rsidRDefault="00237DD0">
      <w:r>
        <w:pict>
          <v:rect id="_x0000_i1027" style="width:0;height:1.5pt" o:hralign="center" o:hrstd="t" o:hr="t"/>
        </w:pict>
      </w:r>
    </w:p>
    <w:p w:rsidR="005C0D98" w:rsidRDefault="00237DD0">
      <w:pPr>
        <w:pStyle w:val="Heading2"/>
      </w:pPr>
      <w:bookmarkStart w:id="10" w:name="X174775939d7ca6928a267ce7b8ed03459883fc9"/>
      <w:bookmarkEnd w:id="7"/>
      <w:bookmarkEnd w:id="9"/>
      <w:r>
        <w:t>Task 4: Standard Deviation of Instagram Likes</w:t>
      </w:r>
    </w:p>
    <w:p w:rsidR="005C0D98" w:rsidRDefault="00237DD0">
      <w:pPr>
        <w:pStyle w:val="FirstParagraph"/>
      </w:pPr>
      <w:r>
        <w:t>Number of likes on 10 recent Instagram posts:</w:t>
      </w:r>
    </w:p>
    <w:p w:rsidR="005C0D98" w:rsidRDefault="00237DD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likes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120</w:t>
      </w:r>
      <w:r>
        <w:rPr>
          <w:rStyle w:val="NormalTok"/>
        </w:rPr>
        <w:t xml:space="preserve">, </w:t>
      </w:r>
      <w:r>
        <w:rPr>
          <w:rStyle w:val="DecValTok"/>
        </w:rPr>
        <w:t>150</w:t>
      </w:r>
      <w:r>
        <w:rPr>
          <w:rStyle w:val="NormalTok"/>
        </w:rPr>
        <w:t xml:space="preserve">, </w:t>
      </w:r>
      <w:r>
        <w:rPr>
          <w:rStyle w:val="DecValTok"/>
        </w:rPr>
        <w:t>130</w:t>
      </w:r>
      <w:r>
        <w:rPr>
          <w:rStyle w:val="NormalTok"/>
        </w:rPr>
        <w:t xml:space="preserve">, </w:t>
      </w:r>
      <w:r>
        <w:rPr>
          <w:rStyle w:val="DecValTok"/>
        </w:rPr>
        <w:t>110</w:t>
      </w:r>
      <w:r>
        <w:rPr>
          <w:rStyle w:val="NormalTok"/>
        </w:rPr>
        <w:t xml:space="preserve">, </w:t>
      </w:r>
      <w:r>
        <w:rPr>
          <w:rStyle w:val="DecValTok"/>
        </w:rPr>
        <w:t>170</w:t>
      </w:r>
      <w:r>
        <w:rPr>
          <w:rStyle w:val="NormalTok"/>
        </w:rPr>
        <w:t xml:space="preserve">, </w:t>
      </w:r>
      <w:r>
        <w:rPr>
          <w:rStyle w:val="DecValTok"/>
        </w:rPr>
        <w:t>140</w:t>
      </w:r>
      <w:r>
        <w:rPr>
          <w:rStyle w:val="NormalTok"/>
        </w:rPr>
        <w:t xml:space="preserve">, </w:t>
      </w:r>
      <w:r>
        <w:rPr>
          <w:rStyle w:val="DecValTok"/>
        </w:rPr>
        <w:t>135</w:t>
      </w:r>
      <w:r>
        <w:rPr>
          <w:rStyle w:val="NormalTok"/>
        </w:rPr>
        <w:t xml:space="preserve">, </w:t>
      </w:r>
      <w:r>
        <w:rPr>
          <w:rStyle w:val="DecValTok"/>
        </w:rPr>
        <w:t>160</w:t>
      </w:r>
      <w:r>
        <w:rPr>
          <w:rStyle w:val="NormalTok"/>
        </w:rPr>
        <w:t xml:space="preserve">, </w:t>
      </w:r>
      <w:r>
        <w:rPr>
          <w:rStyle w:val="DecValTok"/>
        </w:rPr>
        <w:t>125</w:t>
      </w:r>
      <w:r>
        <w:rPr>
          <w:rStyle w:val="NormalTok"/>
        </w:rPr>
        <w:t xml:space="preserve">, </w:t>
      </w:r>
      <w:r>
        <w:rPr>
          <w:rStyle w:val="DecValTok"/>
        </w:rPr>
        <w:t>155</w:t>
      </w:r>
      <w:r>
        <w:rPr>
          <w:rStyle w:val="NormalTok"/>
        </w:rPr>
        <w:t>]</w:t>
      </w:r>
      <w:r>
        <w:br/>
      </w:r>
      <w:r>
        <w:lastRenderedPageBreak/>
        <w:br/>
      </w:r>
      <w:r>
        <w:rPr>
          <w:rStyle w:val="NormalTok"/>
        </w:rPr>
        <w:t xml:space="preserve">mean </w:t>
      </w:r>
      <w:r>
        <w:rPr>
          <w:rStyle w:val="OperatorTok"/>
        </w:rPr>
        <w:t>=</w:t>
      </w:r>
      <w:r>
        <w:rPr>
          <w:rStyle w:val="NormalTok"/>
        </w:rPr>
        <w:t xml:space="preserve"> np.mean(likes)</w:t>
      </w:r>
      <w:r>
        <w:br/>
      </w:r>
      <w:r>
        <w:rPr>
          <w:rStyle w:val="NormalTok"/>
        </w:rPr>
        <w:t xml:space="preserve">std_deviation </w:t>
      </w:r>
      <w:r>
        <w:rPr>
          <w:rStyle w:val="OperatorTok"/>
        </w:rPr>
        <w:t>=</w:t>
      </w:r>
      <w:r>
        <w:rPr>
          <w:rStyle w:val="NormalTok"/>
        </w:rPr>
        <w:t xml:space="preserve"> np.std(likes)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"Mean Likes:"</w:t>
      </w:r>
      <w:r>
        <w:rPr>
          <w:rStyle w:val="NormalTok"/>
        </w:rPr>
        <w:t>, mean)</w:t>
      </w:r>
      <w:r>
        <w:br/>
      </w:r>
      <w:r>
        <w:rPr>
          <w:rStyle w:val="BuiltInTok"/>
        </w:rPr>
        <w:t>prin</w:t>
      </w:r>
      <w:r>
        <w:rPr>
          <w:rStyle w:val="BuiltInTok"/>
        </w:rPr>
        <w:t>t</w:t>
      </w:r>
      <w:r>
        <w:rPr>
          <w:rStyle w:val="NormalTok"/>
        </w:rPr>
        <w:t>(</w:t>
      </w:r>
      <w:r>
        <w:rPr>
          <w:rStyle w:val="StringTok"/>
        </w:rPr>
        <w:t>"Standard Deviation:"</w:t>
      </w:r>
      <w:r>
        <w:rPr>
          <w:rStyle w:val="NormalTok"/>
        </w:rPr>
        <w:t>, std_deviation)</w:t>
      </w:r>
    </w:p>
    <w:p w:rsidR="005C0D98" w:rsidRDefault="00237DD0">
      <w:pPr>
        <w:pStyle w:val="Heading3"/>
      </w:pPr>
      <w:bookmarkStart w:id="11" w:name="output-3"/>
      <w:r>
        <w:t>Output:</w:t>
      </w:r>
    </w:p>
    <w:p w:rsidR="005C0D98" w:rsidRDefault="00237DD0">
      <w:pPr>
        <w:pStyle w:val="SourceCode"/>
      </w:pPr>
      <w:r>
        <w:rPr>
          <w:rStyle w:val="VerbatimChar"/>
        </w:rPr>
        <w:t>Mean Likes: 139.5</w:t>
      </w:r>
      <w:r>
        <w:br/>
      </w:r>
      <w:r>
        <w:rPr>
          <w:rStyle w:val="VerbatimChar"/>
        </w:rPr>
        <w:t>Standard Deviation: 18.09</w:t>
      </w:r>
    </w:p>
    <w:p w:rsidR="005C0D98" w:rsidRDefault="00237DD0">
      <w:pPr>
        <w:pStyle w:val="Heading3"/>
      </w:pPr>
      <w:bookmarkStart w:id="12" w:name="interpretation-2"/>
      <w:bookmarkEnd w:id="11"/>
      <w:r>
        <w:t>Interpretation:</w:t>
      </w:r>
    </w:p>
    <w:p w:rsidR="005C0D98" w:rsidRDefault="00237DD0">
      <w:pPr>
        <w:pStyle w:val="FirstParagraph"/>
      </w:pPr>
      <w:r>
        <w:t xml:space="preserve">The average number of likes is </w:t>
      </w:r>
      <w:r>
        <w:rPr>
          <w:b/>
          <w:bCs/>
        </w:rPr>
        <w:t>139.5</w:t>
      </w:r>
      <w:r>
        <w:t xml:space="preserve">, while the standard deviation is approximately </w:t>
      </w:r>
      <w:r>
        <w:rPr>
          <w:b/>
          <w:bCs/>
        </w:rPr>
        <w:t>18.09</w:t>
      </w:r>
      <w:r>
        <w:t>.</w:t>
      </w:r>
    </w:p>
    <w:p w:rsidR="005C0D98" w:rsidRDefault="00237DD0">
      <w:pPr>
        <w:pStyle w:val="BodyText"/>
      </w:pPr>
      <w:r>
        <w:t xml:space="preserve">The standard deviation is relatively small compared with the mean. This means the number of likes is </w:t>
      </w:r>
      <w:r>
        <w:rPr>
          <w:b/>
          <w:bCs/>
        </w:rPr>
        <w:t>fairly consistent across the posts</w:t>
      </w:r>
      <w:r>
        <w:t>.</w:t>
      </w:r>
    </w:p>
    <w:p w:rsidR="005C0D98" w:rsidRDefault="00237DD0">
      <w:pPr>
        <w:pStyle w:val="BodyText"/>
      </w:pPr>
      <w:r>
        <w:t>The engagement does not fluctuate drastically from one post to another.</w:t>
      </w:r>
    </w:p>
    <w:p w:rsidR="005C0D98" w:rsidRDefault="00237DD0">
      <w:r>
        <w:pict>
          <v:rect id="_x0000_i1028" style="width:0;height:1.5pt" o:hralign="center" o:hrstd="t" o:hr="t"/>
        </w:pict>
      </w:r>
    </w:p>
    <w:p w:rsidR="005C0D98" w:rsidRDefault="00237DD0">
      <w:pPr>
        <w:pStyle w:val="Heading2"/>
      </w:pPr>
      <w:bookmarkStart w:id="13" w:name="X9a1b8511f447ed32033687e1ab41908aca734b2"/>
      <w:bookmarkEnd w:id="10"/>
      <w:bookmarkEnd w:id="12"/>
      <w:r>
        <w:t>Task 5: UPI Transaction Amounts – Variance an</w:t>
      </w:r>
      <w:r>
        <w:t>d Standard Deviation</w:t>
      </w:r>
    </w:p>
    <w:p w:rsidR="005C0D98" w:rsidRDefault="00237DD0">
      <w:pPr>
        <w:pStyle w:val="FirstParagraph"/>
      </w:pPr>
      <w:r>
        <w:t>I generated the following daily UPI transaction amounts for one week:</w:t>
      </w:r>
    </w:p>
    <w:p w:rsidR="005C0D98" w:rsidRDefault="00237DD0">
      <w:pPr>
        <w:pStyle w:val="SourceCode"/>
      </w:pPr>
      <w:r>
        <w:rPr>
          <w:rStyle w:val="NormalTok"/>
        </w:rPr>
        <w:t xml:space="preserve">upi_transactions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450</w:t>
      </w:r>
      <w:r>
        <w:rPr>
          <w:rStyle w:val="NormalTok"/>
        </w:rPr>
        <w:t xml:space="preserve">, </w:t>
      </w:r>
      <w:r>
        <w:rPr>
          <w:rStyle w:val="DecValTok"/>
        </w:rPr>
        <w:t>800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DecValTok"/>
        </w:rPr>
        <w:t>650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900</w:t>
      </w:r>
      <w:r>
        <w:rPr>
          <w:rStyle w:val="NormalTok"/>
        </w:rPr>
        <w:t xml:space="preserve">, </w:t>
      </w:r>
      <w:r>
        <w:rPr>
          <w:rStyle w:val="DecValTok"/>
        </w:rPr>
        <w:t>350</w:t>
      </w:r>
      <w:r>
        <w:rPr>
          <w:rStyle w:val="NormalTok"/>
        </w:rPr>
        <w:t xml:space="preserve">, </w:t>
      </w:r>
      <w:r>
        <w:rPr>
          <w:rStyle w:val="DecValTok"/>
        </w:rPr>
        <w:t>700</w:t>
      </w:r>
      <w:r>
        <w:rPr>
          <w:rStyle w:val="NormalTok"/>
        </w:rPr>
        <w:t>]</w:t>
      </w:r>
    </w:p>
    <w:p w:rsidR="005C0D98" w:rsidRDefault="00237DD0">
      <w:pPr>
        <w:pStyle w:val="Heading3"/>
      </w:pPr>
      <w:bookmarkStart w:id="14" w:name="python-code"/>
      <w:r>
        <w:t>Python Code:</w:t>
      </w:r>
    </w:p>
    <w:p w:rsidR="005C0D98" w:rsidRDefault="00237DD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upi_transactions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450</w:t>
      </w:r>
      <w:r>
        <w:rPr>
          <w:rStyle w:val="NormalTok"/>
        </w:rPr>
        <w:t xml:space="preserve">, </w:t>
      </w:r>
      <w:r>
        <w:rPr>
          <w:rStyle w:val="DecValTok"/>
        </w:rPr>
        <w:t>800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DecValTok"/>
        </w:rPr>
        <w:t>650</w:t>
      </w:r>
      <w:r>
        <w:rPr>
          <w:rStyle w:val="NormalTok"/>
        </w:rPr>
        <w:t xml:space="preserve">, 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900</w:t>
      </w:r>
      <w:r>
        <w:rPr>
          <w:rStyle w:val="NormalTok"/>
        </w:rPr>
        <w:t xml:space="preserve">, </w:t>
      </w:r>
      <w:r>
        <w:rPr>
          <w:rStyle w:val="DecValTok"/>
        </w:rPr>
        <w:t>350</w:t>
      </w:r>
      <w:r>
        <w:rPr>
          <w:rStyle w:val="NormalTok"/>
        </w:rPr>
        <w:t xml:space="preserve">, </w:t>
      </w:r>
      <w:r>
        <w:rPr>
          <w:rStyle w:val="DecValTok"/>
        </w:rPr>
        <w:t>700</w:t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>=</w:t>
      </w:r>
      <w:r>
        <w:rPr>
          <w:rStyle w:val="NormalTok"/>
        </w:rPr>
        <w:t xml:space="preserve"> np.m</w:t>
      </w:r>
      <w:r>
        <w:rPr>
          <w:rStyle w:val="NormalTok"/>
        </w:rPr>
        <w:t>ean(upi_transactions)</w:t>
      </w:r>
      <w:r>
        <w:br/>
      </w:r>
      <w:r>
        <w:rPr>
          <w:rStyle w:val="NormalTok"/>
        </w:rPr>
        <w:t xml:space="preserve">variance </w:t>
      </w:r>
      <w:r>
        <w:rPr>
          <w:rStyle w:val="OperatorTok"/>
        </w:rPr>
        <w:t>=</w:t>
      </w:r>
      <w:r>
        <w:rPr>
          <w:rStyle w:val="NormalTok"/>
        </w:rPr>
        <w:t xml:space="preserve"> np.var(upi_transactions)</w:t>
      </w:r>
      <w:r>
        <w:br/>
      </w:r>
      <w:r>
        <w:rPr>
          <w:rStyle w:val="NormalTok"/>
        </w:rPr>
        <w:t xml:space="preserve">std_deviation </w:t>
      </w:r>
      <w:r>
        <w:rPr>
          <w:rStyle w:val="OperatorTok"/>
        </w:rPr>
        <w:t>=</w:t>
      </w:r>
      <w:r>
        <w:rPr>
          <w:rStyle w:val="NormalTok"/>
        </w:rPr>
        <w:t xml:space="preserve"> np.std(upi_transactions)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"Mean:"</w:t>
      </w:r>
      <w:r>
        <w:rPr>
          <w:rStyle w:val="NormalTok"/>
        </w:rPr>
        <w:t>, mean)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"Variance:"</w:t>
      </w:r>
      <w:r>
        <w:rPr>
          <w:rStyle w:val="NormalTok"/>
        </w:rPr>
        <w:t>, variance)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"Standard Deviation:"</w:t>
      </w:r>
      <w:r>
        <w:rPr>
          <w:rStyle w:val="NormalTok"/>
        </w:rPr>
        <w:t>, std_deviation)</w:t>
      </w:r>
    </w:p>
    <w:p w:rsidR="005C0D98" w:rsidRDefault="00237DD0">
      <w:pPr>
        <w:pStyle w:val="Heading3"/>
      </w:pPr>
      <w:bookmarkStart w:id="15" w:name="output-4"/>
      <w:bookmarkEnd w:id="14"/>
      <w:r>
        <w:t>Output:</w:t>
      </w:r>
    </w:p>
    <w:p w:rsidR="005C0D98" w:rsidRDefault="00237DD0">
      <w:pPr>
        <w:pStyle w:val="SourceCode"/>
      </w:pPr>
      <w:r>
        <w:rPr>
          <w:rStyle w:val="VerbatimChar"/>
        </w:rPr>
        <w:t>Mean: 581.25</w:t>
      </w:r>
      <w:r>
        <w:br/>
      </w:r>
      <w:r>
        <w:rPr>
          <w:rStyle w:val="VerbatimChar"/>
        </w:rPr>
        <w:t>Variance: 40585.94</w:t>
      </w:r>
      <w:r>
        <w:br/>
      </w:r>
      <w:r>
        <w:rPr>
          <w:rStyle w:val="VerbatimChar"/>
        </w:rPr>
        <w:t>Standard Deviation: 201.46</w:t>
      </w:r>
    </w:p>
    <w:p w:rsidR="005C0D98" w:rsidRDefault="00237DD0">
      <w:pPr>
        <w:pStyle w:val="Heading3"/>
      </w:pPr>
      <w:bookmarkStart w:id="16" w:name="interpretation-3"/>
      <w:bookmarkEnd w:id="15"/>
      <w:r>
        <w:t>Interpretation:</w:t>
      </w:r>
    </w:p>
    <w:p w:rsidR="005C0D98" w:rsidRDefault="00237DD0">
      <w:pPr>
        <w:pStyle w:val="FirstParagraph"/>
      </w:pPr>
      <w:r>
        <w:t xml:space="preserve">The average daily UPI transaction amount is </w:t>
      </w:r>
      <w:r>
        <w:rPr>
          <w:b/>
          <w:bCs/>
        </w:rPr>
        <w:t>₹</w:t>
      </w:r>
      <w:r>
        <w:rPr>
          <w:b/>
          <w:bCs/>
        </w:rPr>
        <w:t>581.25</w:t>
      </w:r>
      <w:r>
        <w:t>.</w:t>
      </w:r>
    </w:p>
    <w:p w:rsidR="005C0D98" w:rsidRDefault="00237DD0">
      <w:pPr>
        <w:pStyle w:val="BodyText"/>
      </w:pPr>
      <w:r>
        <w:lastRenderedPageBreak/>
        <w:t xml:space="preserve">The standard deviation is approximately </w:t>
      </w:r>
      <w:r>
        <w:rPr>
          <w:b/>
          <w:bCs/>
        </w:rPr>
        <w:t>₹</w:t>
      </w:r>
      <w:r>
        <w:rPr>
          <w:b/>
          <w:bCs/>
        </w:rPr>
        <w:t>201.46</w:t>
      </w:r>
      <w:r>
        <w:t>, which indicates that the transaction amounts vary noticeably around the average.</w:t>
      </w:r>
    </w:p>
    <w:p w:rsidR="005C0D98" w:rsidRDefault="00237DD0">
      <w:pPr>
        <w:pStyle w:val="BodyText"/>
      </w:pPr>
      <w:r>
        <w:t>Therefore, the user’s spending</w:t>
      </w:r>
      <w:r>
        <w:t xml:space="preserve"> is </w:t>
      </w:r>
      <w:r>
        <w:rPr>
          <w:b/>
          <w:bCs/>
        </w:rPr>
        <w:t>moderately variable rather than completely stable</w:t>
      </w:r>
      <w:r>
        <w:t>. Some days have much higher transactions, such as ₹900, while other days have lower transactions, such as ₹300.</w:t>
      </w:r>
    </w:p>
    <w:p w:rsidR="005C0D98" w:rsidRDefault="00237DD0">
      <w:r>
        <w:pict>
          <v:rect id="_x0000_i1029" style="width:0;height:1.5pt" o:hralign="center" o:hrstd="t" o:hr="t"/>
        </w:pict>
      </w:r>
    </w:p>
    <w:p w:rsidR="005C0D98" w:rsidRDefault="005C0D98">
      <w:pPr>
        <w:pStyle w:val="FirstParagraph"/>
      </w:pPr>
      <w:bookmarkStart w:id="17" w:name="conclusion"/>
      <w:bookmarkStart w:id="18" w:name="_GoBack"/>
      <w:bookmarkEnd w:id="0"/>
      <w:bookmarkEnd w:id="13"/>
      <w:bookmarkEnd w:id="16"/>
      <w:bookmarkEnd w:id="17"/>
      <w:bookmarkEnd w:id="18"/>
    </w:p>
    <w:sectPr w:rsidR="005C0D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3F6EDE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F6AB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D98"/>
    <w:rsid w:val="00237DD0"/>
    <w:rsid w:val="005C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8C39C"/>
  <w15:docId w15:val="{369D67D0-42CB-4B52-A6A2-EF59EFA1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2</cp:revision>
  <dcterms:created xsi:type="dcterms:W3CDTF">1970-01-01T00:00:00Z</dcterms:created>
  <dcterms:modified xsi:type="dcterms:W3CDTF">2026-08-15T14:54:00Z</dcterms:modified>
</cp:coreProperties>
</file>