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HRV Smoothing Methods, Explained Simply</w:t>
      </w:r>
    </w:p>
    <w:p>
      <w:pPr>
        <w:spacing w:after="240"/>
      </w:pPr>
      <w:r>
        <w:rPr>
          <w:i/>
          <w:iCs/>
          <w:color w:val="555555"/>
          <w:sz w:val="22"/>
          <w:szCs w:val="22"/>
        </w:rPr>
        <w:t xml:space="preserve">A plain-language guide to the eleven candidate smoothers for the wearable-HRV asthma-monitoring project, written for a mixed audience of clinicians, mathematicians, and data scientists.</w:t>
      </w:r>
    </w:p>
    <w:p>
      <w:pPr>
        <w:pStyle w:val="Heading2"/>
      </w:pPr>
      <w:r>
        <w:t xml:space="preserve">How to read this guide</w:t>
      </w:r>
    </w:p>
    <w:p>
      <w:pPr>
        <w:spacing w:after="120"/>
      </w:pPr>
      <w:r>
        <w:rPr>
          <w:b/>
          <w:bCs/>
          <w:sz w:val="22"/>
          <w:szCs w:val="22"/>
        </w:rPr>
        <w:t xml:space="preserve">The problem in one sentence.</w:t>
      </w:r>
      <w:r>
        <w:rPr>
          <w:sz w:val="22"/>
          <w:szCs w:val="22"/>
        </w:rPr>
        <w:t xml:space="preserve"> Each HRV reading from the watch is the body’s true underlying value plus measurement noise, plus the occasional piece of garbage (a motion artifact or poor skin contact). Every method below tries to recover the smooth, true curve underneath the noisy dots — in real time, without inventing data across long gaps.</w:t>
      </w:r>
    </w:p>
    <w:p>
      <w:pPr>
        <w:spacing w:after="120"/>
      </w:pPr>
      <w:r>
        <w:rPr>
          <w:b/>
          <w:bCs/>
          <w:sz w:val="22"/>
          <w:szCs w:val="22"/>
        </w:rPr>
        <w:t xml:space="preserve">Four words worth sharing.</w:t>
      </w:r>
      <w:r>
        <w:rPr>
          <w:sz w:val="22"/>
          <w:szCs w:val="22"/>
        </w:rPr>
        <w:t xml:space="preserve"> (1) State — the hidden true value we are trying to recover, as opposed to the noisy reading we actually see. (2) Causal / online — the estimate at any moment uses only past and present readings, never the future; this is essential for a real-time monitor that must raise alerts as data arrives. (3) Filter vs. smoother — a filter gives the best estimate “right now” from data so far; a smoother revisits the whole record afterwards and is therefore not causal. (4) Baseline drift — the true level wanders through the day (awake vs. asleep), which a good method must follow rather than average away.</w:t>
      </w:r>
    </w:p>
    <w:p>
      <w:pPr>
        <w:spacing w:after="120"/>
      </w:pPr>
      <w:r>
        <w:rPr>
          <w:b/>
          <w:bCs/>
          <w:sz w:val="22"/>
          <w:szCs w:val="22"/>
        </w:rPr>
        <w:t xml:space="preserve">Two broad families.</w:t>
      </w:r>
      <w:r>
        <w:rPr>
          <w:sz w:val="22"/>
          <w:szCs w:val="22"/>
        </w:rPr>
        <w:t xml:space="preserve"> Most methods here are state-space / filtering methods: they carry a running belief about the hidden state and nudge it with each new reading (the Kalman family, particle filters, the DGLM, the IMM and Kim filters, the Gaussian-process filter, the robust Kalman filter). The rest are averaging / decomposition methods that smooth or break the signal into pieces directly (Holt-Winters, the robust EWMA, singular spectrum analysis, kernel regression). Robust variants add one extra idea: when a reading looks like an outlier, trust it less.</w:t>
      </w:r>
    </w:p>
    <w:p>
      <w:pPr>
        <w:spacing w:after="120"/>
      </w:pPr>
      <w:r>
        <w:rPr>
          <w:sz w:val="22"/>
          <w:szCs w:val="22"/>
        </w:rPr>
        <w:t xml:space="preserve">Each method below has the same four parts: how it works (the real mechanism, with the key equations defined in words), strengths, weaknesses, and assumptions, followed by key references. The capability columns (H1–H10) in the accompanying scorecard map directly onto these strengths and weaknesses.</w:t>
      </w:r>
    </w:p>
    <w:p>
      <w:pPr>
        <w:pBdr>
          <w:left w:val="single" w:color="1F3864" w:sz="12" w:space="8"/>
        </w:pBdr>
        <w:spacing w:after="200"/>
        <w:ind w:left="480"/>
      </w:pPr>
      <w:r>
        <w:rPr>
          <w:color w:val="555555"/>
          <w:sz w:val="20"/>
          <w:szCs w:val="20"/>
        </w:rPr>
        <w:t xml:space="preserve">Notation: yₜ is the watch reading at time t; xₜ (or θₜ) is the hidden state we want; “~” means “is distributed as”; N(0, Q) is a Gaussian with mean 0 and variance Q; a “hat” (x̂) denotes an estimate. Subscripts t and t−1 mean “now” and “the previous reading.”</w:t>
      </w:r>
    </w:p>
    <w:p>
      <w:pPr>
        <w:pStyle w:val="Heading2"/>
        <w:pageBreakBefore/>
      </w:pPr>
      <w:r>
        <w:t xml:space="preserve">1. RS-DPF — Regime-Switching Differentiable Particle Filter</w:t>
      </w:r>
    </w:p>
    <w:p>
      <w:pPr>
        <w:spacing w:after="40"/>
      </w:pPr>
      <w:r>
        <w:rPr>
          <w:b/>
          <w:bCs/>
          <w:sz w:val="22"/>
          <w:szCs w:val="22"/>
        </w:rPr>
        <w:t xml:space="preserve">How it works</w:t>
      </w:r>
    </w:p>
    <w:p>
      <w:pPr>
        <w:spacing w:after="120"/>
      </w:pPr>
      <w:r>
        <w:rPr>
          <w:sz w:val="22"/>
          <w:szCs w:val="22"/>
        </w:rPr>
        <w:t xml:space="preserve">State-space model. We assume a hidden state xₜ (the true HRV level) that evolves over time, and a reading yₜ generated from it, through two equations:</w:t>
      </w:r>
    </w:p>
    <w:p>
      <w:pPr>
        <w:spacing w:after="90"/>
        <w:ind w:left="480"/>
      </w:pPr>
      <w:r>
        <w:rPr>
          <w:rFonts w:ascii="Cambria" w:cs="Cambria" w:eastAsia="Cambria" w:hAnsi="Cambria"/>
          <w:i/>
          <w:iCs/>
          <w:color w:val="1F3864"/>
          <w:sz w:val="21"/>
          <w:szCs w:val="21"/>
        </w:rPr>
        <w:t xml:space="preserve">xₜ = f(xₜ₋₁) + wₜ        (state equation: how the truth evolves, plus process noise wₜ)</w:t>
      </w:r>
    </w:p>
    <w:p>
      <w:pPr>
        <w:spacing w:after="90"/>
        <w:ind w:left="480"/>
      </w:pPr>
      <w:r>
        <w:rPr>
          <w:rFonts w:ascii="Cambria" w:cs="Cambria" w:eastAsia="Cambria" w:hAnsi="Cambria"/>
          <w:i/>
          <w:iCs/>
          <w:color w:val="1F3864"/>
          <w:sz w:val="21"/>
          <w:szCs w:val="21"/>
        </w:rPr>
        <w:t xml:space="preserve">yₜ = h(xₜ) + vₜ          (measurement equation: how the reading is produced, plus noise vₜ)</w:t>
      </w:r>
    </w:p>
    <w:p>
      <w:pPr>
        <w:spacing w:after="120"/>
      </w:pPr>
      <w:r>
        <w:rPr>
          <w:sz w:val="22"/>
          <w:szCs w:val="22"/>
        </w:rPr>
        <w:t xml:space="preserve">“Filtering” means computing the probability of the state given the readings so far, p(xₜ | y₁:ₜ). When f and h are non-linear or the noise is non-Gaussian there is no exact formula, so a particle filter approximates that probability with N weighted samples (“particles”) {xₜⁱ, weight ωⁱ}. Each new reading does three steps:</w:t>
      </w:r>
    </w:p>
    <w:p>
      <w:pPr>
        <w:spacing w:after="90"/>
        <w:ind w:left="480"/>
      </w:pPr>
      <w:r>
        <w:rPr>
          <w:rFonts w:ascii="Cambria" w:cs="Cambria" w:eastAsia="Cambria" w:hAnsi="Cambria"/>
          <w:i/>
          <w:iCs/>
          <w:color w:val="1F3864"/>
          <w:sz w:val="21"/>
          <w:szCs w:val="21"/>
        </w:rPr>
        <w:t xml:space="preserve">predict:  draw xₜⁱ from p(xₜ | xₜ₋₁ⁱ)        (push each particle through f and add noise)</w:t>
      </w:r>
    </w:p>
    <w:p>
      <w:pPr>
        <w:spacing w:after="90"/>
        <w:ind w:left="480"/>
      </w:pPr>
      <w:r>
        <w:rPr>
          <w:rFonts w:ascii="Cambria" w:cs="Cambria" w:eastAsia="Cambria" w:hAnsi="Cambria"/>
          <w:i/>
          <w:iCs/>
          <w:color w:val="1F3864"/>
          <w:sz w:val="21"/>
          <w:szCs w:val="21"/>
        </w:rPr>
        <w:t xml:space="preserve">update:   ωⁱ ∝ p(yₜ | xₜⁱ)                  (weight by how well it matches the reading)</w:t>
      </w:r>
    </w:p>
    <w:p>
      <w:pPr>
        <w:spacing w:after="90"/>
        <w:ind w:left="480"/>
      </w:pPr>
      <w:r>
        <w:rPr>
          <w:rFonts w:ascii="Cambria" w:cs="Cambria" w:eastAsia="Cambria" w:hAnsi="Cambria"/>
          <w:i/>
          <w:iCs/>
          <w:color w:val="1F3864"/>
          <w:sz w:val="21"/>
          <w:szCs w:val="21"/>
        </w:rPr>
        <w:t xml:space="preserve">resample: redraw N particles in proportion to ωⁱ;   estimate  x̂ₜ = Σ ωⁱ xₜⁱ</w:t>
      </w:r>
    </w:p>
    <w:p>
      <w:pPr>
        <w:spacing w:after="120"/>
      </w:pPr>
      <w:r>
        <w:rPr>
          <w:sz w:val="22"/>
          <w:szCs w:val="22"/>
        </w:rPr>
        <w:t xml:space="preserve">Regime-switching adds a discrete hidden label sₜ ∈ {1,…,K} (e.g., awake / asleep) that follows a Markov chain with transition probabilities Πᵢⱼ = P(sₜ = j | sₜ₋₁ = i); the dynamics f and noise depend on sₜ. Every particle now carries a pair (xₜⁱ, sₜⁱ). “Differentiable” means the steps are coded so gradients can flow through them, allowing the parameters (Π and the noise levels) to be learned from data by gradient descent rather than set by hand.</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Handles non-linear, non-Gaussian, and multi-peaked behaviour that simpler filters cannot.</w:t>
      </w:r>
    </w:p>
    <w:p>
      <w:pPr>
        <w:pStyle w:val="ListParagraph"/>
        <w:numPr>
          <w:ilvl w:val="0"/>
          <w:numId w:val="2"/>
        </w:numPr>
        <w:spacing w:after="20"/>
      </w:pPr>
      <w:r>
        <w:rPr>
          <w:sz w:val="22"/>
          <w:szCs w:val="22"/>
        </w:rPr>
        <w:t xml:space="preserve">The regimes capture abrupt awake/asleep level jumps directly.</w:t>
      </w:r>
    </w:p>
    <w:p>
      <w:pPr>
        <w:pStyle w:val="ListParagraph"/>
        <w:numPr>
          <w:ilvl w:val="0"/>
          <w:numId w:val="2"/>
        </w:numPr>
        <w:spacing w:after="20"/>
      </w:pPr>
      <w:r>
        <w:rPr>
          <w:sz w:val="22"/>
          <w:szCs w:val="22"/>
        </w:rPr>
        <w:t xml:space="preserve">Its parameters can be learned from data rather than guessed.</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The heaviest method to compute — thousands of particles per step.</w:t>
      </w:r>
    </w:p>
    <w:p>
      <w:pPr>
        <w:pStyle w:val="ListParagraph"/>
        <w:numPr>
          <w:ilvl w:val="0"/>
          <w:numId w:val="2"/>
        </w:numPr>
        <w:spacing w:after="20"/>
      </w:pPr>
      <w:r>
        <w:rPr>
          <w:sz w:val="22"/>
          <w:szCs w:val="22"/>
        </w:rPr>
        <w:t xml:space="preserve">Stochastic: two runs differ slightly unless the random seed is fixed.</w:t>
      </w:r>
    </w:p>
    <w:p>
      <w:pPr>
        <w:pStyle w:val="ListParagraph"/>
        <w:numPr>
          <w:ilvl w:val="0"/>
          <w:numId w:val="2"/>
        </w:numPr>
        <w:spacing w:after="20"/>
      </w:pPr>
      <w:r>
        <w:rPr>
          <w:sz w:val="22"/>
          <w:szCs w:val="22"/>
        </w:rPr>
        <w:t xml:space="preserve">Can “degenerate” (the cloud collapses onto a few guesses) and needs care/enough data to train.</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The system can be written as a hidden state plus a small set of switching regimes with known or learnable transition probabilities and noise.</w:t>
      </w:r>
    </w:p>
    <w:p>
      <w:pPr>
        <w:pStyle w:val="ListParagraph"/>
        <w:numPr>
          <w:ilvl w:val="0"/>
          <w:numId w:val="2"/>
        </w:numPr>
        <w:spacing w:after="20"/>
      </w:pPr>
      <w:r>
        <w:rPr>
          <w:sz w:val="22"/>
          <w:szCs w:val="22"/>
        </w:rPr>
        <w:t xml:space="preserve">Readings are independent given the state.</w:t>
      </w:r>
    </w:p>
    <w:p>
      <w:pPr>
        <w:pBdr>
          <w:top w:val="single" w:color="CCCCCC" w:sz="4" w:space="6"/>
        </w:pBdr>
        <w:spacing w:before="100"/>
      </w:pPr>
      <w:r>
        <w:rPr>
          <w:b/>
          <w:bCs/>
          <w:sz w:val="20"/>
          <w:szCs w:val="20"/>
        </w:rPr>
        <w:t xml:space="preserve">Key references: </w:t>
      </w:r>
      <w:r>
        <w:rPr>
          <w:i/>
          <w:iCs/>
          <w:color w:val="555555"/>
          <w:sz w:val="20"/>
          <w:szCs w:val="20"/>
        </w:rPr>
        <w:t xml:space="preserve">Gordon, Salmond &amp; Smith (1993), IEE Proc. F; Li et al., “Differentiable Bootstrap Particle Filters for Regime-Switching Models,” arXiv:2302.10319 (2023).</w:t>
      </w:r>
    </w:p>
    <w:p>
      <w:pPr>
        <w:pStyle w:val="Heading2"/>
        <w:pageBreakBefore/>
      </w:pPr>
      <w:r>
        <w:t xml:space="preserve">2. CD-Gamma-DGLM — Continuous-Discrete Gamma Dynamic Generalized Linear Model</w:t>
      </w:r>
    </w:p>
    <w:p>
      <w:pPr>
        <w:spacing w:after="40"/>
      </w:pPr>
      <w:r>
        <w:rPr>
          <w:b/>
          <w:bCs/>
          <w:sz w:val="22"/>
          <w:szCs w:val="22"/>
        </w:rPr>
        <w:t xml:space="preserve">How it works</w:t>
      </w:r>
    </w:p>
    <w:p>
      <w:pPr>
        <w:spacing w:after="120"/>
      </w:pPr>
      <w:r>
        <w:rPr>
          <w:sz w:val="22"/>
          <w:szCs w:val="22"/>
        </w:rPr>
        <w:t xml:space="preserve">A dynamic generalized linear model (DGLM) is a state-space model in which the reading comes from an exponential-family distribution (here the Gamma) connected to the state through a linear predictor. Three pieces:</w:t>
      </w:r>
    </w:p>
    <w:p>
      <w:pPr>
        <w:spacing w:after="90"/>
        <w:ind w:left="480"/>
      </w:pPr>
      <w:r>
        <w:rPr>
          <w:rFonts w:ascii="Cambria" w:cs="Cambria" w:eastAsia="Cambria" w:hAnsi="Cambria"/>
          <w:i/>
          <w:iCs/>
          <w:color w:val="1F3864"/>
          <w:sz w:val="21"/>
          <w:szCs w:val="21"/>
        </w:rPr>
        <w:t xml:space="preserve">state:             θₜ = G θₜ₋₁ + wₜ      (θₜ holds the level and daily-rhythm coefficients; G evolves them)</w:t>
      </w:r>
    </w:p>
    <w:p>
      <w:pPr>
        <w:spacing w:after="90"/>
        <w:ind w:left="480"/>
      </w:pPr>
      <w:r>
        <w:rPr>
          <w:rFonts w:ascii="Cambria" w:cs="Cambria" w:eastAsia="Cambria" w:hAnsi="Cambria"/>
          <w:i/>
          <w:iCs/>
          <w:color w:val="1F3864"/>
          <w:sz w:val="21"/>
          <w:szCs w:val="21"/>
        </w:rPr>
        <w:t xml:space="preserve">linear predictor:  ηₜ = Fᵀ θₜ           (a weighted sum of the state)</w:t>
      </w:r>
    </w:p>
    <w:p>
      <w:pPr>
        <w:spacing w:after="90"/>
        <w:ind w:left="480"/>
      </w:pPr>
      <w:r>
        <w:rPr>
          <w:rFonts w:ascii="Cambria" w:cs="Cambria" w:eastAsia="Cambria" w:hAnsi="Cambria"/>
          <w:i/>
          <w:iCs/>
          <w:color w:val="1F3864"/>
          <w:sz w:val="21"/>
          <w:szCs w:val="21"/>
        </w:rPr>
        <w:t xml:space="preserve">link + likelihood: log μₜ = ηₜ ,  so μₜ = e^{ηₜ} &gt; 0 ;   yₜ ~ Gamma(shape s, mean μₜ)</w:t>
      </w:r>
    </w:p>
    <w:p>
      <w:pPr>
        <w:spacing w:after="120"/>
      </w:pPr>
      <w:r>
        <w:rPr>
          <w:sz w:val="22"/>
          <w:szCs w:val="22"/>
        </w:rPr>
        <w:t xml:space="preserve">The log link forces the predicted mean μₜ to stay positive, and the Gamma is the natural distribution for positive, skewed data like HRV. Updating is Bayesian: we keep the state’s mean mₜ and covariance Cₜ. Each reading we first evolve them,</w:t>
      </w:r>
    </w:p>
    <w:p>
      <w:pPr>
        <w:spacing w:after="90"/>
        <w:ind w:left="480"/>
      </w:pPr>
      <w:r>
        <w:rPr>
          <w:rFonts w:ascii="Cambria" w:cs="Cambria" w:eastAsia="Cambria" w:hAnsi="Cambria"/>
          <w:i/>
          <w:iCs/>
          <w:color w:val="1F3864"/>
          <w:sz w:val="21"/>
          <w:szCs w:val="21"/>
        </w:rPr>
        <w:t xml:space="preserve">aₜ = G mₜ₋₁ ,   Rₜ = (G Cₜ₋₁ Gᵀ) / δ        (δ ∈ (0,1] is a discount factor that gently inflates uncertainty so old data is forgotten — this is the “D” in CD-DGLM)</w:t>
      </w:r>
    </w:p>
    <w:p>
      <w:pPr>
        <w:spacing w:after="120"/>
      </w:pPr>
      <w:r>
        <w:rPr>
          <w:sz w:val="22"/>
          <w:szCs w:val="22"/>
        </w:rPr>
        <w:t xml:space="preserve">then map the predicted predictor (its mean and variance) onto a conjugate Gamma prior, update that prior with yₜ using a closed-form (conjugate) formula, and map back to the corrected mean mₜ and covariance Cₜ. “Continuous-discrete” means G and δ are scaled by the actual elapsed time Δt between readings, so irregular sampling is handled exactly.</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Positivity is built into the model, not bolted on.</w:t>
      </w:r>
    </w:p>
    <w:p>
      <w:pPr>
        <w:pStyle w:val="ListParagraph"/>
        <w:numPr>
          <w:ilvl w:val="0"/>
          <w:numId w:val="2"/>
        </w:numPr>
        <w:spacing w:after="20"/>
      </w:pPr>
      <w:r>
        <w:rPr>
          <w:sz w:val="22"/>
          <w:szCs w:val="22"/>
        </w:rPr>
        <w:t xml:space="preserve">Fast closed-form updates; fully Bayesian, so it reports uncertainty.</w:t>
      </w:r>
    </w:p>
    <w:p>
      <w:pPr>
        <w:pStyle w:val="ListParagraph"/>
        <w:numPr>
          <w:ilvl w:val="0"/>
          <w:numId w:val="2"/>
        </w:numPr>
        <w:spacing w:after="20"/>
      </w:pPr>
      <w:r>
        <w:rPr>
          <w:sz w:val="22"/>
          <w:szCs w:val="22"/>
        </w:rPr>
        <w:t xml:space="preserve">Naturally handles missing data and irregular timing; trend and seasonal pieces are interpretable.</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The update is a principled approximation (linear-Bayes), not exact.</w:t>
      </w:r>
    </w:p>
    <w:p>
      <w:pPr>
        <w:pStyle w:val="ListParagraph"/>
        <w:numPr>
          <w:ilvl w:val="0"/>
          <w:numId w:val="2"/>
        </w:numPr>
        <w:spacing w:after="20"/>
      </w:pPr>
      <w:r>
        <w:rPr>
          <w:sz w:val="22"/>
          <w:szCs w:val="22"/>
        </w:rPr>
        <w:t xml:space="preserve">Assumes the Gamma shape is reasonable for the data.</w:t>
      </w:r>
    </w:p>
    <w:p>
      <w:pPr>
        <w:pStyle w:val="ListParagraph"/>
        <w:numPr>
          <w:ilvl w:val="0"/>
          <w:numId w:val="2"/>
        </w:numPr>
        <w:spacing w:after="20"/>
      </w:pPr>
      <w:r>
        <w:rPr>
          <w:sz w:val="22"/>
          <w:szCs w:val="22"/>
        </w:rPr>
        <w:t xml:space="preserve">Less flexible than particle methods for strange multi-peaked behaviour.</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Observations are Gamma-distributed around a slowly evolving level (log-link).</w:t>
      </w:r>
    </w:p>
    <w:p>
      <w:pPr>
        <w:pStyle w:val="ListParagraph"/>
        <w:numPr>
          <w:ilvl w:val="0"/>
          <w:numId w:val="2"/>
        </w:numPr>
        <w:spacing w:after="20"/>
      </w:pPr>
      <w:r>
        <w:rPr>
          <w:sz w:val="22"/>
          <w:szCs w:val="22"/>
        </w:rPr>
        <w:t xml:space="preserve">Smoothness is governed by the chosen discount factor.</w:t>
      </w:r>
    </w:p>
    <w:p>
      <w:pPr>
        <w:pBdr>
          <w:top w:val="single" w:color="CCCCCC" w:sz="4" w:space="6"/>
        </w:pBdr>
        <w:spacing w:before="100"/>
      </w:pPr>
      <w:r>
        <w:rPr>
          <w:b/>
          <w:bCs/>
          <w:sz w:val="20"/>
          <w:szCs w:val="20"/>
        </w:rPr>
        <w:t xml:space="preserve">Key references: </w:t>
      </w:r>
      <w:r>
        <w:rPr>
          <w:i/>
          <w:iCs/>
          <w:color w:val="555555"/>
          <w:sz w:val="20"/>
          <w:szCs w:val="20"/>
        </w:rPr>
        <w:t xml:space="preserve">West, Harrison &amp; Migon (1985), JASA; West &amp; Harrison, Bayesian Forecasting and Dynamic Models (1997); Triantafyllopoulos (2009), arXiv:0802.0219; PyBATS (Lavine &amp; Cron).</w:t>
      </w:r>
    </w:p>
    <w:p>
      <w:pPr>
        <w:pStyle w:val="Heading2"/>
        <w:pageBreakBefore/>
      </w:pPr>
      <w:r>
        <w:t xml:space="preserve">3. CT-IMM — Continuous-Time Interacting Multiple Model Filter</w:t>
      </w:r>
    </w:p>
    <w:p>
      <w:pPr>
        <w:spacing w:after="40"/>
      </w:pPr>
      <w:r>
        <w:rPr>
          <w:b/>
          <w:bCs/>
          <w:sz w:val="22"/>
          <w:szCs w:val="22"/>
        </w:rPr>
        <w:t xml:space="preserve">How it works</w:t>
      </w:r>
    </w:p>
    <w:p>
      <w:pPr>
        <w:spacing w:after="120"/>
      </w:pPr>
      <w:r>
        <w:rPr>
          <w:sz w:val="22"/>
          <w:szCs w:val="22"/>
        </w:rPr>
        <w:t xml:space="preserve">The building block is the Kalman filter, the exact solution for a linear-Gaussian state-space model:</w:t>
      </w:r>
    </w:p>
    <w:p>
      <w:pPr>
        <w:spacing w:after="90"/>
        <w:ind w:left="480"/>
      </w:pPr>
      <w:r>
        <w:rPr>
          <w:rFonts w:ascii="Cambria" w:cs="Cambria" w:eastAsia="Cambria" w:hAnsi="Cambria"/>
          <w:i/>
          <w:iCs/>
          <w:color w:val="1F3864"/>
          <w:sz w:val="21"/>
          <w:szCs w:val="21"/>
        </w:rPr>
        <w:t xml:space="preserve">xₜ = A xₜ₋₁ + wₜ ,   yₜ = H xₜ + vₜ ,   wₜ ~ N(0, Q),  vₜ ~ N(0, R)</w:t>
      </w:r>
    </w:p>
    <w:p>
      <w:pPr>
        <w:spacing w:after="120"/>
      </w:pPr>
      <w:r>
        <w:rPr>
          <w:sz w:val="22"/>
          <w:szCs w:val="22"/>
        </w:rPr>
        <w:t xml:space="preserve">It carries a state mean x̂ and covariance P and updates them with the optimal gain Kₜ = Pred·Hᵀ (H·Pred·Hᵀ + R)⁻¹, blending prediction and reading by their relative certainty.</w:t>
      </w:r>
    </w:p>
    <w:p>
      <w:pPr>
        <w:spacing w:after="120"/>
      </w:pPr>
      <w:r>
        <w:rPr>
          <w:sz w:val="22"/>
          <w:szCs w:val="22"/>
        </w:rPr>
        <w:t xml:space="preserve">The IMM assumes the body can be in one of K modes, each its own linear-Gaussian model (its own A, Q, R), with a discrete mode mₜ that switches via a Markov matrix Π. It runs all K Kalman filters at once, but with one extra step that makes it efficient and accurate — the “interacting” mix. Before each update, every filter is restarted from a probability-weighted blend of all the filters’ previous estimates:</w:t>
      </w:r>
    </w:p>
    <w:p>
      <w:pPr>
        <w:spacing w:after="90"/>
        <w:ind w:left="480"/>
      </w:pPr>
      <w:r>
        <w:rPr>
          <w:rFonts w:ascii="Cambria" w:cs="Cambria" w:eastAsia="Cambria" w:hAnsi="Cambria"/>
          <w:i/>
          <w:iCs/>
          <w:color w:val="1F3864"/>
          <w:sz w:val="21"/>
          <w:szCs w:val="21"/>
        </w:rPr>
        <w:t xml:space="preserve">x̂₀ᵏ = Σⱼ μⱼ→ᵏ x̂ʲ ,   where the mixing weights μⱼ→ᵏ come from Π and the current mode probabilities</w:t>
      </w:r>
    </w:p>
    <w:p>
      <w:pPr>
        <w:spacing w:after="120"/>
      </w:pPr>
      <w:r>
        <w:rPr>
          <w:sz w:val="22"/>
          <w:szCs w:val="22"/>
        </w:rPr>
        <w:t xml:space="preserve">Each filter then predicts and updates; the mode probabilities are re-scored by how well each mode predicted yₜ; and the reported estimate is the blend x̂ₜ = Σₖ μₜᵏ x̂ₜᵏ. “Continuous-time” means each mode is written as a differential equation dx/dt = A_c x + noise and discretized over the real Δt, so uneven gaps are exact.</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Cleanly handles abrupt mode changes (e.g., falling asleep).</w:t>
      </w:r>
    </w:p>
    <w:p>
      <w:pPr>
        <w:pStyle w:val="ListParagraph"/>
        <w:numPr>
          <w:ilvl w:val="0"/>
          <w:numId w:val="2"/>
        </w:numPr>
        <w:spacing w:after="20"/>
      </w:pPr>
      <w:r>
        <w:rPr>
          <w:sz w:val="22"/>
          <w:szCs w:val="22"/>
        </w:rPr>
        <w:t xml:space="preserve">Efficient — just a handful of Kalman filters.</w:t>
      </w:r>
    </w:p>
    <w:p>
      <w:pPr>
        <w:pStyle w:val="ListParagraph"/>
        <w:numPr>
          <w:ilvl w:val="0"/>
          <w:numId w:val="2"/>
        </w:numPr>
        <w:spacing w:after="20"/>
      </w:pPr>
      <w:r>
        <w:rPr>
          <w:sz w:val="22"/>
          <w:szCs w:val="22"/>
        </w:rPr>
        <w:t xml:space="preserve">Battle-tested in tracking (aircraft, vehicles); reports mode probabilities (“likely asleep now”).</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Each mode is linear-Gaussian, which is limiting.</w:t>
      </w:r>
    </w:p>
    <w:p>
      <w:pPr>
        <w:pStyle w:val="ListParagraph"/>
        <w:numPr>
          <w:ilvl w:val="0"/>
          <w:numId w:val="2"/>
        </w:numPr>
        <w:spacing w:after="20"/>
      </w:pPr>
      <w:r>
        <w:rPr>
          <w:sz w:val="22"/>
          <w:szCs w:val="22"/>
        </w:rPr>
        <w:t xml:space="preserve">You must pre-specify the set of modes; the blending is an approximation.</w:t>
      </w:r>
    </w:p>
    <w:p>
      <w:pPr>
        <w:pStyle w:val="ListParagraph"/>
        <w:numPr>
          <w:ilvl w:val="0"/>
          <w:numId w:val="2"/>
        </w:numPr>
        <w:spacing w:after="20"/>
      </w:pPr>
      <w:r>
        <w:rPr>
          <w:sz w:val="22"/>
          <w:szCs w:val="22"/>
        </w:rPr>
        <w:t xml:space="preserve">Not robust to wild outliers on its own.</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A small, fixed set of linear-Gaussian modes with Markov switching between them.</w:t>
      </w:r>
    </w:p>
    <w:p>
      <w:pPr>
        <w:pStyle w:val="ListParagraph"/>
        <w:numPr>
          <w:ilvl w:val="0"/>
          <w:numId w:val="2"/>
        </w:numPr>
        <w:spacing w:after="20"/>
      </w:pPr>
      <w:r>
        <w:rPr>
          <w:sz w:val="22"/>
          <w:szCs w:val="22"/>
        </w:rPr>
        <w:t xml:space="preserve">Gaussian process and measurement noise.</w:t>
      </w:r>
    </w:p>
    <w:p>
      <w:pPr>
        <w:pBdr>
          <w:top w:val="single" w:color="CCCCCC" w:sz="4" w:space="6"/>
        </w:pBdr>
        <w:spacing w:before="100"/>
      </w:pPr>
      <w:r>
        <w:rPr>
          <w:b/>
          <w:bCs/>
          <w:sz w:val="20"/>
          <w:szCs w:val="20"/>
        </w:rPr>
        <w:t xml:space="preserve">Key references: </w:t>
      </w:r>
      <w:r>
        <w:rPr>
          <w:i/>
          <w:iCs/>
          <w:color w:val="555555"/>
          <w:sz w:val="20"/>
          <w:szCs w:val="20"/>
        </w:rPr>
        <w:t xml:space="preserve">Blom &amp; Bar-Shalom (1988), IEEE Trans. Automatic Control; Bar-Shalom, Li &amp; Kirubarajan, Estimation with Applications to Tracking and Navigation (2001).</w:t>
      </w:r>
    </w:p>
    <w:p>
      <w:pPr>
        <w:pStyle w:val="Heading2"/>
        <w:pageBreakBefore/>
      </w:pPr>
      <w:r>
        <w:t xml:space="preserve">4. KRLS-T — Kernel Recursive Least-Squares Tracker (back-to-prior forgetting)</w:t>
      </w:r>
    </w:p>
    <w:p>
      <w:pPr>
        <w:spacing w:after="40"/>
      </w:pPr>
      <w:r>
        <w:rPr>
          <w:b/>
          <w:bCs/>
          <w:sz w:val="22"/>
          <w:szCs w:val="22"/>
        </w:rPr>
        <w:t xml:space="preserve">How it works</w:t>
      </w:r>
    </w:p>
    <w:p>
      <w:pPr>
        <w:spacing w:after="120"/>
      </w:pPr>
      <w:r>
        <w:rPr>
          <w:sz w:val="22"/>
          <w:szCs w:val="22"/>
        </w:rPr>
        <w:t xml:space="preserve">This is kernel regression run online. A kernel k(t, t′) measures how similar two time points are; a common choice is the RBF kernel</w:t>
      </w:r>
    </w:p>
    <w:p>
      <w:pPr>
        <w:spacing w:after="90"/>
        <w:ind w:left="480"/>
      </w:pPr>
      <w:r>
        <w:rPr>
          <w:rFonts w:ascii="Cambria" w:cs="Cambria" w:eastAsia="Cambria" w:hAnsi="Cambria"/>
          <w:i/>
          <w:iCs/>
          <w:color w:val="1F3864"/>
          <w:sz w:val="21"/>
          <w:szCs w:val="21"/>
        </w:rPr>
        <w:t xml:space="preserve">k(t, t′) = exp( −(t − t′)² / (2 ℓ²) )        (ℓ = lengthscale: how far in time points influence each other)</w:t>
      </w:r>
    </w:p>
    <w:p>
      <w:pPr>
        <w:spacing w:after="120"/>
      </w:pPr>
      <w:r>
        <w:rPr>
          <w:sz w:val="22"/>
          <w:szCs w:val="22"/>
        </w:rPr>
        <w:t xml:space="preserve">The fitted curve is a weighted sum of kernels centred on past points,</w:t>
      </w:r>
    </w:p>
    <w:p>
      <w:pPr>
        <w:spacing w:after="90"/>
        <w:ind w:left="480"/>
      </w:pPr>
      <w:r>
        <w:rPr>
          <w:rFonts w:ascii="Cambria" w:cs="Cambria" w:eastAsia="Cambria" w:hAnsi="Cambria"/>
          <w:i/>
          <w:iCs/>
          <w:color w:val="1F3864"/>
          <w:sz w:val="21"/>
          <w:szCs w:val="21"/>
        </w:rPr>
        <w:t xml:space="preserve">f(t) = Σᵢ αᵢ k(t, tᵢ)        (the αᵢ are coefficients; this equals the mean of a Gaussian-process regression)</w:t>
      </w:r>
    </w:p>
    <w:p>
      <w:pPr>
        <w:spacing w:after="120"/>
      </w:pPr>
      <w:r>
        <w:rPr>
          <w:sz w:val="22"/>
          <w:szCs w:val="22"/>
        </w:rPr>
        <w:t xml:space="preserve">“Recursive least squares” updates the coefficients α (and their covariance) exactly as each new (tₜ, yₜ) arrives, while keeping only a bounded dictionary of M representative points so the cost stays about M² per step. “Back-to-prior forgetting” shrinks the solution toward a neutral prior every step by a factor λ ∈ (0,1):</w:t>
      </w:r>
    </w:p>
    <w:p>
      <w:pPr>
        <w:spacing w:after="90"/>
        <w:ind w:left="480"/>
      </w:pPr>
      <w:r>
        <w:rPr>
          <w:rFonts w:ascii="Cambria" w:cs="Cambria" w:eastAsia="Cambria" w:hAnsi="Cambria"/>
          <w:i/>
          <w:iCs/>
          <w:color w:val="1F3864"/>
          <w:sz w:val="21"/>
          <w:szCs w:val="21"/>
        </w:rPr>
        <w:t xml:space="preserve">mean ← √λ · mean ,   covariance ← λ · covariance + (1 − λ) · prior</w:t>
      </w:r>
    </w:p>
    <w:p>
      <w:pPr>
        <w:spacing w:after="120"/>
      </w:pPr>
      <w:r>
        <w:rPr>
          <w:sz w:val="22"/>
          <w:szCs w:val="22"/>
        </w:rPr>
        <w:t xml:space="preserve">This controlled forgetting is what lets the fitted curve track a slowly changing baseline instead of being pinned to the distant past (time-varying regression).</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Flexible non-linear smoothing without hand-building a model.</w:t>
      </w:r>
    </w:p>
    <w:p>
      <w:pPr>
        <w:pStyle w:val="ListParagraph"/>
        <w:numPr>
          <w:ilvl w:val="0"/>
          <w:numId w:val="2"/>
        </w:numPr>
        <w:spacing w:after="20"/>
      </w:pPr>
      <w:r>
        <w:rPr>
          <w:sz w:val="22"/>
          <w:szCs w:val="22"/>
        </w:rPr>
        <w:t xml:space="preserve">Online and reasonably fast thanks to the bounded dictionary; reports uncertainty.</w:t>
      </w:r>
    </w:p>
    <w:p>
      <w:pPr>
        <w:pStyle w:val="ListParagraph"/>
        <w:numPr>
          <w:ilvl w:val="0"/>
          <w:numId w:val="2"/>
        </w:numPr>
        <w:spacing w:after="20"/>
      </w:pPr>
      <w:r>
        <w:rPr>
          <w:sz w:val="22"/>
          <w:szCs w:val="22"/>
        </w:rPr>
        <w:t xml:space="preserve">Forgetting lets it follow drift.</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Sensitive to the kernel length-scale — too long can be numerically unstable on densely sampled data, too short stays noisy.</w:t>
      </w:r>
    </w:p>
    <w:p>
      <w:pPr>
        <w:pStyle w:val="ListParagraph"/>
        <w:numPr>
          <w:ilvl w:val="0"/>
          <w:numId w:val="2"/>
        </w:numPr>
        <w:spacing w:after="20"/>
      </w:pPr>
      <w:r>
        <w:rPr>
          <w:sz w:val="22"/>
          <w:szCs w:val="22"/>
        </w:rPr>
        <w:t xml:space="preserve">Dictionary management adds complexity.</w:t>
      </w:r>
    </w:p>
    <w:p>
      <w:pPr>
        <w:pStyle w:val="ListParagraph"/>
        <w:numPr>
          <w:ilvl w:val="0"/>
          <w:numId w:val="2"/>
        </w:numPr>
        <w:spacing w:after="20"/>
      </w:pPr>
      <w:r>
        <w:rPr>
          <w:sz w:val="22"/>
          <w:szCs w:val="22"/>
        </w:rPr>
        <w:t xml:space="preserve">Not inherently positive (we run it on log-HRV to fix this).</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The signal is a smooth function of time on the kernel’s scale.</w:t>
      </w:r>
    </w:p>
    <w:p>
      <w:pPr>
        <w:pStyle w:val="ListParagraph"/>
        <w:numPr>
          <w:ilvl w:val="0"/>
          <w:numId w:val="2"/>
        </w:numPr>
        <w:spacing w:after="20"/>
      </w:pPr>
      <w:r>
        <w:rPr>
          <w:sz w:val="22"/>
          <w:szCs w:val="22"/>
        </w:rPr>
        <w:t xml:space="preserve">Noise is roughly Gaussian; a single forgetting rate suffices.</w:t>
      </w:r>
    </w:p>
    <w:p>
      <w:pPr>
        <w:pBdr>
          <w:top w:val="single" w:color="CCCCCC" w:sz="4" w:space="6"/>
        </w:pBdr>
        <w:spacing w:before="100"/>
      </w:pPr>
      <w:r>
        <w:rPr>
          <w:b/>
          <w:bCs/>
          <w:sz w:val="20"/>
          <w:szCs w:val="20"/>
        </w:rPr>
        <w:t xml:space="preserve">Key references: </w:t>
      </w:r>
      <w:r>
        <w:rPr>
          <w:i/>
          <w:iCs/>
          <w:color w:val="555555"/>
          <w:sz w:val="20"/>
          <w:szCs w:val="20"/>
        </w:rPr>
        <w:t xml:space="preserve">Van Vaerenbergh, Lázaro-Gredilla &amp; Santamaría (2012), IEEE Trans. Neural Networks and Learning Systems.</w:t>
      </w:r>
    </w:p>
    <w:p>
      <w:pPr>
        <w:pStyle w:val="Heading2"/>
        <w:pageBreakBefore/>
      </w:pPr>
      <w:r>
        <w:t xml:space="preserve">5. Particle Filter — Sequential Monte Carlo</w:t>
      </w:r>
    </w:p>
    <w:p>
      <w:pPr>
        <w:spacing w:after="40"/>
      </w:pPr>
      <w:r>
        <w:rPr>
          <w:b/>
          <w:bCs/>
          <w:sz w:val="22"/>
          <w:szCs w:val="22"/>
        </w:rPr>
        <w:t xml:space="preserve">How it works</w:t>
      </w:r>
    </w:p>
    <w:p>
      <w:pPr>
        <w:spacing w:after="120"/>
      </w:pPr>
      <w:r>
        <w:rPr>
          <w:sz w:val="22"/>
          <w:szCs w:val="22"/>
        </w:rPr>
        <w:t xml:space="preserve">This uses the same state-space model as method 1 — a hidden state and a reading,</w:t>
      </w:r>
    </w:p>
    <w:p>
      <w:pPr>
        <w:spacing w:after="90"/>
        <w:ind w:left="480"/>
      </w:pPr>
      <w:r>
        <w:rPr>
          <w:rFonts w:ascii="Cambria" w:cs="Cambria" w:eastAsia="Cambria" w:hAnsi="Cambria"/>
          <w:i/>
          <w:iCs/>
          <w:color w:val="1F3864"/>
          <w:sz w:val="21"/>
          <w:szCs w:val="21"/>
        </w:rPr>
        <w:t xml:space="preserve">xₜ = f(xₜ₋₁) + wₜ ,   yₜ = h(xₜ) + vₜ</w:t>
      </w:r>
    </w:p>
    <w:p>
      <w:pPr>
        <w:spacing w:after="120"/>
      </w:pPr>
      <w:r>
        <w:rPr>
          <w:sz w:val="22"/>
          <w:szCs w:val="22"/>
        </w:rPr>
        <w:t xml:space="preserve">but with a single model (no switching regimes). It is the general-purpose tool when f or h is non-linear or the noise is not Gaussian. The filtered distribution p(xₜ | y₁:ₜ) is approximated by N weighted particles, updated each reading by the same three steps:</w:t>
      </w:r>
    </w:p>
    <w:p>
      <w:pPr>
        <w:spacing w:after="90"/>
        <w:ind w:left="480"/>
      </w:pPr>
      <w:r>
        <w:rPr>
          <w:rFonts w:ascii="Cambria" w:cs="Cambria" w:eastAsia="Cambria" w:hAnsi="Cambria"/>
          <w:i/>
          <w:iCs/>
          <w:color w:val="1F3864"/>
          <w:sz w:val="21"/>
          <w:szCs w:val="21"/>
        </w:rPr>
        <w:t xml:space="preserve">predict xₜⁱ ~ p(xₜ | xₜ₋₁ⁱ) ;   weight ωⁱ ∝ p(yₜ | xₜⁱ) ;   resample ;   x̂ₜ = Σ ωⁱ xₜⁱ</w:t>
      </w:r>
    </w:p>
    <w:p>
      <w:pPr>
        <w:spacing w:after="120"/>
      </w:pPr>
      <w:r>
        <w:rPr>
          <w:sz w:val="22"/>
          <w:szCs w:val="22"/>
        </w:rPr>
        <w:t xml:space="preserve">The spread of the particle cloud is the uncertainty. Our project’s version also adds a backward-sampling smoother that revisits the stored particles to refine past estimates — excellent for offline analysis, but because it uses readings from after time t it is not causal.</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Extremely general — works with almost any dynamics or noise.</w:t>
      </w:r>
    </w:p>
    <w:p>
      <w:pPr>
        <w:pStyle w:val="ListParagraph"/>
        <w:numPr>
          <w:ilvl w:val="0"/>
          <w:numId w:val="2"/>
        </w:numPr>
        <w:spacing w:after="20"/>
      </w:pPr>
      <w:r>
        <w:rPr>
          <w:sz w:val="22"/>
          <w:szCs w:val="22"/>
        </w:rPr>
        <w:t xml:space="preserve">Represents complex, multi-peaked uncertainty faithfully.</w:t>
      </w:r>
    </w:p>
    <w:p>
      <w:pPr>
        <w:pStyle w:val="ListParagraph"/>
        <w:numPr>
          <w:ilvl w:val="0"/>
          <w:numId w:val="2"/>
        </w:numPr>
        <w:spacing w:after="20"/>
      </w:pPr>
      <w:r>
        <w:rPr>
          <w:sz w:val="22"/>
          <w:szCs w:val="22"/>
        </w:rPr>
        <w:t xml:space="preserve">Gold-standard accuracy given enough particles.</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Computationally heavy and stochastic.</w:t>
      </w:r>
    </w:p>
    <w:p>
      <w:pPr>
        <w:pStyle w:val="ListParagraph"/>
        <w:numPr>
          <w:ilvl w:val="0"/>
          <w:numId w:val="2"/>
        </w:numPr>
        <w:spacing w:after="20"/>
      </w:pPr>
      <w:r>
        <w:rPr>
          <w:sz w:val="22"/>
          <w:szCs w:val="22"/>
        </w:rPr>
        <w:t xml:space="preserve">Can suffer particle impoverishment (the cloud collapses).</w:t>
      </w:r>
    </w:p>
    <w:p>
      <w:pPr>
        <w:pStyle w:val="ListParagraph"/>
        <w:numPr>
          <w:ilvl w:val="0"/>
          <w:numId w:val="2"/>
        </w:numPr>
        <w:spacing w:after="20"/>
      </w:pPr>
      <w:r>
        <w:rPr>
          <w:sz w:val="22"/>
          <w:szCs w:val="22"/>
        </w:rPr>
        <w:t xml:space="preserve">The smoothing (backward) variant is not causal.</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A specified state-space model: dynamics plus an observation likelihood.</w:t>
      </w:r>
    </w:p>
    <w:p>
      <w:pPr>
        <w:pStyle w:val="ListParagraph"/>
        <w:numPr>
          <w:ilvl w:val="0"/>
          <w:numId w:val="2"/>
        </w:numPr>
        <w:spacing w:after="20"/>
      </w:pPr>
      <w:r>
        <w:rPr>
          <w:sz w:val="22"/>
          <w:szCs w:val="22"/>
        </w:rPr>
        <w:t xml:space="preserve">Readings are independent given the state.</w:t>
      </w:r>
    </w:p>
    <w:p>
      <w:pPr>
        <w:pBdr>
          <w:top w:val="single" w:color="CCCCCC" w:sz="4" w:space="6"/>
        </w:pBdr>
        <w:spacing w:before="100"/>
      </w:pPr>
      <w:r>
        <w:rPr>
          <w:b/>
          <w:bCs/>
          <w:sz w:val="20"/>
          <w:szCs w:val="20"/>
        </w:rPr>
        <w:t xml:space="preserve">Key references: </w:t>
      </w:r>
      <w:r>
        <w:rPr>
          <w:i/>
          <w:iCs/>
          <w:color w:val="555555"/>
          <w:sz w:val="20"/>
          <w:szCs w:val="20"/>
        </w:rPr>
        <w:t xml:space="preserve">Gordon, Salmond &amp; Smith (1993), IEE Proc. F; Doucet, de Freitas &amp; Gordon, Sequential Monte Carlo Methods in Practice (2001).</w:t>
      </w:r>
    </w:p>
    <w:p>
      <w:pPr>
        <w:pStyle w:val="Heading2"/>
        <w:pageBreakBefore/>
      </w:pPr>
      <w:r>
        <w:t xml:space="preserve">6. State-Space Gaussian Process (Markovian GP)</w:t>
      </w:r>
    </w:p>
    <w:p>
      <w:pPr>
        <w:spacing w:after="40"/>
      </w:pPr>
      <w:r>
        <w:rPr>
          <w:b/>
          <w:bCs/>
          <w:sz w:val="22"/>
          <w:szCs w:val="22"/>
        </w:rPr>
        <w:t xml:space="preserve">How it works</w:t>
      </w:r>
    </w:p>
    <w:p>
      <w:pPr>
        <w:spacing w:after="120"/>
      </w:pPr>
      <w:r>
        <w:rPr>
          <w:sz w:val="22"/>
          <w:szCs w:val="22"/>
        </w:rPr>
        <w:t xml:space="preserve">A Gaussian process (GP) is a prior directly over functions: we assume the true curve f(t) is drawn from f ~ GP(0, k(t, t′)), where the kernel k says how correlated two times are. Conditioning on the readings gives a posterior mean (the smooth estimate) and variance (the uncertainty) — but the standard computation costs O(n³) in the number of points n, far too slow online.</w:t>
      </w:r>
    </w:p>
    <w:p>
      <w:pPr>
        <w:spacing w:after="120"/>
      </w:pPr>
      <w:r>
        <w:rPr>
          <w:sz w:val="22"/>
          <w:szCs w:val="22"/>
        </w:rPr>
        <w:t xml:space="preserve">The key result used here (Hartikainen &amp; Särkkä) is that for many kernels the GP is exactly equivalent to a linear stochastic differential equation, i.e., a state-space model:</w:t>
      </w:r>
    </w:p>
    <w:p>
      <w:pPr>
        <w:spacing w:after="90"/>
        <w:ind w:left="480"/>
      </w:pPr>
      <w:r>
        <w:rPr>
          <w:rFonts w:ascii="Cambria" w:cs="Cambria" w:eastAsia="Cambria" w:hAnsi="Cambria"/>
          <w:i/>
          <w:iCs/>
          <w:color w:val="1F3864"/>
          <w:sz w:val="21"/>
          <w:szCs w:val="21"/>
        </w:rPr>
        <w:t xml:space="preserve">dx/dt = A x + L ε(t) ,   yₜ = H xₜ + noise        (A, L, H are built from the kernel; ε is white noise)</w:t>
      </w:r>
    </w:p>
    <w:p>
      <w:pPr>
        <w:spacing w:after="120"/>
      </w:pPr>
      <w:r>
        <w:rPr>
          <w:sz w:val="22"/>
          <w:szCs w:val="22"/>
        </w:rPr>
        <w:t xml:space="preserve">In that form the GP posterior is obtained by a Kalman filter going forward (the causal estimate) and an RTS smoother going backward (offline), each costing only O(n). So we get principled GP smoothing with calibrated uncertainty, but fast and online. In our build a GP first learns the local dynamics A that the Kalman filter then runs.</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Principled smoothing with well-calibrated uncertainty.</w:t>
      </w:r>
    </w:p>
    <w:p>
      <w:pPr>
        <w:pStyle w:val="ListParagraph"/>
        <w:numPr>
          <w:ilvl w:val="0"/>
          <w:numId w:val="2"/>
        </w:numPr>
        <w:spacing w:after="20"/>
      </w:pPr>
      <w:r>
        <w:rPr>
          <w:sz w:val="22"/>
          <w:szCs w:val="22"/>
        </w:rPr>
        <w:t xml:space="preserve">Fast (linear time) and online in its Kalman form.</w:t>
      </w:r>
    </w:p>
    <w:p>
      <w:pPr>
        <w:pStyle w:val="ListParagraph"/>
        <w:numPr>
          <w:ilvl w:val="0"/>
          <w:numId w:val="2"/>
        </w:numPr>
        <w:spacing w:after="20"/>
      </w:pPr>
      <w:r>
        <w:rPr>
          <w:sz w:val="22"/>
          <w:szCs w:val="22"/>
        </w:rPr>
        <w:t xml:space="preserve">Handles irregular sampling and gaps naturally.</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Assumes Gaussian noise, so it is sensitive to outliers.</w:t>
      </w:r>
    </w:p>
    <w:p>
      <w:pPr>
        <w:pStyle w:val="ListParagraph"/>
        <w:numPr>
          <w:ilvl w:val="0"/>
          <w:numId w:val="2"/>
        </w:numPr>
        <w:spacing w:after="20"/>
      </w:pPr>
      <w:r>
        <w:rPr>
          <w:sz w:val="22"/>
          <w:szCs w:val="22"/>
        </w:rPr>
        <w:t xml:space="preserve">The covariance/kernel choice matters.</w:t>
      </w:r>
    </w:p>
    <w:p>
      <w:pPr>
        <w:pStyle w:val="ListParagraph"/>
        <w:numPr>
          <w:ilvl w:val="0"/>
          <w:numId w:val="2"/>
        </w:numPr>
        <w:spacing w:after="20"/>
      </w:pPr>
      <w:r>
        <w:rPr>
          <w:sz w:val="22"/>
          <w:szCs w:val="22"/>
        </w:rPr>
        <w:t xml:space="preserve">The optional backward (smoothing) pass is non-causal.</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The signal behaves like a GP that can be written as a Markov state-space model.</w:t>
      </w:r>
    </w:p>
    <w:p>
      <w:pPr>
        <w:pStyle w:val="ListParagraph"/>
        <w:numPr>
          <w:ilvl w:val="0"/>
          <w:numId w:val="2"/>
        </w:numPr>
        <w:spacing w:after="20"/>
      </w:pPr>
      <w:r>
        <w:rPr>
          <w:sz w:val="22"/>
          <w:szCs w:val="22"/>
        </w:rPr>
        <w:t xml:space="preserve">Gaussian observation noise.</w:t>
      </w:r>
    </w:p>
    <w:p>
      <w:pPr>
        <w:pBdr>
          <w:top w:val="single" w:color="CCCCCC" w:sz="4" w:space="6"/>
        </w:pBdr>
        <w:spacing w:before="100"/>
      </w:pPr>
      <w:r>
        <w:rPr>
          <w:b/>
          <w:bCs/>
          <w:sz w:val="20"/>
          <w:szCs w:val="20"/>
        </w:rPr>
        <w:t xml:space="preserve">Key references: </w:t>
      </w:r>
      <w:r>
        <w:rPr>
          <w:i/>
          <w:iCs/>
          <w:color w:val="555555"/>
          <w:sz w:val="20"/>
          <w:szCs w:val="20"/>
        </w:rPr>
        <w:t xml:space="preserve">Rasmussen &amp; Williams, Gaussian Processes for Machine Learning (2006); Hartikainen &amp; Särkkä (2010), IEEE MLSP; Särkkä, Solin &amp; Hartikainen (2013), IEEE Signal Processing Magazine.</w:t>
      </w:r>
    </w:p>
    <w:p>
      <w:pPr>
        <w:pStyle w:val="Heading2"/>
        <w:pageBreakBefore/>
      </w:pPr>
      <w:r>
        <w:t xml:space="preserve">7. OSSA — Online Singular Spectrum Analysis (adaptive window)</w:t>
      </w:r>
    </w:p>
    <w:p>
      <w:pPr>
        <w:spacing w:after="40"/>
      </w:pPr>
      <w:r>
        <w:rPr>
          <w:b/>
          <w:bCs/>
          <w:sz w:val="22"/>
          <w:szCs w:val="22"/>
        </w:rPr>
        <w:t xml:space="preserve">How it works</w:t>
      </w:r>
    </w:p>
    <w:p>
      <w:pPr>
        <w:spacing w:after="120"/>
      </w:pPr>
      <w:r>
        <w:rPr>
          <w:sz w:val="22"/>
          <w:szCs w:val="22"/>
        </w:rPr>
        <w:t xml:space="preserve">Singular Spectrum Analysis decomposes a series into a few interpretable pieces using linear algebra, in four steps. (1) Embedding: from a window y₁,…,y_L of the signal, build the trajectory (Hankel) matrix X whose successive columns are length-L sliding snippets of the series. (2) Decomposition by SVD (singular value decomposition):</w:t>
      </w:r>
    </w:p>
    <w:p>
      <w:pPr>
        <w:spacing w:after="90"/>
        <w:ind w:left="480"/>
      </w:pPr>
      <w:r>
        <w:rPr>
          <w:rFonts w:ascii="Cambria" w:cs="Cambria" w:eastAsia="Cambria" w:hAnsi="Cambria"/>
          <w:i/>
          <w:iCs/>
          <w:color w:val="1F3864"/>
          <w:sz w:val="21"/>
          <w:szCs w:val="21"/>
        </w:rPr>
        <w:t xml:space="preserve">X = Σᵢ σᵢ uᵢ vᵢᵀ        (each term i is a simple building block; σᵢ ranks its importance)</w:t>
      </w:r>
    </w:p>
    <w:p>
      <w:pPr>
        <w:spacing w:after="120"/>
      </w:pPr>
      <w:r>
        <w:rPr>
          <w:sz w:val="22"/>
          <w:szCs w:val="22"/>
        </w:rPr>
        <w:t xml:space="preserve">(3) Grouping: the few leading terms (largest σᵢ) capture the slow trend and the oscillations such as the daily rhythm; the many small terms are noise. (4) Reconstruction: add back only the chosen terms and diagonal-average the resulting matrix to turn it back into a clean series.</w:t>
      </w:r>
    </w:p>
    <w:p>
      <w:pPr>
        <w:spacing w:after="120"/>
      </w:pPr>
      <w:r>
        <w:rPr>
          <w:sz w:val="22"/>
          <w:szCs w:val="22"/>
        </w:rPr>
        <w:t xml:space="preserve">“Online, adaptive window” means we run this on a trailing window that grows from the start of each gap-bounded segment and then slides forward, and we output only the newest reconstructed point at each step (the corner of the low-rank matrix that depends only on past data) — which keeps it causal.</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Model-free — lets the data reveal trend and rhythm.</w:t>
      </w:r>
    </w:p>
    <w:p>
      <w:pPr>
        <w:pStyle w:val="ListParagraph"/>
        <w:numPr>
          <w:ilvl w:val="0"/>
          <w:numId w:val="2"/>
        </w:numPr>
        <w:spacing w:after="20"/>
      </w:pPr>
      <w:r>
        <w:rPr>
          <w:sz w:val="22"/>
          <w:szCs w:val="22"/>
        </w:rPr>
        <w:t xml:space="preserve">Good at separating slow trend from oscillation and noise.</w:t>
      </w:r>
    </w:p>
    <w:p>
      <w:pPr>
        <w:pStyle w:val="ListParagraph"/>
        <w:numPr>
          <w:ilvl w:val="0"/>
          <w:numId w:val="2"/>
        </w:numPr>
        <w:spacing w:after="20"/>
      </w:pPr>
      <w:r>
        <w:rPr>
          <w:sz w:val="22"/>
          <w:szCs w:val="22"/>
        </w:rPr>
        <w:t xml:space="preserve">Adapts its window to the history available.</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Needs a fairly long window to find a daily cycle, which is hard inside short gap-bounded segments.</w:t>
      </w:r>
    </w:p>
    <w:p>
      <w:pPr>
        <w:pStyle w:val="ListParagraph"/>
        <w:numPr>
          <w:ilvl w:val="0"/>
          <w:numId w:val="2"/>
        </w:numPr>
        <w:spacing w:after="20"/>
      </w:pPr>
      <w:r>
        <w:rPr>
          <w:sz w:val="22"/>
          <w:szCs w:val="22"/>
        </w:rPr>
        <w:t xml:space="preserve">The decomposition costs more per step than simple filters.</w:t>
      </w:r>
    </w:p>
    <w:p>
      <w:pPr>
        <w:pStyle w:val="ListParagraph"/>
        <w:numPr>
          <w:ilvl w:val="0"/>
          <w:numId w:val="2"/>
        </w:numPr>
        <w:spacing w:after="20"/>
      </w:pPr>
      <w:r>
        <w:rPr>
          <w:sz w:val="22"/>
          <w:szCs w:val="22"/>
        </w:rPr>
        <w:t xml:space="preserve">Choosing how many components to keep is a judgement call.</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The signal is approximately a sum of a few smooth/oscillatory components plus noise.</w:t>
      </w:r>
    </w:p>
    <w:p>
      <w:pPr>
        <w:pStyle w:val="ListParagraph"/>
        <w:numPr>
          <w:ilvl w:val="0"/>
          <w:numId w:val="2"/>
        </w:numPr>
        <w:spacing w:after="20"/>
      </w:pPr>
      <w:r>
        <w:rPr>
          <w:sz w:val="22"/>
          <w:szCs w:val="22"/>
        </w:rPr>
        <w:t xml:space="preserve">Roughly even spacing within a window.</w:t>
      </w:r>
    </w:p>
    <w:p>
      <w:pPr>
        <w:pBdr>
          <w:top w:val="single" w:color="CCCCCC" w:sz="4" w:space="6"/>
        </w:pBdr>
        <w:spacing w:before="100"/>
      </w:pPr>
      <w:r>
        <w:rPr>
          <w:b/>
          <w:bCs/>
          <w:sz w:val="20"/>
          <w:szCs w:val="20"/>
        </w:rPr>
        <w:t xml:space="preserve">Key references: </w:t>
      </w:r>
      <w:r>
        <w:rPr>
          <w:i/>
          <w:iCs/>
          <w:color w:val="555555"/>
          <w:sz w:val="20"/>
          <w:szCs w:val="20"/>
        </w:rPr>
        <w:t xml:space="preserve">Golyandina, Nekrutkin &amp; Zhigljavsky, Analysis of Time Series Structure: SSA and Related Techniques (2001); Golyandina &amp; Zhigljavsky, Singular Spectrum Analysis for Time Series (2013).</w:t>
      </w:r>
    </w:p>
    <w:p>
      <w:pPr>
        <w:pStyle w:val="Heading2"/>
        <w:pageBreakBefore/>
      </w:pPr>
      <w:r>
        <w:t xml:space="preserve">8. Markov-Switching State-Space — Kim Filter</w:t>
      </w:r>
    </w:p>
    <w:p>
      <w:pPr>
        <w:spacing w:after="40"/>
      </w:pPr>
      <w:r>
        <w:rPr>
          <w:b/>
          <w:bCs/>
          <w:sz w:val="22"/>
          <w:szCs w:val="22"/>
        </w:rPr>
        <w:t xml:space="preserve">How it works</w:t>
      </w:r>
    </w:p>
    <w:p>
      <w:pPr>
        <w:spacing w:after="120"/>
      </w:pPr>
      <w:r>
        <w:rPr>
          <w:sz w:val="22"/>
          <w:szCs w:val="22"/>
        </w:rPr>
        <w:t xml:space="preserve">This is a linear-Gaussian state xₜ whose parameters depend on a hidden regime sₜ (e.g., awake / asleep) that follows a Markov chain with transition matrix Π. It combines two classical filters. The Kalman filter tracks the continuous level for a given regime; the Hamilton filter tracks the regime probabilities Pr(sₜ = j | y₁:ₜ) from how well each regime predicts the reading.</w:t>
      </w:r>
    </w:p>
    <w:p>
      <w:pPr>
        <w:spacing w:after="120"/>
      </w:pPr>
      <w:r>
        <w:rPr>
          <w:sz w:val="22"/>
          <w:szCs w:val="22"/>
        </w:rPr>
        <w:t xml:space="preserve">The difficulty: to be exact you would have to consider every regime history, which doubles each step (K, K², K³, …). The Kim filter keeps it tractable. Each step it runs the Kalman update for every transition pair (sₜ₋₁ = i → sₜ = j) — giving K² candidate estimates — weights them by their likelihood and Π, and then collapses the K² back to K by moment matching (a probability-weighted average of the means and covariances):</w:t>
      </w:r>
    </w:p>
    <w:p>
      <w:pPr>
        <w:spacing w:after="90"/>
        <w:ind w:left="480"/>
      </w:pPr>
      <w:r>
        <w:rPr>
          <w:rFonts w:ascii="Cambria" w:cs="Cambria" w:eastAsia="Cambria" w:hAnsi="Cambria"/>
          <w:i/>
          <w:iCs/>
          <w:color w:val="1F3864"/>
          <w:sz w:val="21"/>
          <w:szCs w:val="21"/>
        </w:rPr>
        <w:t xml:space="preserve">x̂ₜʲ = Σᵢ Pr(i | j, y₁:ₜ) x̂ₜⁱʲ        (and similarly for the covariance)</w:t>
      </w:r>
    </w:p>
    <w:p>
      <w:pPr>
        <w:spacing w:after="120"/>
      </w:pPr>
      <w:r>
        <w:rPr>
          <w:sz w:val="22"/>
          <w:szCs w:val="22"/>
        </w:rPr>
        <w:t xml:space="preserve">The reported value mixes the regimes by their current probabilities, x̂ₜ = Σⱼ Pr(sₜ = j | y₁:ₜ) x̂ₜʲ, so the baseline can switch crisply when the body changes state.</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Captures regime jumps (awake ↔ asleep) with full Bayesian weighting.</w:t>
      </w:r>
    </w:p>
    <w:p>
      <w:pPr>
        <w:pStyle w:val="ListParagraph"/>
        <w:numPr>
          <w:ilvl w:val="0"/>
          <w:numId w:val="2"/>
        </w:numPr>
        <w:spacing w:after="20"/>
      </w:pPr>
      <w:r>
        <w:rPr>
          <w:sz w:val="22"/>
          <w:szCs w:val="22"/>
        </w:rPr>
        <w:t xml:space="preserve">Efficient and causal; reports regime probabilities.</w:t>
      </w:r>
    </w:p>
    <w:p>
      <w:pPr>
        <w:pStyle w:val="ListParagraph"/>
        <w:numPr>
          <w:ilvl w:val="0"/>
          <w:numId w:val="2"/>
        </w:numPr>
        <w:spacing w:after="20"/>
      </w:pPr>
      <w:r>
        <w:rPr>
          <w:sz w:val="22"/>
          <w:szCs w:val="22"/>
        </w:rPr>
        <w:t xml:space="preserve">More principled than hard-switching heuristics.</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Each regime is linear-Gaussian; the collapse step is an approximation.</w:t>
      </w:r>
    </w:p>
    <w:p>
      <w:pPr>
        <w:pStyle w:val="ListParagraph"/>
        <w:numPr>
          <w:ilvl w:val="0"/>
          <w:numId w:val="2"/>
        </w:numPr>
        <w:spacing w:after="20"/>
      </w:pPr>
      <w:r>
        <w:rPr>
          <w:sz w:val="22"/>
          <w:szCs w:val="22"/>
        </w:rPr>
        <w:t xml:space="preserve">You must choose the number of regimes.</w:t>
      </w:r>
    </w:p>
    <w:p>
      <w:pPr>
        <w:pStyle w:val="ListParagraph"/>
        <w:numPr>
          <w:ilvl w:val="0"/>
          <w:numId w:val="2"/>
        </w:numPr>
        <w:spacing w:after="20"/>
      </w:pPr>
      <w:r>
        <w:rPr>
          <w:sz w:val="22"/>
          <w:szCs w:val="22"/>
        </w:rPr>
        <w:t xml:space="preserve">Not robust to extreme outliers by itself.</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A small set of linear-Gaussian regimes with Markov switching.</w:t>
      </w:r>
    </w:p>
    <w:p>
      <w:pPr>
        <w:pStyle w:val="ListParagraph"/>
        <w:numPr>
          <w:ilvl w:val="0"/>
          <w:numId w:val="2"/>
        </w:numPr>
        <w:spacing w:after="20"/>
      </w:pPr>
      <w:r>
        <w:rPr>
          <w:sz w:val="22"/>
          <w:szCs w:val="22"/>
        </w:rPr>
        <w:t xml:space="preserve">Gaussian noise.</w:t>
      </w:r>
    </w:p>
    <w:p>
      <w:pPr>
        <w:pBdr>
          <w:top w:val="single" w:color="CCCCCC" w:sz="4" w:space="6"/>
        </w:pBdr>
        <w:spacing w:before="100"/>
      </w:pPr>
      <w:r>
        <w:rPr>
          <w:b/>
          <w:bCs/>
          <w:sz w:val="20"/>
          <w:szCs w:val="20"/>
        </w:rPr>
        <w:t xml:space="preserve">Key references: </w:t>
      </w:r>
      <w:r>
        <w:rPr>
          <w:i/>
          <w:iCs/>
          <w:color w:val="555555"/>
          <w:sz w:val="20"/>
          <w:szCs w:val="20"/>
        </w:rPr>
        <w:t xml:space="preserve">Kim (1994), Journal of Econometrics; Kim &amp; Nelson, State-Space Models with Regime Switching (1999).</w:t>
      </w:r>
    </w:p>
    <w:p>
      <w:pPr>
        <w:pStyle w:val="Heading2"/>
        <w:pageBreakBefore/>
      </w:pPr>
      <w:r>
        <w:t xml:space="preserve">9. Log-MHW — Log-Transformed Multiplicative Holt-Winters</w:t>
      </w:r>
    </w:p>
    <w:p>
      <w:pPr>
        <w:spacing w:after="40"/>
      </w:pPr>
      <w:r>
        <w:rPr>
          <w:b/>
          <w:bCs/>
          <w:sz w:val="22"/>
          <w:szCs w:val="22"/>
        </w:rPr>
        <w:t xml:space="preserve">How it works</w:t>
      </w:r>
    </w:p>
    <w:p>
      <w:pPr>
        <w:spacing w:after="120"/>
      </w:pPr>
      <w:r>
        <w:rPr>
          <w:sz w:val="22"/>
          <w:szCs w:val="22"/>
        </w:rPr>
        <w:t xml:space="preserve">Holt-Winters tracks three running quantities and updates each as a weighted average that leans on recent data. Working on the log of HRV, zₜ = log yₜ, the updates are:</w:t>
      </w:r>
    </w:p>
    <w:p>
      <w:pPr>
        <w:spacing w:after="90"/>
        <w:ind w:left="480"/>
      </w:pPr>
      <w:r>
        <w:rPr>
          <w:rFonts w:ascii="Cambria" w:cs="Cambria" w:eastAsia="Cambria" w:hAnsi="Cambria"/>
          <w:i/>
          <w:iCs/>
          <w:color w:val="1F3864"/>
          <w:sz w:val="21"/>
          <w:szCs w:val="21"/>
        </w:rPr>
        <w:t xml:space="preserve">level:   ℓₜ = α (zₜ − sₜ₋ₘ) + (1 − α)(ℓₜ₋₁ + bₜ₋₁)</w:t>
      </w:r>
    </w:p>
    <w:p>
      <w:pPr>
        <w:spacing w:after="90"/>
        <w:ind w:left="480"/>
      </w:pPr>
      <w:r>
        <w:rPr>
          <w:rFonts w:ascii="Cambria" w:cs="Cambria" w:eastAsia="Cambria" w:hAnsi="Cambria"/>
          <w:i/>
          <w:iCs/>
          <w:color w:val="1F3864"/>
          <w:sz w:val="21"/>
          <w:szCs w:val="21"/>
        </w:rPr>
        <w:t xml:space="preserve">trend:   bₜ = β (ℓₜ − ℓₜ₋₁) + (1 − β) bₜ₋₁</w:t>
      </w:r>
    </w:p>
    <w:p>
      <w:pPr>
        <w:spacing w:after="90"/>
        <w:ind w:left="480"/>
      </w:pPr>
      <w:r>
        <w:rPr>
          <w:rFonts w:ascii="Cambria" w:cs="Cambria" w:eastAsia="Cambria" w:hAnsi="Cambria"/>
          <w:i/>
          <w:iCs/>
          <w:color w:val="1F3864"/>
          <w:sz w:val="21"/>
          <w:szCs w:val="21"/>
        </w:rPr>
        <w:t xml:space="preserve">season:  sₜ = γ (zₜ − ℓₜ) + (1 − γ) sₜ₋ₘ</w:t>
      </w:r>
    </w:p>
    <w:p>
      <w:pPr>
        <w:spacing w:after="120"/>
      </w:pPr>
      <w:r>
        <w:rPr>
          <w:sz w:val="22"/>
          <w:szCs w:val="22"/>
        </w:rPr>
        <w:t xml:space="preserve">Here ℓ is the current level, b the slope, s the repeating daily shape; m is the season length (one day); and α, β, γ ∈ [0,1] are smoothing rates (larger = more reactive). The denoised value is the recombination, returned to HRV units:</w:t>
      </w:r>
    </w:p>
    <w:p>
      <w:pPr>
        <w:spacing w:after="90"/>
        <w:ind w:left="480"/>
      </w:pPr>
      <w:r>
        <w:rPr>
          <w:rFonts w:ascii="Cambria" w:cs="Cambria" w:eastAsia="Cambria" w:hAnsi="Cambria"/>
          <w:i/>
          <w:iCs/>
          <w:color w:val="1F3864"/>
          <w:sz w:val="21"/>
          <w:szCs w:val="21"/>
        </w:rPr>
        <w:t xml:space="preserve">ŷₜ = exp(ℓₜ + sₜ)</w:t>
      </w:r>
    </w:p>
    <w:p>
      <w:pPr>
        <w:spacing w:after="120"/>
      </w:pPr>
      <w:r>
        <w:rPr>
          <w:sz w:val="22"/>
          <w:szCs w:val="22"/>
        </w:rPr>
        <w:t xml:space="preserve">Because we add level + season on the log scale, the model is multiplicative on the original scale (effects that scale with the signal’s size become simple sums), and the final exp(·) guarantees a positive output.</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Simple, fast, and transparent — level, trend, and season are directly interpretable.</w:t>
      </w:r>
    </w:p>
    <w:p>
      <w:pPr>
        <w:pStyle w:val="ListParagraph"/>
        <w:numPr>
          <w:ilvl w:val="0"/>
          <w:numId w:val="2"/>
        </w:numPr>
        <w:spacing w:after="20"/>
      </w:pPr>
      <w:r>
        <w:rPr>
          <w:sz w:val="22"/>
          <w:szCs w:val="22"/>
        </w:rPr>
        <w:t xml:space="preserve">Explicitly models the daily cycle.</w:t>
      </w:r>
    </w:p>
    <w:p>
      <w:pPr>
        <w:pStyle w:val="ListParagraph"/>
        <w:numPr>
          <w:ilvl w:val="0"/>
          <w:numId w:val="2"/>
        </w:numPr>
        <w:spacing w:after="20"/>
      </w:pPr>
      <w:r>
        <w:rPr>
          <w:sz w:val="22"/>
          <w:szCs w:val="22"/>
        </w:rPr>
        <w:t xml:space="preserve">Positivity guaranteed by the log transform.</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Not outlier-robust — a spike moves the level.</w:t>
      </w:r>
    </w:p>
    <w:p>
      <w:pPr>
        <w:pStyle w:val="ListParagraph"/>
        <w:numPr>
          <w:ilvl w:val="0"/>
          <w:numId w:val="2"/>
        </w:numPr>
        <w:spacing w:after="20"/>
      </w:pPr>
      <w:r>
        <w:rPr>
          <w:sz w:val="22"/>
          <w:szCs w:val="22"/>
        </w:rPr>
        <w:t xml:space="preserve">A full daily season is hard to learn inside short segments (we seed it from a per-patient daily profile).</w:t>
      </w:r>
    </w:p>
    <w:p>
      <w:pPr>
        <w:pStyle w:val="ListParagraph"/>
        <w:numPr>
          <w:ilvl w:val="0"/>
          <w:numId w:val="2"/>
        </w:numPr>
        <w:spacing w:after="20"/>
      </w:pPr>
      <w:r>
        <w:rPr>
          <w:sz w:val="22"/>
          <w:szCs w:val="22"/>
        </w:rPr>
        <w:t xml:space="preserve">Assumes a fairly regular cycle and even spacing.</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Additive level + trend + season on the log scale.</w:t>
      </w:r>
    </w:p>
    <w:p>
      <w:pPr>
        <w:pStyle w:val="ListParagraph"/>
        <w:numPr>
          <w:ilvl w:val="0"/>
          <w:numId w:val="2"/>
        </w:numPr>
        <w:spacing w:after="20"/>
      </w:pPr>
      <w:r>
        <w:rPr>
          <w:sz w:val="22"/>
          <w:szCs w:val="22"/>
        </w:rPr>
        <w:t xml:space="preserve">A stable seasonal period.</w:t>
      </w:r>
    </w:p>
    <w:p>
      <w:pPr>
        <w:pBdr>
          <w:top w:val="single" w:color="CCCCCC" w:sz="4" w:space="6"/>
        </w:pBdr>
        <w:spacing w:before="100"/>
      </w:pPr>
      <w:r>
        <w:rPr>
          <w:b/>
          <w:bCs/>
          <w:sz w:val="20"/>
          <w:szCs w:val="20"/>
        </w:rPr>
        <w:t xml:space="preserve">Key references: </w:t>
      </w:r>
      <w:r>
        <w:rPr>
          <w:i/>
          <w:iCs/>
          <w:color w:val="555555"/>
          <w:sz w:val="20"/>
          <w:szCs w:val="20"/>
        </w:rPr>
        <w:t xml:space="preserve">Holt (1957; reprinted 2004, Int. J. Forecasting); Winters (1960), Management Science; Hyndman &amp; Athanasopoulos, Forecasting: Principles and Practice; statsmodels.</w:t>
      </w:r>
    </w:p>
    <w:p>
      <w:pPr>
        <w:pStyle w:val="Heading2"/>
        <w:pageBreakBefore/>
      </w:pPr>
      <w:r>
        <w:t xml:space="preserve">10. H-RKF — Huber Robust Kalman Filter (log-domain)</w:t>
      </w:r>
    </w:p>
    <w:p>
      <w:pPr>
        <w:spacing w:after="40"/>
      </w:pPr>
      <w:r>
        <w:rPr>
          <w:b/>
          <w:bCs/>
          <w:sz w:val="22"/>
          <w:szCs w:val="22"/>
        </w:rPr>
        <w:t xml:space="preserve">How it works</w:t>
      </w:r>
    </w:p>
    <w:p>
      <w:pPr>
        <w:spacing w:after="120"/>
      </w:pPr>
      <w:r>
        <w:rPr>
          <w:sz w:val="22"/>
          <w:szCs w:val="22"/>
        </w:rPr>
        <w:t xml:space="preserve">A Kalman filter’s update can be written as a least-squares problem — it chooses the state that best balances the prediction against the new reading:</w:t>
      </w:r>
    </w:p>
    <w:p>
      <w:pPr>
        <w:spacing w:after="90"/>
        <w:ind w:left="480"/>
      </w:pPr>
      <w:r>
        <w:rPr>
          <w:rFonts w:ascii="Cambria" w:cs="Cambria" w:eastAsia="Cambria" w:hAnsi="Cambria"/>
          <w:i/>
          <w:iCs/>
          <w:color w:val="1F3864"/>
          <w:sz w:val="21"/>
          <w:szCs w:val="21"/>
        </w:rPr>
        <w:t xml:space="preserve">xₜ = argminₓ  (x − x_pred)ᵀ P⁻¹ (x − x_pred)  +  (yₜ − H x)ᵀ R⁻¹ (yₜ − H x)</w:t>
      </w:r>
    </w:p>
    <w:p>
      <w:pPr>
        <w:spacing w:after="120"/>
      </w:pPr>
      <w:r>
        <w:rPr>
          <w:sz w:val="22"/>
          <w:szCs w:val="22"/>
        </w:rPr>
        <w:t xml:space="preserve">Because the measurement term is quadratic, a reading’s influence grows without limit as it gets further from the prediction — so a single artifact spike can dominate. The Huber-robust version replaces that quadratic by the Huber loss ρ_δ, which is quadratic for small residuals but only linear beyond a threshold δ:</w:t>
      </w:r>
    </w:p>
    <w:p>
      <w:pPr>
        <w:spacing w:after="90"/>
        <w:ind w:left="480"/>
      </w:pPr>
      <w:r>
        <w:rPr>
          <w:rFonts w:ascii="Cambria" w:cs="Cambria" w:eastAsia="Cambria" w:hAnsi="Cambria"/>
          <w:i/>
          <w:iCs/>
          <w:color w:val="1F3864"/>
          <w:sz w:val="21"/>
          <w:szCs w:val="21"/>
        </w:rPr>
        <w:t xml:space="preserve">ρ_δ(r) = ½ r²            if |r| ≤ δ ;        ρ_δ(r) = δ|r| − ½ δ²      if |r| &gt; δ</w:t>
      </w:r>
    </w:p>
    <w:p>
      <w:pPr>
        <w:spacing w:after="120"/>
      </w:pPr>
      <w:r>
        <w:rPr>
          <w:sz w:val="22"/>
          <w:szCs w:val="22"/>
        </w:rPr>
        <w:t xml:space="preserve">In practice this is solved by a couple of reweighting iterations: standardize the residual r, give it weight w = 1 if |r| ≤ δ else δ/|r|, and use an inflated measurement variance R/w — so an outlier gets near-zero weight and is effectively ignored, while normal readings are treated exactly as in the ordinary Kalman filter. We run the whole thing on log-HRV so the output stays positive.</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Keeps Kalman speed, online operation, and causality while resisting outliers — a real problem in wearables.</w:t>
      </w:r>
    </w:p>
    <w:p>
      <w:pPr>
        <w:pStyle w:val="ListParagraph"/>
        <w:numPr>
          <w:ilvl w:val="0"/>
          <w:numId w:val="2"/>
        </w:numPr>
        <w:spacing w:after="20"/>
      </w:pPr>
      <w:r>
        <w:rPr>
          <w:sz w:val="22"/>
          <w:szCs w:val="22"/>
        </w:rPr>
        <w:t xml:space="preserve">A single, tunable robustness threshold.</w:t>
      </w:r>
    </w:p>
    <w:p>
      <w:pPr>
        <w:pStyle w:val="ListParagraph"/>
        <w:numPr>
          <w:ilvl w:val="0"/>
          <w:numId w:val="2"/>
        </w:numPr>
        <w:spacing w:after="20"/>
      </w:pPr>
      <w:r>
        <w:rPr>
          <w:sz w:val="22"/>
          <w:szCs w:val="22"/>
        </w:rPr>
        <w:t xml:space="preserve">Handles drift and daily rhythm through its state.</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Still linear-Gaussian at heart.</w:t>
      </w:r>
    </w:p>
    <w:p>
      <w:pPr>
        <w:pStyle w:val="ListParagraph"/>
        <w:numPr>
          <w:ilvl w:val="0"/>
          <w:numId w:val="2"/>
        </w:numPr>
        <w:spacing w:after="20"/>
      </w:pPr>
      <w:r>
        <w:rPr>
          <w:sz w:val="22"/>
          <w:szCs w:val="22"/>
        </w:rPr>
        <w:t xml:space="preserve">The threshold must be chosen sensibly.</w:t>
      </w:r>
    </w:p>
    <w:p>
      <w:pPr>
        <w:pStyle w:val="ListParagraph"/>
        <w:numPr>
          <w:ilvl w:val="0"/>
          <w:numId w:val="2"/>
        </w:numPr>
        <w:spacing w:after="20"/>
      </w:pPr>
      <w:r>
        <w:rPr>
          <w:sz w:val="22"/>
          <w:szCs w:val="22"/>
        </w:rPr>
        <w:t xml:space="preserve">Very strong or sustained artifacts still need extra care; not multi-modal.</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Mostly Gaussian behaviour with occasional heavy-tailed outliers.</w:t>
      </w:r>
    </w:p>
    <w:p>
      <w:pPr>
        <w:pStyle w:val="ListParagraph"/>
        <w:numPr>
          <w:ilvl w:val="0"/>
          <w:numId w:val="2"/>
        </w:numPr>
        <w:spacing w:after="20"/>
      </w:pPr>
      <w:r>
        <w:rPr>
          <w:sz w:val="22"/>
          <w:szCs w:val="22"/>
        </w:rPr>
        <w:t xml:space="preserve">A linear state-space for level and rhythm.</w:t>
      </w:r>
    </w:p>
    <w:p>
      <w:pPr>
        <w:pBdr>
          <w:top w:val="single" w:color="CCCCCC" w:sz="4" w:space="6"/>
        </w:pBdr>
        <w:spacing w:before="100"/>
      </w:pPr>
      <w:r>
        <w:rPr>
          <w:b/>
          <w:bCs/>
          <w:sz w:val="20"/>
          <w:szCs w:val="20"/>
        </w:rPr>
        <w:t xml:space="preserve">Key references: </w:t>
      </w:r>
      <w:r>
        <w:rPr>
          <w:i/>
          <w:iCs/>
          <w:color w:val="555555"/>
          <w:sz w:val="20"/>
          <w:szCs w:val="20"/>
        </w:rPr>
        <w:t xml:space="preserve">Huber (1964), Annals of Mathematical Statistics; Masreliez &amp; Martin (1977), IEEE Trans. Automatic Control; Boyd et al., “Iteratively Saturated Kalman Filtering” (Stanford).</w:t>
      </w:r>
    </w:p>
    <w:p>
      <w:pPr>
        <w:pStyle w:val="Heading2"/>
        <w:pageBreakBefore/>
      </w:pPr>
      <w:r>
        <w:t xml:space="preserve">11. AN-REWMA — Adaptive Normalization + Causal Robust EWMA</w:t>
      </w:r>
    </w:p>
    <w:p>
      <w:pPr>
        <w:spacing w:after="40"/>
      </w:pPr>
      <w:r>
        <w:rPr>
          <w:b/>
          <w:bCs/>
          <w:sz w:val="22"/>
          <w:szCs w:val="22"/>
        </w:rPr>
        <w:t xml:space="preserve">How it works</w:t>
      </w:r>
    </w:p>
    <w:p>
      <w:pPr>
        <w:spacing w:after="120"/>
      </w:pPr>
      <w:r>
        <w:rPr>
          <w:sz w:val="22"/>
          <w:szCs w:val="22"/>
        </w:rPr>
        <w:t xml:space="preserve">Two simple, robust stages. Stage 1 — adaptive normalization — removes slow drift by expressing each reading relative to its recent norm. We keep a running mean μₜ and standard deviation σₜ (each an exponentially weighted moving average, EWMA) and form a z-score, computed before updating μ and σ so it uses only the past:</w:t>
      </w:r>
    </w:p>
    <w:p>
      <w:pPr>
        <w:spacing w:after="90"/>
        <w:ind w:left="480"/>
      </w:pPr>
      <w:r>
        <w:rPr>
          <w:rFonts w:ascii="Cambria" w:cs="Cambria" w:eastAsia="Cambria" w:hAnsi="Cambria"/>
          <w:i/>
          <w:iCs/>
          <w:color w:val="1F3864"/>
          <w:sz w:val="21"/>
          <w:szCs w:val="21"/>
        </w:rPr>
        <w:t xml:space="preserve">zₜ = (yₜ − μₜ) / σₜ        (an EWMA update is mₜ = α yₜ + (1 − α) mₜ₋₁ : recent points weighted more)</w:t>
      </w:r>
    </w:p>
    <w:p>
      <w:pPr>
        <w:spacing w:after="120"/>
      </w:pPr>
      <w:r>
        <w:rPr>
          <w:sz w:val="22"/>
          <w:szCs w:val="22"/>
        </w:rPr>
        <w:t xml:space="preserve">Stage 2 — robust EWMA (WoLF) — smooths the z-scores while discounting outliers. Each point gets an inverse-multiquadric (IMQ) weight that shrinks when it disagrees with the current estimate, and that weight enters a Kalman-style gain:</w:t>
      </w:r>
    </w:p>
    <w:p>
      <w:pPr>
        <w:spacing w:after="90"/>
        <w:ind w:left="480"/>
      </w:pPr>
      <w:r>
        <w:rPr>
          <w:rFonts w:ascii="Cambria" w:cs="Cambria" w:eastAsia="Cambria" w:hAnsi="Cambria"/>
          <w:i/>
          <w:iCs/>
          <w:color w:val="1F3864"/>
          <w:sz w:val="21"/>
          <w:szCs w:val="21"/>
        </w:rPr>
        <w:t xml:space="preserve">wₜ = (1 + (zₜ − mₜ₋₁)² / c²)^(−½)        (c = soft threshold; smaller wₜ = more of an outlier)</w:t>
      </w:r>
    </w:p>
    <w:p>
      <w:pPr>
        <w:spacing w:after="90"/>
        <w:ind w:left="480"/>
      </w:pPr>
      <w:r>
        <w:rPr>
          <w:rFonts w:ascii="Cambria" w:cs="Cambria" w:eastAsia="Cambria" w:hAnsi="Cambria"/>
          <w:i/>
          <w:iCs/>
          <w:color w:val="1F3864"/>
          <w:sz w:val="21"/>
          <w:szCs w:val="21"/>
        </w:rPr>
        <w:t xml:space="preserve">kₜ = (s + q) / (s + q + r / wₜ²) ;     mₜ = kₜ zₜ + (1 − kₜ) mₜ₋₁</w:t>
      </w:r>
    </w:p>
    <w:p>
      <w:pPr>
        <w:spacing w:after="120"/>
      </w:pPr>
      <w:r>
        <w:rPr>
          <w:sz w:val="22"/>
          <w:szCs w:val="22"/>
        </w:rPr>
        <w:t xml:space="preserve">An outlier makes wₜ small, which makes the gain kₜ small, so the spike is largely ignored. Finally we undo the normalization to return to HRV units, ŷₜ = mₜ σₜ + μₜ.</w:t>
      </w:r>
    </w:p>
    <w:p>
      <w:pPr>
        <w:spacing w:after="40" w:before="80"/>
      </w:pPr>
      <w:r>
        <w:rPr>
          <w:b/>
          <w:bCs/>
          <w:sz w:val="22"/>
          <w:szCs w:val="22"/>
        </w:rPr>
        <w:t xml:space="preserve">Strengths</w:t>
      </w:r>
    </w:p>
    <w:p>
      <w:pPr>
        <w:pStyle w:val="ListParagraph"/>
        <w:numPr>
          <w:ilvl w:val="0"/>
          <w:numId w:val="2"/>
        </w:numPr>
        <w:spacing w:after="20"/>
      </w:pPr>
      <w:r>
        <w:rPr>
          <w:sz w:val="22"/>
          <w:szCs w:val="22"/>
        </w:rPr>
        <w:t xml:space="preserve">Very fast and simple — the lightest method here.</w:t>
      </w:r>
    </w:p>
    <w:p>
      <w:pPr>
        <w:pStyle w:val="ListParagraph"/>
        <w:numPr>
          <w:ilvl w:val="0"/>
          <w:numId w:val="2"/>
        </w:numPr>
        <w:spacing w:after="20"/>
      </w:pPr>
      <w:r>
        <w:rPr>
          <w:sz w:val="22"/>
          <w:szCs w:val="22"/>
        </w:rPr>
        <w:t xml:space="preserve">Robust to both drift (via normalization) and outliers (via the weight).</w:t>
      </w:r>
    </w:p>
    <w:p>
      <w:pPr>
        <w:pStyle w:val="ListParagraph"/>
        <w:numPr>
          <w:ilvl w:val="0"/>
          <w:numId w:val="2"/>
        </w:numPr>
        <w:spacing w:after="20"/>
      </w:pPr>
      <w:r>
        <w:rPr>
          <w:sz w:val="22"/>
          <w:szCs w:val="22"/>
        </w:rPr>
        <w:t xml:space="preserve">Handles gaps naturally and is fully causal.</w:t>
      </w:r>
    </w:p>
    <w:p>
      <w:pPr>
        <w:spacing w:after="40" w:before="80"/>
      </w:pPr>
      <w:r>
        <w:rPr>
          <w:b/>
          <w:bCs/>
          <w:sz w:val="22"/>
          <w:szCs w:val="22"/>
        </w:rPr>
        <w:t xml:space="preserve">Weaknesses</w:t>
      </w:r>
    </w:p>
    <w:p>
      <w:pPr>
        <w:pStyle w:val="ListParagraph"/>
        <w:numPr>
          <w:ilvl w:val="0"/>
          <w:numId w:val="2"/>
        </w:numPr>
        <w:spacing w:after="20"/>
      </w:pPr>
      <w:r>
        <w:rPr>
          <w:sz w:val="22"/>
          <w:szCs w:val="22"/>
        </w:rPr>
        <w:t xml:space="preserve">More heuristic than model-based — no explicit uncertainty.</w:t>
      </w:r>
    </w:p>
    <w:p>
      <w:pPr>
        <w:pStyle w:val="ListParagraph"/>
        <w:numPr>
          <w:ilvl w:val="0"/>
          <w:numId w:val="2"/>
        </w:numPr>
        <w:spacing w:after="20"/>
      </w:pPr>
      <w:r>
        <w:rPr>
          <w:sz w:val="22"/>
          <w:szCs w:val="22"/>
        </w:rPr>
        <w:t xml:space="preserve">The normalization can lag a fast genuine change.</w:t>
      </w:r>
    </w:p>
    <w:p>
      <w:pPr>
        <w:pStyle w:val="ListParagraph"/>
        <w:numPr>
          <w:ilvl w:val="0"/>
          <w:numId w:val="2"/>
        </w:numPr>
        <w:spacing w:after="20"/>
      </w:pPr>
      <w:r>
        <w:rPr>
          <w:sz w:val="22"/>
          <w:szCs w:val="22"/>
        </w:rPr>
        <w:t xml:space="preserve">Several knobs to set; it does not explicitly model the daily cycle.</w:t>
      </w:r>
    </w:p>
    <w:p>
      <w:pPr>
        <w:spacing w:after="40" w:before="80"/>
      </w:pPr>
      <w:r>
        <w:rPr>
          <w:b/>
          <w:bCs/>
          <w:sz w:val="22"/>
          <w:szCs w:val="22"/>
        </w:rPr>
        <w:t xml:space="preserve">Assumptions</w:t>
      </w:r>
    </w:p>
    <w:p>
      <w:pPr>
        <w:pStyle w:val="ListParagraph"/>
        <w:numPr>
          <w:ilvl w:val="0"/>
          <w:numId w:val="2"/>
        </w:numPr>
        <w:spacing w:after="20"/>
      </w:pPr>
      <w:r>
        <w:rPr>
          <w:sz w:val="22"/>
          <w:szCs w:val="22"/>
        </w:rPr>
        <w:t xml:space="preserve">The recent past is a good reference for what counts as “normal.”</w:t>
      </w:r>
    </w:p>
    <w:p>
      <w:pPr>
        <w:pStyle w:val="ListParagraph"/>
        <w:numPr>
          <w:ilvl w:val="0"/>
          <w:numId w:val="2"/>
        </w:numPr>
        <w:spacing w:after="20"/>
      </w:pPr>
      <w:r>
        <w:rPr>
          <w:sz w:val="22"/>
          <w:szCs w:val="22"/>
        </w:rPr>
        <w:t xml:space="preserve">Outliers are occasional, not the rule; the smoothing rate matches the drift speed.</w:t>
      </w:r>
    </w:p>
    <w:p>
      <w:pPr>
        <w:pBdr>
          <w:top w:val="single" w:color="CCCCCC" w:sz="4" w:space="6"/>
        </w:pBdr>
        <w:spacing w:before="100"/>
      </w:pPr>
      <w:r>
        <w:rPr>
          <w:b/>
          <w:bCs/>
          <w:sz w:val="20"/>
          <w:szCs w:val="20"/>
        </w:rPr>
        <w:t xml:space="preserve">Key references: </w:t>
      </w:r>
      <w:r>
        <w:rPr>
          <w:i/>
          <w:iCs/>
          <w:color w:val="555555"/>
          <w:sz w:val="20"/>
          <w:szCs w:val="20"/>
        </w:rPr>
        <w:t xml:space="preserve">Roberts (1959), Technometrics (EWMA); Durán-Martín et al., “Outlier-robust Kalman Filtering through Generalised Bayes” (WoLF), ICML 2024; Passalis et al. (2019), Deep Adaptive Input Normalization.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HRV Smoothing Methods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2026-06-15T05:47:26.838Z</dcterms:created>
  <dcterms:modified xsi:type="dcterms:W3CDTF">2026-06-15T05:47:26.843Z</dcterms:modified>
</cp:coreProperties>
</file>

<file path=docProps/custom.xml><?xml version="1.0" encoding="utf-8"?>
<Properties xmlns="http://schemas.openxmlformats.org/officeDocument/2006/custom-properties" xmlns:vt="http://schemas.openxmlformats.org/officeDocument/2006/docPropsVTypes"/>
</file>