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09C" w:rsidRDefault="0028509C">
      <w:r>
        <w:rPr>
          <w:noProof/>
        </w:rPr>
        <w:drawing>
          <wp:inline distT="0" distB="0" distL="0" distR="0" wp14:anchorId="3277D2B2">
            <wp:extent cx="4977130" cy="840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84" cy="877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509C" w:rsidRDefault="0028509C" w:rsidP="0028509C">
      <w:pPr>
        <w:ind w:left="720"/>
        <w:rPr>
          <w:b/>
          <w:bCs/>
        </w:rPr>
      </w:pPr>
      <w:r w:rsidRPr="0028509C">
        <w:rPr>
          <w:b/>
          <w:bCs/>
        </w:rPr>
        <w:t>Objective</w:t>
      </w:r>
      <w:r>
        <w:rPr>
          <w:b/>
          <w:bCs/>
        </w:rPr>
        <w:t xml:space="preserve"> : </w:t>
      </w:r>
      <w:r w:rsidRPr="0028509C">
        <w:rPr>
          <w:b/>
          <w:bCs/>
        </w:rPr>
        <w:t>Objective of this study is to provide a predictive model to establish rankings based on available parameters</w:t>
      </w:r>
    </w:p>
    <w:p w:rsidR="0028509C" w:rsidRDefault="0028509C" w:rsidP="0028509C">
      <w:pPr>
        <w:ind w:left="720"/>
        <w:rPr>
          <w:b/>
          <w:bCs/>
        </w:rPr>
      </w:pPr>
      <w:r w:rsidRPr="0028509C">
        <w:rPr>
          <w:b/>
          <w:bCs/>
        </w:rPr>
        <w:t>Data Acquisition</w:t>
      </w:r>
      <w:r>
        <w:rPr>
          <w:b/>
          <w:bCs/>
        </w:rPr>
        <w:t>:</w:t>
      </w:r>
    </w:p>
    <w:p w:rsidR="0028509C" w:rsidRPr="0028509C" w:rsidRDefault="0028509C" w:rsidP="0028509C">
      <w:pPr>
        <w:numPr>
          <w:ilvl w:val="0"/>
          <w:numId w:val="2"/>
        </w:numPr>
        <w:rPr>
          <w:b/>
          <w:bCs/>
        </w:rPr>
      </w:pPr>
      <w:r w:rsidRPr="0028509C">
        <w:rPr>
          <w:b/>
          <w:bCs/>
        </w:rPr>
        <w:t>Rank Analyzer ranks schools in all the 50 states in Texas</w:t>
      </w:r>
    </w:p>
    <w:p w:rsidR="0028509C" w:rsidRPr="0028509C" w:rsidRDefault="0028509C" w:rsidP="0028509C">
      <w:pPr>
        <w:numPr>
          <w:ilvl w:val="0"/>
          <w:numId w:val="2"/>
        </w:numPr>
        <w:rPr>
          <w:b/>
          <w:bCs/>
        </w:rPr>
      </w:pPr>
      <w:r w:rsidRPr="0028509C">
        <w:rPr>
          <w:b/>
          <w:bCs/>
        </w:rPr>
        <w:t xml:space="preserve"> Current dataset is for elementary school</w:t>
      </w:r>
    </w:p>
    <w:p w:rsidR="0028509C" w:rsidRPr="0028509C" w:rsidRDefault="0028509C" w:rsidP="0028509C">
      <w:pPr>
        <w:numPr>
          <w:ilvl w:val="0"/>
          <w:numId w:val="2"/>
        </w:numPr>
        <w:rPr>
          <w:b/>
          <w:bCs/>
        </w:rPr>
      </w:pPr>
      <w:r w:rsidRPr="0028509C">
        <w:rPr>
          <w:b/>
          <w:bCs/>
        </w:rPr>
        <w:t>Data was obtained from Data server in csv format</w:t>
      </w:r>
    </w:p>
    <w:p w:rsidR="0028509C" w:rsidRDefault="0028509C" w:rsidP="0028509C">
      <w:pPr>
        <w:ind w:left="720"/>
        <w:rPr>
          <w:b/>
          <w:bCs/>
        </w:rPr>
      </w:pPr>
      <w:r w:rsidRPr="0028509C">
        <w:rPr>
          <w:b/>
          <w:bCs/>
        </w:rPr>
        <w:t>Variables in the Dataset</w:t>
      </w:r>
      <w:r>
        <w:rPr>
          <w:b/>
          <w:bCs/>
        </w:rPr>
        <w:t>: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school$Rank.2013.14.: This is the </w:t>
      </w:r>
      <w:r w:rsidRPr="0028509C">
        <w:rPr>
          <w:rFonts w:eastAsiaTheme="minorEastAsia" w:hAnsi="Calibri"/>
          <w:bCs/>
          <w:color w:val="404040" w:themeColor="text1" w:themeTint="BF"/>
          <w:kern w:val="24"/>
          <w:szCs w:val="38"/>
        </w:rPr>
        <w:t xml:space="preserve">response variable </w:t>
      </w: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that we are using to predict the rank of the schools in Texas. This is numeric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Number.Fulltime.Teachers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Is the number of full-time teachers in the schools. This was included to see whether having more full-time teachers affects the ranking of schools. This is a numeric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Student. Teacher. Ratio : the ratio of students to teachers in the classroom. This is a numeric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Percent.Pacific.Islander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 the percentage of pacific islander in the schools</w:t>
      </w:r>
      <w:r w:rsidRPr="0028509C">
        <w:rPr>
          <w:rFonts w:eastAsiaTheme="minorEastAsia" w:hAnsi="Calibri"/>
          <w:bCs/>
          <w:color w:val="404040" w:themeColor="text1" w:themeTint="BF"/>
          <w:kern w:val="24"/>
          <w:szCs w:val="38"/>
        </w:rPr>
        <w:t>.</w:t>
      </w: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This is a numeric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Percent.American.Indian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: The percent of American Indians in the schools. This is a numeric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</w:t>
      </w: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Percent.Hispanic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the percentage of Hispanics in the schools. This is a numeric variable. </w:t>
      </w: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Percent.Two.or.More.Races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percent of two or more races.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ascii="Times New Roman" w:eastAsia="Times New Roman" w:hAnsi="Times New Roman" w:cs="Times New Roman"/>
          <w:color w:val="99CB38"/>
          <w:szCs w:val="24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Percent.African.American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the percent of African Americans.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Percent.Asians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: The percentage of Asians 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</w:t>
      </w: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Percent.White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the percentage of Whites 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Number.Students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the number of students in the schools 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Percent.FreeDisc.Lunch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the percentage of students that choose to have discounted lunch. This is a numeric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IsMagnet:Whether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it is a magnet school or not. It is a Boolean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IsCharter:Is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it a charter school or not. It is a Boolean variable.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IsTitle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: Is it a public school or not. It is a Boolean variable. 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proofErr w:type="spellStart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District:A</w:t>
      </w:r>
      <w:proofErr w:type="spellEnd"/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 xml:space="preserve"> string type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City :A String type variable</w:t>
      </w:r>
    </w:p>
    <w:p w:rsidR="0028509C" w:rsidRP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Zip : A numeric type variable</w:t>
      </w:r>
    </w:p>
    <w:p w:rsidR="0028509C" w:rsidRDefault="0028509C" w:rsidP="0028509C">
      <w:pPr>
        <w:numPr>
          <w:ilvl w:val="0"/>
          <w:numId w:val="3"/>
        </w:num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  <w:r w:rsidRPr="0028509C">
        <w:rPr>
          <w:rFonts w:eastAsiaTheme="minorEastAsia" w:hAnsi="Calibri"/>
          <w:color w:val="404040" w:themeColor="text1" w:themeTint="BF"/>
          <w:kern w:val="24"/>
          <w:szCs w:val="38"/>
        </w:rPr>
        <w:t>County: A string type variable</w:t>
      </w: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Pr="0028509C" w:rsidRDefault="0028509C" w:rsidP="0028509C">
      <w:pPr>
        <w:spacing w:after="40" w:line="216" w:lineRule="auto"/>
        <w:ind w:left="864"/>
        <w:contextualSpacing/>
        <w:rPr>
          <w:rFonts w:eastAsiaTheme="minorEastAsia" w:hAnsi="Calibri"/>
          <w:color w:val="404040" w:themeColor="text1" w:themeTint="BF"/>
          <w:kern w:val="24"/>
          <w:szCs w:val="38"/>
        </w:rPr>
      </w:pPr>
    </w:p>
    <w:p w:rsidR="0028509C" w:rsidRPr="0028509C" w:rsidRDefault="0028509C" w:rsidP="0028509C">
      <w:pPr>
        <w:ind w:left="720"/>
        <w:rPr>
          <w:b/>
          <w:bCs/>
        </w:rPr>
      </w:pPr>
      <w:r>
        <w:rPr>
          <w:rFonts w:eastAsiaTheme="minorEastAsia" w:hAnsi="Calibri"/>
          <w:noProof/>
          <w:color w:val="404040" w:themeColor="text1" w:themeTint="BF"/>
          <w:kern w:val="24"/>
          <w:szCs w:val="38"/>
        </w:rPr>
        <w:lastRenderedPageBreak/>
        <w:drawing>
          <wp:inline distT="0" distB="0" distL="0" distR="0" wp14:anchorId="7B0790ED" wp14:editId="6C4FC3BD">
            <wp:extent cx="1333500" cy="4105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115" cy="447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509C" w:rsidRPr="0028509C" w:rsidRDefault="0028509C" w:rsidP="0028509C">
      <w:pPr>
        <w:numPr>
          <w:ilvl w:val="0"/>
          <w:numId w:val="5"/>
        </w:numPr>
      </w:pPr>
      <w:r w:rsidRPr="0028509C">
        <w:t>Regression Tree Model</w:t>
      </w:r>
    </w:p>
    <w:p w:rsidR="00CB228B" w:rsidRDefault="00CB228B" w:rsidP="00CB228B">
      <w:pPr>
        <w:numPr>
          <w:ilvl w:val="0"/>
          <w:numId w:val="5"/>
        </w:numPr>
        <w:rPr>
          <w:sz w:val="34"/>
        </w:rPr>
      </w:pPr>
      <w:r w:rsidRPr="00CB228B">
        <w:rPr>
          <w:sz w:val="34"/>
        </w:rPr>
        <w:t>Statistical Analysis</w:t>
      </w:r>
    </w:p>
    <w:p w:rsidR="00CB228B" w:rsidRDefault="00CB228B" w:rsidP="00CB228B">
      <w:pPr>
        <w:numPr>
          <w:ilvl w:val="0"/>
          <w:numId w:val="5"/>
        </w:numPr>
        <w:rPr>
          <w:sz w:val="34"/>
        </w:rPr>
      </w:pPr>
      <w:r w:rsidRPr="00CB228B">
        <w:rPr>
          <w:sz w:val="34"/>
        </w:rPr>
        <w:drawing>
          <wp:inline distT="0" distB="0" distL="0" distR="0" wp14:anchorId="25878700" wp14:editId="5B52C73E">
            <wp:extent cx="3362325" cy="2818351"/>
            <wp:effectExtent l="0" t="0" r="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7456E1F-4241-4A09-B2D4-243DB167E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7456E1F-4241-4A09-B2D4-243DB167E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200" cy="28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8B" w:rsidRPr="00CB228B" w:rsidRDefault="00CB228B" w:rsidP="00CB228B">
      <w:pPr>
        <w:numPr>
          <w:ilvl w:val="0"/>
          <w:numId w:val="5"/>
        </w:numPr>
        <w:rPr>
          <w:sz w:val="34"/>
        </w:rPr>
      </w:pPr>
      <w:r w:rsidRPr="00CB228B">
        <w:rPr>
          <w:sz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87F8EA" wp14:editId="6C64E8B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62850" cy="2585323"/>
                <wp:effectExtent l="0" t="0" r="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31ACD3-DB40-4BAB-AF2D-394C84062D2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850" cy="258532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228B" w:rsidRDefault="00CB228B" w:rsidP="00CB228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Some of the Biggest Influencers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Free lunch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District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Number of students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Number of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full time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teachers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Title Schools</w:t>
                            </w:r>
                          </w:p>
                          <w:p w:rsidR="00CB228B" w:rsidRDefault="00CB228B" w:rsidP="00CB228B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Charter schools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7F8EA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0;margin-top:-.05pt;width:225.4pt;height:20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" filled="f" stroked="f">
                <v:textbox style="mso-fit-shape-to-text:t">
                  <w:txbxContent>
                    <w:p w:rsidR="00CB228B" w:rsidRDefault="00CB228B" w:rsidP="00CB228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Some of the Biggest Influencers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Free lunch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District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Number of students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Number of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full time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teachers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Title Schools</w:t>
                      </w:r>
                    </w:p>
                    <w:p w:rsidR="00CB228B" w:rsidRDefault="00CB228B" w:rsidP="00CB228B"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Charter schools</w:t>
                      </w:r>
                    </w:p>
                  </w:txbxContent>
                </v:textbox>
              </v:shape>
            </w:pict>
          </mc:Fallback>
        </mc:AlternateContent>
      </w:r>
    </w:p>
    <w:p w:rsidR="0028509C" w:rsidRDefault="0028509C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</w:p>
    <w:p w:rsidR="00CB228B" w:rsidRPr="00CB228B" w:rsidRDefault="00CB228B" w:rsidP="00CB228B">
      <w:pPr>
        <w:rPr>
          <w:sz w:val="34"/>
        </w:rPr>
      </w:pPr>
      <w:r w:rsidRPr="00CB228B">
        <w:rPr>
          <w:sz w:val="34"/>
        </w:rPr>
        <w:lastRenderedPageBreak/>
        <w:t xml:space="preserve">Take Away – Influencers able to explain 58% of the Ranking process </w:t>
      </w:r>
    </w:p>
    <w:p w:rsidR="00CB228B" w:rsidRDefault="00CB228B">
      <w:pPr>
        <w:rPr>
          <w:sz w:val="34"/>
        </w:rPr>
      </w:pPr>
      <w:r w:rsidRPr="00CB228B">
        <w:rPr>
          <w:sz w:val="3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93832" wp14:editId="7CAD92E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601200" cy="749595"/>
                <wp:effectExtent l="0" t="0" r="0" b="0"/>
                <wp:wrapNone/>
                <wp:docPr id="9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743B60B-23AF-479A-A9CA-DC49259F4E2E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01200" cy="749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B228B" w:rsidRDefault="00CB228B" w:rsidP="00CB228B">
                            <w:pPr>
                              <w:spacing w:line="204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404040" w:themeColor="text1" w:themeTint="BF"/>
                                <w:spacing w:val="-10"/>
                                <w:kern w:val="24"/>
                                <w:position w:val="1"/>
                                <w:sz w:val="96"/>
                                <w:szCs w:val="96"/>
                              </w:rPr>
                              <w:t>Data Visualization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93832" id="Title 1" o:spid="_x0000_s1027" style="position:absolute;margin-left:0;margin-top:-.05pt;width:756pt;height:5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" filled="f" stroked="f">
                <o:lock v:ext="edit" grouping="t"/>
                <v:textbox>
                  <w:txbxContent>
                    <w:p w:rsidR="00CB228B" w:rsidRDefault="00CB228B" w:rsidP="00CB228B">
                      <w:pPr>
                        <w:spacing w:line="204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404040" w:themeColor="text1" w:themeTint="BF"/>
                          <w:spacing w:val="-10"/>
                          <w:kern w:val="24"/>
                          <w:position w:val="1"/>
                          <w:sz w:val="96"/>
                          <w:szCs w:val="96"/>
                        </w:rPr>
                        <w:t>Data Visualization</w:t>
                      </w:r>
                    </w:p>
                  </w:txbxContent>
                </v:textbox>
              </v:rect>
            </w:pict>
          </mc:Fallback>
        </mc:AlternateContent>
      </w:r>
    </w:p>
    <w:p w:rsidR="00CB228B" w:rsidRDefault="00CB228B">
      <w:pPr>
        <w:rPr>
          <w:sz w:val="34"/>
        </w:rPr>
      </w:pPr>
    </w:p>
    <w:p w:rsidR="00CB228B" w:rsidRDefault="00CB228B">
      <w:pPr>
        <w:rPr>
          <w:sz w:val="34"/>
        </w:rPr>
      </w:pPr>
      <w:r w:rsidRPr="00CB228B">
        <w:rPr>
          <w:sz w:val="34"/>
        </w:rPr>
        <w:drawing>
          <wp:inline distT="0" distB="0" distL="0" distR="0" wp14:anchorId="5D6D5766" wp14:editId="46BED891">
            <wp:extent cx="4693277" cy="4267200"/>
            <wp:effectExtent l="0" t="0" r="0" b="0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6CEDA3E-2F4D-48EC-A418-64B343012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6CEDA3E-2F4D-48EC-A418-64B343012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277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8B" w:rsidRPr="00CB228B" w:rsidRDefault="00CB228B" w:rsidP="00CB228B">
      <w:pPr>
        <w:rPr>
          <w:sz w:val="34"/>
        </w:rPr>
      </w:pPr>
      <w:r w:rsidRPr="00CB228B">
        <w:rPr>
          <w:sz w:val="34"/>
        </w:rPr>
        <w:t>Take Away – Counties with lower number of schools have better Ratings</w:t>
      </w:r>
    </w:p>
    <w:p w:rsidR="00CB228B" w:rsidRPr="00CB228B" w:rsidRDefault="00CB228B" w:rsidP="00CB228B">
      <w:pPr>
        <w:rPr>
          <w:sz w:val="34"/>
        </w:rPr>
      </w:pPr>
      <w:r w:rsidRPr="00CB228B">
        <w:rPr>
          <w:sz w:val="34"/>
        </w:rPr>
        <w:t>Tree displaying significant variables</w:t>
      </w:r>
    </w:p>
    <w:p w:rsidR="00CB228B" w:rsidRDefault="00CB228B">
      <w:pPr>
        <w:rPr>
          <w:noProof/>
        </w:rPr>
      </w:pPr>
      <w:r w:rsidRPr="00CB228B">
        <w:rPr>
          <w:sz w:val="34"/>
        </w:rPr>
        <w:lastRenderedPageBreak/>
        <w:drawing>
          <wp:inline distT="0" distB="0" distL="0" distR="0" wp14:anchorId="1E58C90D" wp14:editId="749E2441">
            <wp:extent cx="3862388" cy="2821572"/>
            <wp:effectExtent l="0" t="0" r="5080" b="0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16BF33E-37F3-4C9E-A373-DEC8B24B8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16BF33E-37F3-4C9E-A373-DEC8B24B8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5117"/>
                    <a:stretch/>
                  </pic:blipFill>
                  <pic:spPr>
                    <a:xfrm>
                      <a:off x="0" y="0"/>
                      <a:ext cx="3862388" cy="28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8B">
        <w:rPr>
          <w:noProof/>
        </w:rPr>
        <w:t xml:space="preserve"> </w:t>
      </w:r>
      <w:r w:rsidRPr="00CB228B">
        <w:rPr>
          <w:sz w:val="34"/>
        </w:rPr>
        <w:drawing>
          <wp:inline distT="0" distB="0" distL="0" distR="0" wp14:anchorId="30603697" wp14:editId="045AB6C6">
            <wp:extent cx="4105275" cy="1292876"/>
            <wp:effectExtent l="0" t="0" r="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3293F23-0D12-4D4B-87A4-37D5E29C7B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3293F23-0D12-4D4B-87A4-37D5E29C7B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-1" t="31765" r="45043" b="46377"/>
                    <a:stretch/>
                  </pic:blipFill>
                  <pic:spPr>
                    <a:xfrm>
                      <a:off x="0" y="0"/>
                      <a:ext cx="4105275" cy="12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8B" w:rsidRDefault="00CB228B">
      <w:pPr>
        <w:rPr>
          <w:sz w:val="34"/>
        </w:rPr>
      </w:pPr>
      <w:r w:rsidRPr="00CB228B">
        <w:rPr>
          <w:sz w:val="34"/>
        </w:rPr>
        <w:t>Central line</w:t>
      </w:r>
    </w:p>
    <w:p w:rsidR="00CB228B" w:rsidRDefault="00CB228B">
      <w:pPr>
        <w:rPr>
          <w:rFonts w:asciiTheme="majorHAnsi" w:eastAsiaTheme="majorEastAsia" w:hAnsi="Calibri Light" w:cstheme="majorBidi"/>
          <w:b/>
          <w:bCs/>
          <w:color w:val="404040" w:themeColor="text1" w:themeTint="BF"/>
          <w:spacing w:val="-10"/>
          <w:kern w:val="24"/>
          <w:position w:val="1"/>
          <w:sz w:val="96"/>
          <w:szCs w:val="96"/>
        </w:rPr>
      </w:pPr>
      <w:r w:rsidRPr="00CB228B">
        <w:rPr>
          <w:sz w:val="34"/>
        </w:rPr>
        <w:lastRenderedPageBreak/>
        <w:drawing>
          <wp:inline distT="0" distB="0" distL="0" distR="0" wp14:anchorId="659D1912" wp14:editId="2BC3BBFA">
            <wp:extent cx="3814624" cy="2144234"/>
            <wp:effectExtent l="0" t="0" r="0" b="8890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044BD52-934C-4D97-BD21-7DF0E8CA3D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044BD52-934C-4D97-BD21-7DF0E8CA3D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578" r="15588" b="33142"/>
                    <a:stretch/>
                  </pic:blipFill>
                  <pic:spPr>
                    <a:xfrm>
                      <a:off x="0" y="0"/>
                      <a:ext cx="3814624" cy="21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8B">
        <w:rPr>
          <w:noProof/>
        </w:rPr>
        <w:t xml:space="preserve"> </w:t>
      </w:r>
      <w:r w:rsidRPr="00CB228B">
        <w:rPr>
          <w:sz w:val="34"/>
        </w:rPr>
        <w:drawing>
          <wp:inline distT="0" distB="0" distL="0" distR="0" wp14:anchorId="6F993FBA" wp14:editId="652EA7F2">
            <wp:extent cx="3623397" cy="2191859"/>
            <wp:effectExtent l="0" t="0" r="0" b="0"/>
            <wp:docPr id="1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C4D9C7-DB06-4E13-971A-16AA4E6AB8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C4D9C7-DB06-4E13-971A-16AA4E6AB8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447" r="652" b="9366"/>
                    <a:stretch/>
                  </pic:blipFill>
                  <pic:spPr>
                    <a:xfrm>
                      <a:off x="0" y="0"/>
                      <a:ext cx="3623397" cy="21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8B">
        <w:rPr>
          <w:noProof/>
        </w:rPr>
        <w:t xml:space="preserve"> </w:t>
      </w:r>
      <w:r w:rsidRPr="00CB228B">
        <w:rPr>
          <w:noProof/>
        </w:rPr>
        <w:drawing>
          <wp:inline distT="0" distB="0" distL="0" distR="0" wp14:anchorId="755F44A7" wp14:editId="72563F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28B">
        <w:rPr>
          <w:rFonts w:asciiTheme="majorHAnsi" w:eastAsiaTheme="majorEastAsia" w:hAnsi="Calibri Light" w:cstheme="majorBidi"/>
          <w:b/>
          <w:bCs/>
          <w:color w:val="404040" w:themeColor="text1" w:themeTint="BF"/>
          <w:spacing w:val="-10"/>
          <w:kern w:val="24"/>
          <w:position w:val="1"/>
          <w:sz w:val="96"/>
          <w:szCs w:val="96"/>
        </w:rPr>
        <w:t xml:space="preserve"> </w:t>
      </w:r>
    </w:p>
    <w:p w:rsidR="00CB228B" w:rsidRDefault="00CB228B">
      <w:pPr>
        <w:rPr>
          <w:b/>
          <w:bCs/>
          <w:noProof/>
        </w:rPr>
      </w:pPr>
    </w:p>
    <w:p w:rsidR="00CB228B" w:rsidRDefault="00CB228B">
      <w:pPr>
        <w:rPr>
          <w:b/>
          <w:bCs/>
          <w:noProof/>
        </w:rPr>
      </w:pPr>
      <w:r w:rsidRPr="00CB228B">
        <w:rPr>
          <w:b/>
          <w:bCs/>
          <w:noProof/>
        </w:rPr>
        <w:lastRenderedPageBreak/>
        <w:drawing>
          <wp:inline distT="0" distB="0" distL="0" distR="0" wp14:anchorId="436372F8" wp14:editId="0B82CCFE">
            <wp:extent cx="5943600" cy="3752215"/>
            <wp:effectExtent l="0" t="0" r="0" b="635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79FF4EA-825C-4D77-A152-C86AA2B034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79FF4EA-825C-4D77-A152-C86AA2B034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28B" w:rsidRPr="0028509C" w:rsidRDefault="00CB228B">
      <w:pPr>
        <w:rPr>
          <w:sz w:val="34"/>
        </w:rPr>
      </w:pPr>
    </w:p>
    <w:sectPr w:rsidR="00CB228B" w:rsidRPr="00285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0644F"/>
    <w:multiLevelType w:val="hybridMultilevel"/>
    <w:tmpl w:val="0438486C"/>
    <w:lvl w:ilvl="0" w:tplc="EF0C39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86BB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0A86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72333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88A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D8EE3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041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B8BD7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48B80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C6854"/>
    <w:multiLevelType w:val="hybridMultilevel"/>
    <w:tmpl w:val="70D2AF7A"/>
    <w:lvl w:ilvl="0" w:tplc="8C3ECF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0A6E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847E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60BE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F226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B202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00B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4E8D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4EF9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A00162"/>
    <w:multiLevelType w:val="hybridMultilevel"/>
    <w:tmpl w:val="8C587368"/>
    <w:lvl w:ilvl="0" w:tplc="C6C882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0EB3E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A87C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9893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68088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5A9D5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741A4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8EABF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E616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30902"/>
    <w:multiLevelType w:val="hybridMultilevel"/>
    <w:tmpl w:val="63FAF076"/>
    <w:lvl w:ilvl="0" w:tplc="8AFAFF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D856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C0D1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20A8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A0B9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A6EC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0AAD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2CD8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10B5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7564E8"/>
    <w:multiLevelType w:val="hybridMultilevel"/>
    <w:tmpl w:val="A54ABB90"/>
    <w:lvl w:ilvl="0" w:tplc="03041A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514D3F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4B0D6D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036BCF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D2228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F9E057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A026D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D0CA87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956EB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6CBD5010"/>
    <w:multiLevelType w:val="hybridMultilevel"/>
    <w:tmpl w:val="598E3548"/>
    <w:lvl w:ilvl="0" w:tplc="759A2AE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5C0F38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836D25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58476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3466CF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1A6B9E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F02AE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E48F2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AE4A65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09C"/>
    <w:rsid w:val="0028509C"/>
    <w:rsid w:val="00CB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DFA8"/>
  <w15:chartTrackingRefBased/>
  <w15:docId w15:val="{F65D3B03-A3FF-4E5B-AC8D-AA03C13E5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50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09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8509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7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69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67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35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44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56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63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3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91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8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80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36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8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7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53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3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7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04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3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7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29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3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02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81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15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46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Jatinder P</dc:creator>
  <cp:keywords/>
  <dc:description/>
  <cp:lastModifiedBy>Singh, Jatinder P</cp:lastModifiedBy>
  <cp:revision>1</cp:revision>
  <dcterms:created xsi:type="dcterms:W3CDTF">2019-09-22T22:07:00Z</dcterms:created>
  <dcterms:modified xsi:type="dcterms:W3CDTF">2019-09-22T22:26:00Z</dcterms:modified>
</cp:coreProperties>
</file>