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8"/>
        </w:rPr>
        <w:t>TECHNICAL SPECIFICATION DOCUMENT</w:t>
      </w:r>
    </w:p>
    <w:p>
      <w:pPr>
        <w:spacing w:before="0" w:after="360"/>
      </w:pPr>
      <w:r>
        <w:rPr>
          <w:rFonts w:ascii="Arial" w:hAnsi="Arial"/>
          <w:color w:val="2563EB"/>
          <w:sz w:val="28"/>
        </w:rPr>
        <w:t>Nagarkot Shipment Status Tracker &amp; AI Logistics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Author: </w:t>
            </w:r>
            <w:r>
              <w:rPr>
                <w:rFonts w:ascii="Arial" w:hAnsi="Arial"/>
                <w:color w:val="4B5563"/>
                <w:sz w:val="19"/>
              </w:rPr>
              <w:t>Senior Software Architect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Date: </w:t>
            </w:r>
            <w:r>
              <w:rPr>
                <w:rFonts w:ascii="Arial" w:hAnsi="Arial"/>
                <w:color w:val="4B5563"/>
                <w:sz w:val="19"/>
              </w:rPr>
              <w:t>September 2026</w:t>
            </w:r>
          </w:p>
        </w:tc>
      </w:tr>
      <w:tr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System Version: </w:t>
            </w:r>
            <w:r>
              <w:rPr>
                <w:rFonts w:ascii="Arial" w:hAnsi="Arial"/>
                <w:color w:val="4B5563"/>
                <w:sz w:val="19"/>
              </w:rPr>
              <w:t>v1.0.0 Enterprise Release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Deployment Targets: </w:t>
            </w:r>
            <w:r>
              <w:rPr>
                <w:rFonts w:ascii="Arial" w:hAnsi="Arial"/>
                <w:color w:val="4B5563"/>
                <w:sz w:val="19"/>
              </w:rPr>
              <w:t>Render (Backend) &amp; Vercel (Frontend)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Project Overview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The Nagarkot Shipment Status Tracker &amp; AI Logistics Platform is a modern, enterprise-grade logistics solution designed to provide real-time end-to-end visibility, automated milestone tracking, and natural language analytics for international freight shipments. Powered by a hybrid microservices architecture with LLM-driven document parsing and robust database failover capabilities, the platform enables logistics coordinators and cargo managers to search, monitor, and query complex shipment timelines effortlessly.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Key System Objectives &amp; Architectural Goals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46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Architectural Solution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Real-time Tracking &amp; Visibility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Decoupled React 18 SPA consuming RESTful Node.js Express microservice endpoints with instant visual status updates.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AI-Powered Natural Querying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Integrated Google Gemini 1.5/2.0 API allowing non-technical operators to query database using plain text.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High Availability Data Persistence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PostgreSQL database tier with automatic fallback to embedded SQLite for zero-downtime offline capability.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Tech Stack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The platform leverages a modern full-stack JavaScript/TypeScript ecosystem built for performance, type safety, modularity, and rapid cloud deployment: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Technologies &amp; Frameworks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Key Packages &amp; Purpose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Frontend UI Layer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React 18, TypeScript, Vite, Tailwind CSS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Lucide React (Icons), PostCSS, Autoprefixer. Deployed on Vercel CDN.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Backend API Layer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Node.js (v20), Express.js, TypeScript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Helmet (Security headers), CORS, Morgan (HTTP logging), tsx / tsc. Deployed on Render.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Database Layer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PostgreSQL 15 (Primary), SQLite 3 (Fallback)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pg (node-postgres), sqlite3, sqlite (async driver). Auto-schema creation &amp; seeding.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AI / LLM Engine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Google Generative AI SDK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@google/generative-ai (Gemini 1.5 Pro / Flash). Natural language SQL/JSON parser &amp; doc extractor.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DevOps &amp; Containerization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Docker, Docker Compose, Git, Vercel, Render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Multi-stage Node 20 Dockerfile, Docker Compose local setup, Automated GitHub CI/CD deployments.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Project File Structure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The repository is organized cleanly into modular sub-projects (`frontend` and `backend`) under the `app_build/` directory, allowing clean separation of concerns and independent deployment.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Repository Directory 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nagarkot/</w:t>
              <w:br/>
              <w:t>├── app_build/</w:t>
              <w:br/>
              <w:t>│   ├── docker-compose.yml             # Container orchestration configuration</w:t>
              <w:br/>
              <w:t>│   ├── package.json                   # Root scripts &amp; workspaces definition</w:t>
              <w:br/>
              <w:t>│   ├── README.md                      # Comprehensive developer setup guide</w:t>
              <w:br/>
              <w:t>│   │</w:t>
              <w:br/>
              <w:t>│   ├── backend/                       # Node.js + Express REST API Server</w:t>
              <w:br/>
              <w:t>│   │   ├── Dockerfile                 # Multi-stage production container build</w:t>
              <w:br/>
              <w:t>│   │   ├── package.json               # Backend dependencies &amp; scripts</w:t>
              <w:br/>
              <w:t>│   │   ├── tsconfig.json              # TypeScript compiler settings</w:t>
              <w:br/>
              <w:t>│   │   ├── .env.example               # Environment variables template</w:t>
              <w:br/>
              <w:t>│   │   ├── data.sqlite                # Fallback SQLite database file</w:t>
              <w:br/>
              <w:t>│   │   └── src/</w:t>
              <w:br/>
              <w:t>│   │       ├── index.ts               # Express server entry point &amp; server start</w:t>
              <w:br/>
              <w:t>│   │       ├── controllers/           # HTTP Request handlers</w:t>
              <w:br/>
              <w:t>│   │       │   ├── shipmentController.ts # Shipment CRUD endpoint logic</w:t>
              <w:br/>
              <w:t>│   │       │   └── aiController.ts       # Gemini AI query &amp; parser endpoint logic</w:t>
              <w:br/>
              <w:t>│   │       ├── db/</w:t>
              <w:br/>
              <w:t>│   │       │   └── index.ts           # Dual DB initialization, failover &amp; queries</w:t>
              <w:br/>
              <w:t>│   │       ├── routes/                # Express API Route definitions</w:t>
              <w:br/>
              <w:t>│   │       │   ├── shipmentRoutes.ts  # /api/shipments routes</w:t>
              <w:br/>
              <w:t>│   │       │   └── aiRoutes.ts        # /api/ai routes</w:t>
              <w:br/>
              <w:t>│   │       ├── services/              # Business logic tier</w:t>
              <w:br/>
              <w:t>│   │       │   ├── shipmentService.ts # Shipment filtering &amp; persistence rules</w:t>
              <w:br/>
              <w:t>│   │       │   └── aiService.ts       # Gemini API client &amp; document parser</w:t>
              <w:br/>
              <w:t>│   │       └── types/</w:t>
              <w:br/>
              <w:t>│   │           └── index.ts           # Shared TypeScript interfaces &amp; types</w:t>
              <w:br/>
              <w:t>│   │</w:t>
              <w:br/>
              <w:t>│   └── frontend/                      # React 18 + Vite Single Page Application</w:t>
              <w:br/>
              <w:t>│       ├── index.html                 # HTML main template</w:t>
              <w:br/>
              <w:t>│       ├── package.json               # Frontend dependencies &amp; scripts</w:t>
              <w:br/>
              <w:t>│       ├── vite.config.ts             # Vite bundler &amp; dev proxy configuration</w:t>
              <w:br/>
              <w:t>│       ├── tailwind.config.js         # Tailwind CSS theme &amp; styling tokens</w:t>
              <w:br/>
              <w:t>│       ├── postcss.config.js          # PostCSS configuration</w:t>
              <w:br/>
              <w:t>│       ├── nginx.conf                 # Docker production web server config</w:t>
              <w:br/>
              <w:t>│       ├── Dockerfile                 # Production Nginx frontend image build</w:t>
              <w:br/>
              <w:t>│       └── src/</w:t>
              <w:br/>
              <w:t>│           ├── main.tsx               # React application DOM root</w:t>
              <w:br/>
              <w:t>│           ├── App.tsx                # Main dashboard page component &amp; state</w:t>
              <w:br/>
              <w:t>│           ├── index.css              # Global styles &amp; glassmorphism utilities</w:t>
              <w:br/>
              <w:t>│           ├── components/            # Reusable UI component library</w:t>
              <w:br/>
              <w:t>│           │   ├── Navbar.tsx         # Top navigation header &amp; status bar</w:t>
              <w:br/>
              <w:t>│           │   ├── MetricsHeader.tsx  # Key metrics counter dashboard widgets</w:t>
              <w:br/>
              <w:t>│           │   ├── AISearchBar.tsx    # Natural language AI query prompt bar</w:t>
              <w:br/>
              <w:t>│           │   ├── ShipmentCard.tsx   # Visual shipment status card card item</w:t>
              <w:br/>
              <w:t>│           │   ├── StatusBadge.tsx    # Color-coded shipment status indicator</w:t>
              <w:br/>
              <w:t>│           │   ├── TimelineView.tsx   # Vertical visual tracking history list</w:t>
              <w:br/>
              <w:t>│           │   ├── CreateShipmentModal.tsx # New shipment creation modal form</w:t>
              <w:br/>
              <w:t>│           │   ├── StatusUpdateModal.tsx   # Milestone status update modal</w:t>
              <w:br/>
              <w:t>│           │   ├── ShipmentDetailModal.tsx # Detailed shipment view modal</w:t>
              <w:br/>
              <w:t>│           │   └── SmartDocumentParserModal.tsx # Unstructured text parsing modal</w:t>
              <w:br/>
              <w:t>│           ├── services/</w:t>
              <w:br/>
              <w:t>│           │   └── api.ts             # Axios/Fetch API client functions</w:t>
              <w:br/>
              <w:t>│           └── types/</w:t>
              <w:br/>
              <w:t>│               └── shipment.ts        # Frontend TypeScript interfaces</w:t>
              <w:br/>
              <w:t>└── production_artifacts/</w:t>
              <w:br/>
              <w:t xml:space="preserve">    └── Technical_Specification.md    # Markdown specification copy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Module Breakdown &amp; File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Folder / Component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Key Files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Responsibility &amp; Logic Description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backend/src/db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563EB"/>
                <w:sz w:val="18"/>
              </w:rPr>
              <w:t>index.ts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Manages database initialization. Connects to PostgreSQL via `pg.Pool` if `DATABASE_URL` is set; falls back automatically to local `sqlite3` file database (`data.sqlite`). Handles auto-table creation &amp; initial data seeding.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backend/src/controllers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563EB"/>
                <w:sz w:val="18"/>
              </w:rPr>
              <w:t>shipmentController.ts, aiController.ts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Extracts HTTP request params/body, calls business services, handles error responses, and returns structured JSON responses (`status`, `data`, `error`).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backend/src/services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563EB"/>
                <w:sz w:val="18"/>
              </w:rPr>
              <w:t>aiService.ts, shipmentService.ts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Integrates Google Generative AI SDK (Gemini) to perform natural language SQL filtering and document entity extraction. Implements status state transitions and filtering rules.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frontend/src/services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563EB"/>
                <w:sz w:val="18"/>
              </w:rPr>
              <w:t>api.ts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Centralized API gateway layer for the frontend. Wraps native `fetch` calls to `/api/shipments` and `/api/ai`, using `VITE_API_URL` environment configuration.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frontend/src/components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563EB"/>
                <w:sz w:val="18"/>
              </w:rPr>
              <w:t>AISearchBar.tsx, SmartDocumentParserModal.tsx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Interactive UI components for AI features. Allows users to type natural queries ('Show delayed shipments') or paste unstructured manifests to auto-populate forms.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frontend/src/components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563EB"/>
                <w:sz w:val="18"/>
              </w:rPr>
              <w:t>ShipmentCard.tsx, TimelineView.tsx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Core visual tracking components rendering shipment reference numbers, origin/destination hubs, carriers, status badges, and interactive historical timeline logs.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Root Configs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563EB"/>
                <w:sz w:val="18"/>
              </w:rPr>
              <w:t>docker-compose.yml, Dockerfile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Defines multi-container local stack (PostgreSQL + Express Backend + Nginx Frontend) and production multi-stage Docker builds.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4. Core Components &amp; Subsystems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Component 1: Shipment Tracking &amp; Lifecycle Status Engine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The core shipment management engine tracks global logistics orders across defined operational milestones: Booked, In Transit, Customs Hold, Out for Delivery, Delivered, and Cancelled.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Full-Text Search &amp; Filtering: </w:t>
      </w:r>
      <w:r>
        <w:rPr>
          <w:rFonts w:ascii="Arial" w:hAnsi="Arial"/>
          <w:color w:val="0F172A"/>
          <w:sz w:val="20"/>
        </w:rPr>
        <w:t>Supports full search across tracking numbers, origin/destination ports, and carrier names.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Audit Trail History: </w:t>
      </w:r>
      <w:r>
        <w:rPr>
          <w:rFonts w:ascii="Arial" w:hAnsi="Arial"/>
          <w:color w:val="0F172A"/>
          <w:sz w:val="20"/>
        </w:rPr>
        <w:t>Modifying status automatically appends a timestamped location log entry to the shipment history table (`shipment_history`).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Automated Exception Detection: </w:t>
      </w:r>
      <w:r>
        <w:rPr>
          <w:rFonts w:ascii="Arial" w:hAnsi="Arial"/>
          <w:color w:val="0F172A"/>
          <w:sz w:val="20"/>
        </w:rPr>
        <w:t>Auto-flags shipments as 'Delayed' if expected delivery dates pass without reaching 'Delivered' status or if placed on 'Customs Hold'.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Component 2: Natural Language AI Query &amp; Smart Document Parser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Leverages Google Generative AI (Gemini) to lower cognitive overhead for operational staff: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Natural Language Query Engine: </w:t>
      </w:r>
      <w:r>
        <w:rPr>
          <w:rFonts w:ascii="Arial" w:hAnsi="Arial"/>
          <w:color w:val="0F172A"/>
          <w:sz w:val="20"/>
        </w:rPr>
        <w:t>Translates natural language questions (e.g., 'Find all pharmaceutical cargo delayed at Suez Canal') into structured query filters executed against the database.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Smart Document Parser: </w:t>
      </w:r>
      <w:r>
        <w:rPr>
          <w:rFonts w:ascii="Arial" w:hAnsi="Arial"/>
          <w:color w:val="0F172A"/>
          <w:sz w:val="20"/>
        </w:rPr>
        <w:t>Accepts raw unstructured logistics text (emails, bill of lading documents, freight manifests) and extracts key entities (`reference_number`, `origin`, `destination`, `carrier`, `expected_delivery_date`) into JSON to prepopulate creation forms.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Component 3: Resilient Dual-Database Persistence Layer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Designed for maximum reliability across cloud platforms like Render: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Primary Mode: </w:t>
      </w:r>
      <w:r>
        <w:rPr>
          <w:rFonts w:ascii="Arial" w:hAnsi="Arial"/>
          <w:color w:val="0F172A"/>
          <w:sz w:val="20"/>
        </w:rPr>
        <w:t>Initializes a PostgreSQL connection pool (`pg.Pool`) when `DATABASE_URL` is present.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Automatic Failover: </w:t>
      </w:r>
      <w:r>
        <w:rPr>
          <w:rFonts w:ascii="Arial" w:hAnsi="Arial"/>
          <w:color w:val="0F172A"/>
          <w:sz w:val="20"/>
        </w:rPr>
        <w:t>If PostgreSQL fails to connect or environment is offline, automatically initializes local SQLite (`data.sqlite`) without throwing server startup crashes.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Self-Healing Schema &amp; Seeding: </w:t>
      </w:r>
      <w:r>
        <w:rPr>
          <w:rFonts w:ascii="Arial" w:hAnsi="Arial"/>
          <w:color w:val="0F172A"/>
          <w:sz w:val="20"/>
        </w:rPr>
        <w:t>Automatically creates missing tables (`shipments`, `shipment_history`) and inserts initial sample container data if tables are empty.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5. API &amp; Data Flow Architecture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The application communicates via asynchronous RESTful HTTP endpoints returning standardized JSON responses.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End-to-End Data Flow Sequence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1. UI Interaction: </w:t>
      </w:r>
      <w:r>
        <w:rPr>
          <w:rFonts w:ascii="Arial" w:hAnsi="Arial"/>
          <w:color w:val="0F172A"/>
          <w:sz w:val="20"/>
        </w:rPr>
        <w:t>User submits search query, changes filter dropdown, or pastes an unstructured document in React UI.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2. API Gateway Call: </w:t>
      </w:r>
      <w:r>
        <w:rPr>
          <w:rFonts w:ascii="Arial" w:hAnsi="Arial"/>
          <w:color w:val="0F172A"/>
          <w:sz w:val="20"/>
        </w:rPr>
        <w:t>Frontend `api.ts` constructs an HTTP fetch request (e.g. `POST /api/ai/query`) sending JSON payload with `VITE_API_URL` environment header.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3. Express Controller Route: </w:t>
      </w:r>
      <w:r>
        <w:rPr>
          <w:rFonts w:ascii="Arial" w:hAnsi="Arial"/>
          <w:color w:val="0F172A"/>
          <w:sz w:val="20"/>
        </w:rPr>
        <w:t>Express router routes request to target controller (`shipmentController` or `aiController`).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4. Business &amp; AI Processing: </w:t>
      </w:r>
      <w:r>
        <w:rPr>
          <w:rFonts w:ascii="Arial" w:hAnsi="Arial"/>
          <w:color w:val="0F172A"/>
          <w:sz w:val="20"/>
        </w:rPr>
        <w:t>Controller invokes service layer (`aiService.ts` calls Gemini API; `shipmentService.ts` executes parameterized SQL queries on PostgreSQL/SQLite).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5. Database Execution: </w:t>
      </w:r>
      <w:r>
        <w:rPr>
          <w:rFonts w:ascii="Arial" w:hAnsi="Arial"/>
          <w:color w:val="0F172A"/>
          <w:sz w:val="20"/>
        </w:rPr>
        <w:t>Database returns record set; controller formats payload as `{ success: true, data: [...] }` and returns HTTP 200.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6. Reactive UI Rendering: </w:t>
      </w:r>
      <w:r>
        <w:rPr>
          <w:rFonts w:ascii="Arial" w:hAnsi="Arial"/>
          <w:color w:val="0F172A"/>
          <w:sz w:val="20"/>
        </w:rPr>
        <w:t>React updates local state (`shipments`, `loading`, `error`), rendering updated visual card grid and milestone indicators.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REST API Endpoint Specification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23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23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Payload / Parameters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8"/>
              </w:rPr>
              <w:t>GET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/api/health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System health check endpoint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B5563"/>
                <w:sz w:val="18"/>
              </w:rPr>
              <w:t>None. Returns server UP status &amp; timestamp.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8"/>
              </w:rPr>
              <w:t>GET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/api/shipments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Fetch all shipments with optional filters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B5563"/>
                <w:sz w:val="18"/>
              </w:rPr>
              <w:t>Query Params: `?status=In+Transit&amp;search=NAG`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8"/>
              </w:rPr>
              <w:t>GET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/api/shipments/:id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Fetch detailed shipment by ID with history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B5563"/>
                <w:sz w:val="18"/>
              </w:rPr>
              <w:t>URL Param: `:id` (UUID)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563EB"/>
                <w:sz w:val="18"/>
              </w:rPr>
              <w:t>POST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/api/shipments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Create new shipment entry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B5563"/>
                <w:sz w:val="18"/>
              </w:rPr>
              <w:t>Body: `{ reference_number, origin, destination, expected_delivery_date, carrier }`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59E0B"/>
                <w:sz w:val="18"/>
              </w:rPr>
              <w:t>PATCH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/api/shipments/:id/status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Update shipment status &amp; record milestone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B5563"/>
                <w:sz w:val="18"/>
              </w:rPr>
              <w:t>Body: `{ status, locationComment }`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563EB"/>
                <w:sz w:val="18"/>
              </w:rPr>
              <w:t>POST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/api/ai/query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Execute natural language AI filter query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B5563"/>
                <w:sz w:val="18"/>
              </w:rPr>
              <w:t>Body: `{ query: "Show delayed shipments from Shanghai" }`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