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16D" w:rsidRDefault="006256C9">
      <w:pPr>
        <w:pStyle w:val="Heading2"/>
        <w:keepNext w:val="0"/>
        <w:keepLines w:val="0"/>
        <w:spacing w:before="0" w:after="300" w:line="300" w:lineRule="auto"/>
        <w:rPr>
          <w:b/>
          <w:bCs/>
          <w:sz w:val="24"/>
          <w:szCs w:val="24"/>
        </w:rPr>
      </w:pPr>
      <w:bookmarkStart w:id="0" w:name="_508ny1vviz9l" w:colFirst="0" w:colLast="0"/>
      <w:bookmarkEnd w:id="0"/>
      <w:r>
        <w:rPr>
          <w:rFonts w:ascii="Roboto" w:eastAsia="Roboto" w:hAnsi="Roboto" w:cs="Roboto"/>
          <w:b/>
          <w:bCs/>
          <w:color w:val="1C1E21"/>
          <w:sz w:val="48"/>
          <w:szCs w:val="48"/>
        </w:rPr>
        <w:t>Introduction</w:t>
      </w:r>
    </w:p>
    <w:p w:rsidR="0062016D" w:rsidRDefault="006256C9">
      <w:p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Playwright</w:t>
      </w:r>
      <w:r>
        <w:rPr>
          <w:sz w:val="26"/>
          <w:szCs w:val="26"/>
        </w:rPr>
        <w:t xml:space="preserve"> is an open source automation testing framework .it test end to end test for modern web, mobile applications in headless or headed mode in a different platform with single API is known as Playwright </w:t>
      </w:r>
    </w:p>
    <w:p w:rsidR="0062016D" w:rsidRDefault="006256C9">
      <w:pPr>
        <w:spacing w:before="180" w:after="240"/>
        <w:rPr>
          <w:sz w:val="26"/>
          <w:szCs w:val="26"/>
        </w:rPr>
      </w:pPr>
      <w:r>
        <w:rPr>
          <w:b/>
          <w:bCs/>
          <w:sz w:val="32"/>
          <w:szCs w:val="32"/>
        </w:rPr>
        <w:t>Advantages</w:t>
      </w:r>
      <w:r>
        <w:rPr>
          <w:sz w:val="26"/>
          <w:szCs w:val="26"/>
        </w:rPr>
        <w:t xml:space="preserve"> </w:t>
      </w:r>
    </w:p>
    <w:p w:rsidR="0062016D" w:rsidRDefault="006256C9">
      <w:pPr>
        <w:numPr>
          <w:ilvl w:val="0"/>
          <w:numId w:val="5"/>
        </w:numPr>
        <w:spacing w:before="180"/>
        <w:rPr>
          <w:sz w:val="26"/>
          <w:szCs w:val="26"/>
        </w:rPr>
      </w:pPr>
      <w:r>
        <w:rPr>
          <w:sz w:val="26"/>
          <w:szCs w:val="26"/>
        </w:rPr>
        <w:t>It is free and Open Source automation framework</w:t>
      </w:r>
    </w:p>
    <w:p w:rsidR="0062016D" w:rsidRDefault="006256C9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It supports multiple Browsers like </w:t>
      </w:r>
      <w:proofErr w:type="gramStart"/>
      <w:r>
        <w:rPr>
          <w:sz w:val="26"/>
          <w:szCs w:val="26"/>
        </w:rPr>
        <w:t>chromium ,</w:t>
      </w:r>
      <w:proofErr w:type="gramEnd"/>
      <w:r>
        <w:rPr>
          <w:sz w:val="26"/>
          <w:szCs w:val="26"/>
        </w:rPr>
        <w:t xml:space="preserve"> </w:t>
      </w:r>
      <w:r w:rsidR="00706AC7">
        <w:rPr>
          <w:sz w:val="26"/>
          <w:szCs w:val="26"/>
        </w:rPr>
        <w:t>Firefox</w:t>
      </w:r>
      <w:r>
        <w:rPr>
          <w:sz w:val="26"/>
          <w:szCs w:val="26"/>
        </w:rPr>
        <w:t xml:space="preserve">, </w:t>
      </w:r>
      <w:r w:rsidR="00706AC7">
        <w:rPr>
          <w:sz w:val="26"/>
          <w:szCs w:val="26"/>
        </w:rPr>
        <w:t>weskit</w:t>
      </w:r>
      <w:r>
        <w:rPr>
          <w:sz w:val="26"/>
          <w:szCs w:val="26"/>
        </w:rPr>
        <w:t xml:space="preserve"> , Microsoft Edge </w:t>
      </w:r>
      <w:r w:rsidR="00706AC7">
        <w:rPr>
          <w:sz w:val="26"/>
          <w:szCs w:val="26"/>
        </w:rPr>
        <w:t>etc.</w:t>
      </w:r>
      <w:r>
        <w:rPr>
          <w:sz w:val="26"/>
          <w:szCs w:val="26"/>
        </w:rPr>
        <w:t xml:space="preserve"> </w:t>
      </w:r>
    </w:p>
    <w:p w:rsidR="0062016D" w:rsidRDefault="006256C9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It supports multiple </w:t>
      </w:r>
      <w:proofErr w:type="spellStart"/>
      <w:r>
        <w:rPr>
          <w:sz w:val="26"/>
          <w:szCs w:val="26"/>
        </w:rPr>
        <w:t>Os</w:t>
      </w:r>
      <w:proofErr w:type="spellEnd"/>
      <w:r>
        <w:rPr>
          <w:sz w:val="26"/>
          <w:szCs w:val="26"/>
        </w:rPr>
        <w:t xml:space="preserve"> like </w:t>
      </w:r>
      <w:proofErr w:type="gramStart"/>
      <w:r>
        <w:rPr>
          <w:sz w:val="26"/>
          <w:szCs w:val="26"/>
        </w:rPr>
        <w:t>Windows ,</w:t>
      </w:r>
      <w:proofErr w:type="gramEnd"/>
      <w:r>
        <w:rPr>
          <w:sz w:val="26"/>
          <w:szCs w:val="26"/>
        </w:rPr>
        <w:t xml:space="preserve"> mac , </w:t>
      </w:r>
      <w:r w:rsidR="00706AC7">
        <w:rPr>
          <w:sz w:val="26"/>
          <w:szCs w:val="26"/>
        </w:rPr>
        <w:t>Linux</w:t>
      </w:r>
      <w:r>
        <w:rPr>
          <w:sz w:val="26"/>
          <w:szCs w:val="26"/>
        </w:rPr>
        <w:t xml:space="preserve"> </w:t>
      </w:r>
      <w:r w:rsidR="00706AC7">
        <w:rPr>
          <w:sz w:val="26"/>
          <w:szCs w:val="26"/>
        </w:rPr>
        <w:t>etc.</w:t>
      </w:r>
      <w:r>
        <w:rPr>
          <w:sz w:val="26"/>
          <w:szCs w:val="26"/>
        </w:rPr>
        <w:t xml:space="preserve"> </w:t>
      </w:r>
    </w:p>
    <w:p w:rsidR="0062016D" w:rsidRDefault="006256C9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It contains </w:t>
      </w:r>
      <w:r w:rsidR="00706AC7">
        <w:rPr>
          <w:sz w:val="26"/>
          <w:szCs w:val="26"/>
        </w:rPr>
        <w:t>AutoWait</w:t>
      </w:r>
      <w:r>
        <w:rPr>
          <w:sz w:val="26"/>
          <w:szCs w:val="26"/>
        </w:rPr>
        <w:t xml:space="preserve"> features to wait automatically before performing actions on elements based on clickable , enable , visible to avoid Flaky Tests.</w:t>
      </w:r>
    </w:p>
    <w:p w:rsidR="0062016D" w:rsidRDefault="006256C9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Contains powerful built in tools like Trace viewer for Debugging and </w:t>
      </w:r>
      <w:proofErr w:type="spellStart"/>
      <w:r>
        <w:rPr>
          <w:sz w:val="26"/>
          <w:szCs w:val="26"/>
        </w:rPr>
        <w:t>codegen</w:t>
      </w:r>
      <w:proofErr w:type="spellEnd"/>
      <w:r>
        <w:rPr>
          <w:sz w:val="26"/>
          <w:szCs w:val="26"/>
        </w:rPr>
        <w:t xml:space="preserve"> to record actions in real time and generate scripts </w:t>
      </w:r>
    </w:p>
    <w:p w:rsidR="0062016D" w:rsidRDefault="006256C9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It provide easy network controlling like interception , modifications , mocking of network request and </w:t>
      </w:r>
      <w:proofErr w:type="spellStart"/>
      <w:r>
        <w:rPr>
          <w:sz w:val="26"/>
          <w:szCs w:val="26"/>
        </w:rPr>
        <w:t>Websockets</w:t>
      </w:r>
      <w:proofErr w:type="spellEnd"/>
      <w:r>
        <w:rPr>
          <w:sz w:val="26"/>
          <w:szCs w:val="26"/>
        </w:rPr>
        <w:t xml:space="preserve"> </w:t>
      </w:r>
    </w:p>
    <w:p w:rsidR="0062016D" w:rsidRDefault="006256C9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It contains Mobile Emulator to test Mobile Web Applications </w:t>
      </w:r>
    </w:p>
    <w:p w:rsidR="0062016D" w:rsidRDefault="006256C9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It generates HTML reports </w:t>
      </w:r>
      <w:proofErr w:type="gramStart"/>
      <w:r>
        <w:rPr>
          <w:sz w:val="26"/>
          <w:szCs w:val="26"/>
        </w:rPr>
        <w:t>automatically .</w:t>
      </w:r>
      <w:proofErr w:type="gramEnd"/>
    </w:p>
    <w:p w:rsidR="0062016D" w:rsidRDefault="006256C9">
      <w:pPr>
        <w:numPr>
          <w:ilvl w:val="0"/>
          <w:numId w:val="5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It has a Configuration to perform  parallel Execution  and Cross Browser testing </w:t>
      </w:r>
    </w:p>
    <w:p w:rsidR="0062016D" w:rsidRDefault="006256C9">
      <w:pPr>
        <w:spacing w:before="18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Disadvantages </w:t>
      </w:r>
    </w:p>
    <w:p w:rsidR="0062016D" w:rsidRDefault="006256C9">
      <w:pPr>
        <w:numPr>
          <w:ilvl w:val="0"/>
          <w:numId w:val="2"/>
        </w:numPr>
        <w:spacing w:before="180"/>
        <w:rPr>
          <w:sz w:val="26"/>
          <w:szCs w:val="26"/>
        </w:rPr>
      </w:pPr>
      <w:r>
        <w:rPr>
          <w:sz w:val="26"/>
          <w:szCs w:val="26"/>
        </w:rPr>
        <w:t xml:space="preserve">It has smaller community support </w:t>
      </w:r>
    </w:p>
    <w:p w:rsidR="0062016D" w:rsidRDefault="006256C9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No legacy browser support such as internet explorer 11</w:t>
      </w:r>
    </w:p>
    <w:p w:rsidR="0062016D" w:rsidRDefault="006256C9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No Native Mobile App Support </w:t>
      </w:r>
    </w:p>
    <w:p w:rsidR="0062016D" w:rsidRDefault="006256C9">
      <w:pPr>
        <w:numPr>
          <w:ilvl w:val="0"/>
          <w:numId w:val="2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To learn playwright one programming language is mandatory which can pose a challenge for Non-technical QA teams </w:t>
      </w:r>
    </w:p>
    <w:p w:rsidR="0062016D" w:rsidRDefault="0062016D">
      <w:pPr>
        <w:spacing w:before="180" w:after="240"/>
        <w:rPr>
          <w:b/>
          <w:bCs/>
          <w:sz w:val="30"/>
          <w:szCs w:val="30"/>
        </w:rPr>
      </w:pPr>
    </w:p>
    <w:p w:rsidR="0062016D" w:rsidRDefault="006256C9">
      <w:r>
        <w:rPr>
          <w:noProof/>
          <w:lang w:val="en-IN"/>
        </w:rPr>
        <w:lastRenderedPageBreak/>
        <w:drawing>
          <wp:inline distT="114300" distB="114300" distL="114300" distR="114300">
            <wp:extent cx="6096000" cy="690086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900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2016D" w:rsidRDefault="0062016D"/>
    <w:p w:rsidR="0062016D" w:rsidRDefault="0062016D"/>
    <w:p w:rsidR="0062016D" w:rsidRDefault="0062016D"/>
    <w:p w:rsidR="0062016D" w:rsidRDefault="0062016D"/>
    <w:p w:rsidR="0062016D" w:rsidRDefault="0062016D"/>
    <w:p w:rsidR="0062016D" w:rsidRDefault="0062016D"/>
    <w:p w:rsidR="0062016D" w:rsidRDefault="0062016D"/>
    <w:p w:rsidR="0062016D" w:rsidRDefault="006256C9">
      <w:r>
        <w:rPr>
          <w:b/>
          <w:bCs/>
          <w:sz w:val="30"/>
          <w:szCs w:val="30"/>
        </w:rPr>
        <w:lastRenderedPageBreak/>
        <w:t xml:space="preserve">How to Create </w:t>
      </w:r>
      <w:proofErr w:type="spellStart"/>
      <w:r>
        <w:rPr>
          <w:b/>
          <w:bCs/>
          <w:sz w:val="30"/>
          <w:szCs w:val="30"/>
        </w:rPr>
        <w:t>TestScripe</w:t>
      </w:r>
      <w:proofErr w:type="spellEnd"/>
      <w:r>
        <w:t xml:space="preserve"> </w:t>
      </w:r>
    </w:p>
    <w:p w:rsidR="0062016D" w:rsidRDefault="006256C9">
      <w:r>
        <w:rPr>
          <w:sz w:val="26"/>
          <w:szCs w:val="26"/>
        </w:rPr>
        <w:t>To create test script we are following one syntax</w:t>
      </w:r>
      <w:r>
        <w:t xml:space="preserve"> </w:t>
      </w:r>
    </w:p>
    <w:p w:rsidR="0062016D" w:rsidRDefault="0062016D"/>
    <w:p w:rsidR="0062016D" w:rsidRDefault="006256C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 test, expect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'@playwright/test'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:rsidR="0062016D" w:rsidRDefault="0062016D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62016D" w:rsidRDefault="006256C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'has title'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async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({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})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:rsidR="0062016D" w:rsidRDefault="006256C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await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page.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goto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'https://playwright.dev/'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:rsidR="0062016D" w:rsidRDefault="0062016D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62016D" w:rsidRDefault="006256C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Expect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a title "to contain" a substring.</w:t>
      </w:r>
    </w:p>
    <w:p w:rsidR="0062016D" w:rsidRDefault="006256C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await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expect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(page).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toHaveTitle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/Playwright/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:rsidR="0062016D" w:rsidRDefault="006256C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:rsidR="0062016D" w:rsidRDefault="0062016D"/>
    <w:p w:rsidR="0062016D" w:rsidRDefault="0062016D"/>
    <w:p w:rsidR="0062016D" w:rsidRDefault="006256C9">
      <w:r>
        <w:t xml:space="preserve">Run test scripts commands </w:t>
      </w:r>
    </w:p>
    <w:p w:rsidR="0062016D" w:rsidRDefault="0062016D"/>
    <w:tbl>
      <w:tblPr>
        <w:tblStyle w:val="a"/>
        <w:tblW w:w="923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05"/>
        <w:gridCol w:w="4130"/>
      </w:tblGrid>
      <w:tr w:rsidR="0062016D">
        <w:trPr>
          <w:trHeight w:val="500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jc w:val="center"/>
            </w:pPr>
            <w:r>
              <w:rPr>
                <w:b/>
                <w:bCs/>
              </w:rPr>
              <w:t>Command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62016D">
        <w:trPr>
          <w:trHeight w:val="785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npx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playwright test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r>
              <w:t>Runs all tests on all browsers in headless mode.</w:t>
            </w:r>
          </w:p>
        </w:tc>
      </w:tr>
      <w:tr w:rsidR="0062016D">
        <w:trPr>
          <w:trHeight w:val="785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npx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playwright test --headed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r>
              <w:t>Runs all tests in headed (non-headless) mode.</w:t>
            </w:r>
          </w:p>
        </w:tc>
      </w:tr>
      <w:tr w:rsidR="0062016D">
        <w:trPr>
          <w:trHeight w:val="500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npx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playwright show-report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r>
              <w:t>Opens the HTML test report.</w:t>
            </w:r>
          </w:p>
        </w:tc>
      </w:tr>
      <w:tr w:rsidR="0062016D">
        <w:trPr>
          <w:trHeight w:val="500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npx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playwright test MyTest1.spec.ts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r>
              <w:t>Runs a specific test file.</w:t>
            </w:r>
          </w:p>
        </w:tc>
      </w:tr>
      <w:tr w:rsidR="0062016D">
        <w:trPr>
          <w:trHeight w:val="785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npx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playwright test --project=chromium --headed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FirstTest.spec.ts</w:t>
            </w:r>
            <w:proofErr w:type="spellEnd"/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r>
              <w:t>Runs a specific test file only on Chromium in headed mode.</w:t>
            </w:r>
          </w:p>
        </w:tc>
      </w:tr>
      <w:tr w:rsidR="0062016D">
        <w:trPr>
          <w:trHeight w:val="680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npx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playwright test MyTest1.spec.ts MyTest2.spec.ts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r>
              <w:t>Runs multiple specified test files.</w:t>
            </w:r>
          </w:p>
        </w:tc>
      </w:tr>
      <w:tr w:rsidR="0062016D">
        <w:trPr>
          <w:trHeight w:val="785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npx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playwright test -g "test title"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r>
              <w:t>Runs the test(s) that match the given title.</w:t>
            </w:r>
          </w:p>
        </w:tc>
      </w:tr>
      <w:tr w:rsidR="0062016D">
        <w:trPr>
          <w:trHeight w:val="785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npx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playwright test --project=chromium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r>
              <w:t>Runs all tests on the Chromium browser only.</w:t>
            </w:r>
          </w:p>
        </w:tc>
      </w:tr>
      <w:tr w:rsidR="0062016D">
        <w:trPr>
          <w:trHeight w:val="500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npx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playwright test --debug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r>
              <w:t>Runs tests in debug mode.</w:t>
            </w:r>
          </w:p>
        </w:tc>
      </w:tr>
      <w:tr w:rsidR="0062016D">
        <w:trPr>
          <w:trHeight w:val="500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npx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playwright test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example.spec.ts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--debug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r>
              <w:t>Debugs a specific test file.</w:t>
            </w:r>
          </w:p>
        </w:tc>
      </w:tr>
    </w:tbl>
    <w:p w:rsidR="0062016D" w:rsidRDefault="0062016D"/>
    <w:p w:rsidR="0062016D" w:rsidRDefault="006256C9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npx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playwright test --</w:t>
      </w:r>
      <w:proofErr w:type="spellStart"/>
      <w:r>
        <w:rPr>
          <w:rFonts w:ascii="Roboto Mono" w:eastAsia="Roboto Mono" w:hAnsi="Roboto Mono" w:cs="Roboto Mono"/>
          <w:color w:val="188038"/>
        </w:rPr>
        <w:t>ui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             </w:t>
      </w:r>
      <w:r>
        <w:rPr>
          <w:rFonts w:ascii="Roboto Mono" w:eastAsia="Roboto Mono" w:hAnsi="Roboto Mono" w:cs="Roboto Mono"/>
        </w:rPr>
        <w:t>Run in UI mode</w:t>
      </w:r>
      <w:r>
        <w:rPr>
          <w:rFonts w:ascii="Roboto Mono" w:eastAsia="Roboto Mono" w:hAnsi="Roboto Mono" w:cs="Roboto Mono"/>
          <w:color w:val="188038"/>
        </w:rPr>
        <w:t xml:space="preserve"> </w:t>
      </w:r>
    </w:p>
    <w:p w:rsidR="0062016D" w:rsidRDefault="0062016D">
      <w:pPr>
        <w:rPr>
          <w:rFonts w:ascii="Roboto Mono" w:eastAsia="Roboto Mono" w:hAnsi="Roboto Mono" w:cs="Roboto Mono"/>
          <w:color w:val="188038"/>
        </w:rPr>
      </w:pPr>
    </w:p>
    <w:p w:rsidR="0062016D" w:rsidRDefault="006256C9">
      <w:pPr>
        <w:rPr>
          <w:rFonts w:ascii="Roboto Mono" w:eastAsia="Roboto Mono" w:hAnsi="Roboto Mono" w:cs="Roboto Mono"/>
          <w:color w:val="1C1E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88038"/>
          <w:sz w:val="23"/>
          <w:szCs w:val="23"/>
          <w:shd w:val="clear" w:color="auto" w:fill="F6F8FA"/>
        </w:rPr>
        <w:t>npx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88038"/>
          <w:sz w:val="23"/>
          <w:szCs w:val="23"/>
          <w:shd w:val="clear" w:color="auto" w:fill="F6F8FA"/>
        </w:rPr>
        <w:t xml:space="preserve"> playwright test --last-failed</w:t>
      </w:r>
      <w:r>
        <w:rPr>
          <w:rFonts w:ascii="Roboto Mono" w:eastAsia="Roboto Mono" w:hAnsi="Roboto Mono" w:cs="Roboto Mono"/>
          <w:color w:val="188038"/>
        </w:rPr>
        <w:t xml:space="preserve">     </w:t>
      </w:r>
      <w:r>
        <w:rPr>
          <w:rFonts w:ascii="Roboto Mono" w:eastAsia="Roboto Mono" w:hAnsi="Roboto Mono" w:cs="Roboto Mono"/>
          <w:color w:val="1C1E21"/>
        </w:rPr>
        <w:t>Run last failed test Script</w:t>
      </w:r>
    </w:p>
    <w:p w:rsidR="0062016D" w:rsidRDefault="0062016D">
      <w:pPr>
        <w:rPr>
          <w:rFonts w:ascii="Roboto Mono" w:eastAsia="Roboto Mono" w:hAnsi="Roboto Mono" w:cs="Roboto Mono"/>
          <w:color w:val="1C1E21"/>
        </w:rPr>
      </w:pPr>
    </w:p>
    <w:p w:rsidR="0062016D" w:rsidRDefault="0062016D">
      <w:pPr>
        <w:rPr>
          <w:rFonts w:ascii="Roboto Mono" w:eastAsia="Roboto Mono" w:hAnsi="Roboto Mono" w:cs="Roboto Mono"/>
          <w:color w:val="1C1E21"/>
        </w:rPr>
      </w:pPr>
    </w:p>
    <w:p w:rsidR="0062016D" w:rsidRDefault="0062016D">
      <w:pPr>
        <w:rPr>
          <w:rFonts w:ascii="Roboto Mono" w:eastAsia="Roboto Mono" w:hAnsi="Roboto Mono" w:cs="Roboto Mono"/>
          <w:color w:val="1C1E21"/>
        </w:rPr>
      </w:pPr>
    </w:p>
    <w:p w:rsidR="0062016D" w:rsidRDefault="0062016D">
      <w:pPr>
        <w:rPr>
          <w:rFonts w:ascii="Roboto Mono" w:eastAsia="Roboto Mono" w:hAnsi="Roboto Mono" w:cs="Roboto Mono"/>
          <w:color w:val="1C1E21"/>
        </w:rPr>
      </w:pPr>
    </w:p>
    <w:p w:rsidR="0062016D" w:rsidRDefault="0062016D">
      <w:pPr>
        <w:rPr>
          <w:rFonts w:ascii="Roboto Mono" w:eastAsia="Roboto Mono" w:hAnsi="Roboto Mono" w:cs="Roboto Mono"/>
          <w:color w:val="1C1E21"/>
        </w:rPr>
      </w:pPr>
    </w:p>
    <w:p w:rsidR="0062016D" w:rsidRDefault="006256C9">
      <w:pPr>
        <w:rPr>
          <w:rFonts w:ascii="Roboto Mono" w:eastAsia="Roboto Mono" w:hAnsi="Roboto Mono" w:cs="Roboto Mono"/>
          <w:color w:val="1C1E21"/>
        </w:rPr>
      </w:pPr>
      <w:r>
        <w:rPr>
          <w:rFonts w:ascii="Roboto Mono" w:eastAsia="Roboto Mono" w:hAnsi="Roboto Mono" w:cs="Roboto Mono"/>
          <w:noProof/>
          <w:color w:val="1C1E21"/>
          <w:lang w:val="en-IN"/>
        </w:rPr>
        <w:drawing>
          <wp:inline distT="114300" distB="114300" distL="114300" distR="114300">
            <wp:extent cx="6419850" cy="3676031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6760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2016D" w:rsidRDefault="0062016D">
      <w:pPr>
        <w:rPr>
          <w:rFonts w:ascii="Roboto Mono" w:eastAsia="Roboto Mono" w:hAnsi="Roboto Mono" w:cs="Roboto Mono"/>
          <w:color w:val="1C1E21"/>
        </w:rPr>
      </w:pPr>
    </w:p>
    <w:p w:rsidR="0062016D" w:rsidRDefault="0062016D">
      <w:pPr>
        <w:rPr>
          <w:rFonts w:ascii="Roboto Mono" w:eastAsia="Roboto Mono" w:hAnsi="Roboto Mono" w:cs="Roboto Mono"/>
          <w:color w:val="1C1E21"/>
        </w:rPr>
      </w:pPr>
    </w:p>
    <w:p w:rsidR="0062016D" w:rsidRDefault="0062016D">
      <w:pPr>
        <w:rPr>
          <w:rFonts w:ascii="Roboto Mono" w:eastAsia="Roboto Mono" w:hAnsi="Roboto Mono" w:cs="Roboto Mono"/>
          <w:color w:val="1C1E21"/>
        </w:rPr>
      </w:pPr>
    </w:p>
    <w:p w:rsidR="0062016D" w:rsidRDefault="006256C9">
      <w:pPr>
        <w:rPr>
          <w:rFonts w:ascii="Roboto Mono" w:eastAsia="Roboto Mono" w:hAnsi="Roboto Mono" w:cs="Roboto Mono"/>
          <w:color w:val="1C1E21"/>
        </w:rPr>
      </w:pPr>
      <w:r>
        <w:rPr>
          <w:rFonts w:ascii="Roboto Mono" w:eastAsia="Roboto Mono" w:hAnsi="Roboto Mono" w:cs="Roboto Mono"/>
          <w:noProof/>
          <w:color w:val="1C1E21"/>
          <w:lang w:val="en-IN"/>
        </w:rPr>
        <w:lastRenderedPageBreak/>
        <w:drawing>
          <wp:inline distT="114300" distB="114300" distL="114300" distR="114300">
            <wp:extent cx="5943600" cy="2755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2016D" w:rsidRDefault="0062016D">
      <w:pPr>
        <w:rPr>
          <w:rFonts w:ascii="Roboto Mono" w:eastAsia="Roboto Mono" w:hAnsi="Roboto Mono" w:cs="Roboto Mono"/>
          <w:color w:val="1C1E21"/>
        </w:rPr>
      </w:pPr>
    </w:p>
    <w:p w:rsidR="0062016D" w:rsidRDefault="0062016D">
      <w:pPr>
        <w:rPr>
          <w:rFonts w:ascii="Roboto Mono" w:eastAsia="Roboto Mono" w:hAnsi="Roboto Mono" w:cs="Roboto Mono"/>
          <w:color w:val="1C1E21"/>
        </w:rPr>
      </w:pPr>
    </w:p>
    <w:p w:rsidR="0062016D" w:rsidRDefault="0062016D">
      <w:pPr>
        <w:rPr>
          <w:rFonts w:ascii="Roboto Mono" w:eastAsia="Roboto Mono" w:hAnsi="Roboto Mono" w:cs="Roboto Mono"/>
          <w:color w:val="1C1E21"/>
        </w:rPr>
      </w:pPr>
    </w:p>
    <w:p w:rsidR="0062016D" w:rsidRDefault="0062016D">
      <w:pPr>
        <w:rPr>
          <w:rFonts w:ascii="Roboto Mono" w:eastAsia="Roboto Mono" w:hAnsi="Roboto Mono" w:cs="Roboto Mono"/>
          <w:color w:val="1C1E21"/>
        </w:rPr>
      </w:pPr>
    </w:p>
    <w:p w:rsidR="0062016D" w:rsidRDefault="006256C9">
      <w:pPr>
        <w:rPr>
          <w:rFonts w:ascii="Roboto Mono" w:eastAsia="Roboto Mono" w:hAnsi="Roboto Mono" w:cs="Roboto Mono"/>
          <w:color w:val="1C1E21"/>
          <w:sz w:val="26"/>
          <w:szCs w:val="26"/>
          <w:u w:val="single"/>
        </w:rPr>
      </w:pPr>
      <w:r>
        <w:rPr>
          <w:rFonts w:ascii="Roboto Mono" w:eastAsia="Roboto Mono" w:hAnsi="Roboto Mono" w:cs="Roboto Mono"/>
          <w:b/>
          <w:bCs/>
          <w:color w:val="1C1E21"/>
          <w:sz w:val="32"/>
          <w:szCs w:val="32"/>
          <w:u w:val="single"/>
        </w:rPr>
        <w:t xml:space="preserve">Different between HTTP and </w:t>
      </w:r>
      <w:proofErr w:type="spellStart"/>
      <w:r>
        <w:rPr>
          <w:rFonts w:ascii="Roboto Mono" w:eastAsia="Roboto Mono" w:hAnsi="Roboto Mono" w:cs="Roboto Mono"/>
          <w:b/>
          <w:bCs/>
          <w:color w:val="1C1E21"/>
          <w:sz w:val="32"/>
          <w:szCs w:val="32"/>
          <w:u w:val="single"/>
        </w:rPr>
        <w:t>Websocket</w:t>
      </w:r>
      <w:proofErr w:type="spellEnd"/>
      <w:r>
        <w:rPr>
          <w:rFonts w:ascii="Roboto Mono" w:eastAsia="Roboto Mono" w:hAnsi="Roboto Mono" w:cs="Roboto Mono"/>
          <w:b/>
          <w:bCs/>
          <w:color w:val="1C1E21"/>
          <w:sz w:val="32"/>
          <w:szCs w:val="32"/>
          <w:u w:val="single"/>
        </w:rPr>
        <w:t xml:space="preserve"> connection</w:t>
      </w:r>
      <w:r>
        <w:rPr>
          <w:rFonts w:ascii="Roboto Mono" w:eastAsia="Roboto Mono" w:hAnsi="Roboto Mono" w:cs="Roboto Mono"/>
          <w:color w:val="1C1E21"/>
          <w:sz w:val="26"/>
          <w:szCs w:val="26"/>
          <w:u w:val="single"/>
        </w:rPr>
        <w:t xml:space="preserve"> </w:t>
      </w:r>
    </w:p>
    <w:p w:rsidR="0062016D" w:rsidRDefault="0062016D">
      <w:pPr>
        <w:rPr>
          <w:rFonts w:ascii="Roboto Mono" w:eastAsia="Roboto Mono" w:hAnsi="Roboto Mono" w:cs="Roboto Mono"/>
          <w:color w:val="1C1E21"/>
        </w:rPr>
      </w:pPr>
    </w:p>
    <w:p w:rsidR="0062016D" w:rsidRDefault="0062016D">
      <w:pPr>
        <w:rPr>
          <w:rFonts w:ascii="Roboto Mono" w:eastAsia="Roboto Mono" w:hAnsi="Roboto Mono" w:cs="Roboto Mono"/>
          <w:color w:val="1C1E21"/>
        </w:rPr>
      </w:pPr>
    </w:p>
    <w:p w:rsidR="0062016D" w:rsidRDefault="0062016D">
      <w:pPr>
        <w:rPr>
          <w:rFonts w:ascii="Roboto Mono" w:eastAsia="Roboto Mono" w:hAnsi="Roboto Mono" w:cs="Roboto Mono"/>
          <w:color w:val="1C1E21"/>
        </w:rPr>
      </w:pPr>
    </w:p>
    <w:p w:rsidR="0062016D" w:rsidRDefault="006256C9">
      <w:pPr>
        <w:rPr>
          <w:rFonts w:ascii="Roboto Mono" w:eastAsia="Roboto Mono" w:hAnsi="Roboto Mono" w:cs="Roboto Mono"/>
          <w:color w:val="1C1E21"/>
        </w:rPr>
      </w:pPr>
      <w:r>
        <w:rPr>
          <w:rFonts w:ascii="Roboto Mono" w:eastAsia="Roboto Mono" w:hAnsi="Roboto Mono" w:cs="Roboto Mono"/>
          <w:noProof/>
          <w:color w:val="1C1E21"/>
          <w:lang w:val="en-IN"/>
        </w:rPr>
        <w:drawing>
          <wp:inline distT="114300" distB="114300" distL="114300" distR="114300">
            <wp:extent cx="5943600" cy="3521082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2016D" w:rsidRDefault="006256C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C1E21"/>
          <w:sz w:val="32"/>
          <w:szCs w:val="32"/>
        </w:rPr>
      </w:pPr>
      <w:bookmarkStart w:id="1" w:name="_rcspdc3khmy7" w:colFirst="0" w:colLast="0"/>
      <w:bookmarkEnd w:id="1"/>
      <w:r>
        <w:rPr>
          <w:rFonts w:ascii="Roboto Mono" w:eastAsia="Roboto Mono" w:hAnsi="Roboto Mono" w:cs="Roboto Mono"/>
          <w:b/>
          <w:bCs/>
          <w:color w:val="1C1E21"/>
          <w:sz w:val="32"/>
          <w:szCs w:val="32"/>
        </w:rPr>
        <w:lastRenderedPageBreak/>
        <w:t xml:space="preserve">What is a </w:t>
      </w:r>
      <w:proofErr w:type="spellStart"/>
      <w:r>
        <w:rPr>
          <w:rFonts w:ascii="Roboto Mono" w:eastAsia="Roboto Mono" w:hAnsi="Roboto Mono" w:cs="Roboto Mono"/>
          <w:b/>
          <w:bCs/>
          <w:color w:val="1C1E21"/>
          <w:sz w:val="32"/>
          <w:szCs w:val="32"/>
        </w:rPr>
        <w:t>WebElement</w:t>
      </w:r>
      <w:proofErr w:type="spellEnd"/>
      <w:r>
        <w:rPr>
          <w:rFonts w:ascii="Roboto Mono" w:eastAsia="Roboto Mono" w:hAnsi="Roboto Mono" w:cs="Roboto Mono"/>
          <w:b/>
          <w:bCs/>
          <w:color w:val="1C1E21"/>
          <w:sz w:val="32"/>
          <w:szCs w:val="32"/>
        </w:rPr>
        <w:t xml:space="preserve"> in a Webpage?</w:t>
      </w:r>
    </w:p>
    <w:p w:rsidR="0062016D" w:rsidRDefault="006256C9">
      <w:pPr>
        <w:spacing w:before="240" w:after="240"/>
        <w:rPr>
          <w:rFonts w:ascii="Roboto Mono" w:eastAsia="Roboto Mono" w:hAnsi="Roboto Mono" w:cs="Roboto Mono"/>
          <w:b/>
          <w:bCs/>
          <w:color w:val="1C1E21"/>
        </w:rPr>
      </w:pPr>
      <w:r>
        <w:rPr>
          <w:rFonts w:ascii="Roboto Mono" w:eastAsia="Roboto Mono" w:hAnsi="Roboto Mono" w:cs="Roboto Mono"/>
          <w:color w:val="1C1E21"/>
        </w:rPr>
        <w:t xml:space="preserve">A </w:t>
      </w:r>
      <w:proofErr w:type="spellStart"/>
      <w:r>
        <w:rPr>
          <w:rFonts w:ascii="Roboto Mono" w:eastAsia="Roboto Mono" w:hAnsi="Roboto Mono" w:cs="Roboto Mono"/>
          <w:b/>
          <w:bCs/>
          <w:color w:val="1C1E21"/>
        </w:rPr>
        <w:t>WebElement</w:t>
      </w:r>
      <w:proofErr w:type="spellEnd"/>
      <w:r>
        <w:rPr>
          <w:rFonts w:ascii="Roboto Mono" w:eastAsia="Roboto Mono" w:hAnsi="Roboto Mono" w:cs="Roboto Mono"/>
          <w:color w:val="1C1E21"/>
        </w:rPr>
        <w:t xml:space="preserve"> is any individual element present on a webpage, such as </w:t>
      </w:r>
      <w:r>
        <w:rPr>
          <w:rFonts w:ascii="Roboto Mono" w:eastAsia="Roboto Mono" w:hAnsi="Roboto Mono" w:cs="Roboto Mono"/>
          <w:b/>
          <w:bCs/>
          <w:color w:val="1C1E21"/>
        </w:rPr>
        <w:t>text, links, buttons, images, text boxes, checkboxes, radio buttons, dropdowns, etc.</w:t>
      </w:r>
    </w:p>
    <w:p w:rsidR="0062016D" w:rsidRDefault="006256C9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  <w:color w:val="1C1E21"/>
        </w:rPr>
      </w:pPr>
      <w:r>
        <w:rPr>
          <w:rFonts w:ascii="Roboto Mono" w:eastAsia="Roboto Mono" w:hAnsi="Roboto Mono" w:cs="Roboto Mono"/>
          <w:color w:val="1C1E21"/>
        </w:rPr>
        <w:t xml:space="preserve">These elements are created using web technologies such as </w:t>
      </w:r>
      <w:r>
        <w:rPr>
          <w:rFonts w:ascii="Roboto Mono" w:eastAsia="Roboto Mono" w:hAnsi="Roboto Mono" w:cs="Roboto Mono"/>
          <w:b/>
          <w:bCs/>
          <w:color w:val="1C1E21"/>
        </w:rPr>
        <w:t>HTML</w:t>
      </w:r>
      <w:r>
        <w:rPr>
          <w:rFonts w:ascii="Roboto Mono" w:eastAsia="Roboto Mono" w:hAnsi="Roboto Mono" w:cs="Roboto Mono"/>
          <w:color w:val="1C1E21"/>
        </w:rPr>
        <w:t xml:space="preserve"> (structure), </w:t>
      </w:r>
      <w:r>
        <w:rPr>
          <w:rFonts w:ascii="Roboto Mono" w:eastAsia="Roboto Mono" w:hAnsi="Roboto Mono" w:cs="Roboto Mono"/>
          <w:b/>
          <w:bCs/>
          <w:color w:val="1C1E21"/>
        </w:rPr>
        <w:t>CSS</w:t>
      </w:r>
      <w:r>
        <w:rPr>
          <w:rFonts w:ascii="Roboto Mono" w:eastAsia="Roboto Mono" w:hAnsi="Roboto Mono" w:cs="Roboto Mono"/>
          <w:color w:val="1C1E21"/>
        </w:rPr>
        <w:t xml:space="preserve"> (styling), and </w:t>
      </w:r>
      <w:r>
        <w:rPr>
          <w:rFonts w:ascii="Roboto Mono" w:eastAsia="Roboto Mono" w:hAnsi="Roboto Mono" w:cs="Roboto Mono"/>
          <w:b/>
          <w:bCs/>
          <w:color w:val="1C1E21"/>
        </w:rPr>
        <w:t>JavaScript</w:t>
      </w:r>
      <w:r>
        <w:rPr>
          <w:rFonts w:ascii="Roboto Mono" w:eastAsia="Roboto Mono" w:hAnsi="Roboto Mono" w:cs="Roboto Mono"/>
          <w:color w:val="1C1E21"/>
        </w:rPr>
        <w:t xml:space="preserve"> (behavior and interactivity).</w:t>
      </w:r>
    </w:p>
    <w:p w:rsidR="0062016D" w:rsidRDefault="006256C9">
      <w:pPr>
        <w:numPr>
          <w:ilvl w:val="0"/>
          <w:numId w:val="3"/>
        </w:numPr>
        <w:rPr>
          <w:rFonts w:ascii="Roboto Mono" w:eastAsia="Roboto Mono" w:hAnsi="Roboto Mono" w:cs="Roboto Mono"/>
          <w:color w:val="1C1E21"/>
        </w:rPr>
      </w:pPr>
      <w:r>
        <w:rPr>
          <w:rFonts w:ascii="Roboto Mono" w:eastAsia="Roboto Mono" w:hAnsi="Roboto Mono" w:cs="Roboto Mono"/>
          <w:color w:val="1C1E21"/>
        </w:rPr>
        <w:t xml:space="preserve">The source code of a webpage can be viewed in the </w:t>
      </w:r>
      <w:r>
        <w:rPr>
          <w:rFonts w:ascii="Roboto Mono" w:eastAsia="Roboto Mono" w:hAnsi="Roboto Mono" w:cs="Roboto Mono"/>
          <w:b/>
          <w:bCs/>
          <w:color w:val="1C1E21"/>
        </w:rPr>
        <w:t>HTML DOM (Document Object Model)</w:t>
      </w:r>
      <w:r>
        <w:rPr>
          <w:rFonts w:ascii="Roboto Mono" w:eastAsia="Roboto Mono" w:hAnsi="Roboto Mono" w:cs="Roboto Mono"/>
          <w:color w:val="1C1E21"/>
        </w:rPr>
        <w:t>.</w:t>
      </w:r>
    </w:p>
    <w:p w:rsidR="0062016D" w:rsidRDefault="006256C9">
      <w:pPr>
        <w:numPr>
          <w:ilvl w:val="0"/>
          <w:numId w:val="3"/>
        </w:numPr>
        <w:rPr>
          <w:rFonts w:ascii="Roboto Mono" w:eastAsia="Roboto Mono" w:hAnsi="Roboto Mono" w:cs="Roboto Mono"/>
          <w:color w:val="1C1E21"/>
        </w:rPr>
      </w:pPr>
      <w:r>
        <w:rPr>
          <w:rFonts w:ascii="Roboto Mono" w:eastAsia="Roboto Mono" w:hAnsi="Roboto Mono" w:cs="Roboto Mono"/>
          <w:color w:val="1C1E21"/>
        </w:rPr>
        <w:t xml:space="preserve">The </w:t>
      </w:r>
      <w:r>
        <w:rPr>
          <w:rFonts w:ascii="Roboto Mono" w:eastAsia="Roboto Mono" w:hAnsi="Roboto Mono" w:cs="Roboto Mono"/>
          <w:b/>
          <w:bCs/>
          <w:color w:val="1C1E21"/>
        </w:rPr>
        <w:t>HTML DOM</w:t>
      </w:r>
      <w:r>
        <w:rPr>
          <w:rFonts w:ascii="Roboto Mono" w:eastAsia="Roboto Mono" w:hAnsi="Roboto Mono" w:cs="Roboto Mono"/>
          <w:color w:val="1C1E21"/>
        </w:rPr>
        <w:t xml:space="preserve"> is a tree-like representation of all the HTML elements on a webpage. It organizes elements in a hierarchical structure, making it easier to identify and access them.</w:t>
      </w:r>
    </w:p>
    <w:p w:rsidR="0062016D" w:rsidRDefault="006256C9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  <w:color w:val="1C1E21"/>
        </w:rPr>
      </w:pPr>
      <w:r>
        <w:rPr>
          <w:rFonts w:ascii="Roboto Mono" w:eastAsia="Roboto Mono" w:hAnsi="Roboto Mono" w:cs="Roboto Mono"/>
          <w:color w:val="1C1E21"/>
        </w:rPr>
        <w:t xml:space="preserve">The DOM allows programming languages like </w:t>
      </w:r>
      <w:r>
        <w:rPr>
          <w:rFonts w:ascii="Roboto Mono" w:eastAsia="Roboto Mono" w:hAnsi="Roboto Mono" w:cs="Roboto Mono"/>
          <w:b/>
          <w:bCs/>
          <w:color w:val="1C1E21"/>
        </w:rPr>
        <w:t>JavaScript</w:t>
      </w:r>
      <w:r>
        <w:rPr>
          <w:rFonts w:ascii="Roboto Mono" w:eastAsia="Roboto Mono" w:hAnsi="Roboto Mono" w:cs="Roboto Mono"/>
          <w:color w:val="1C1E21"/>
        </w:rPr>
        <w:t xml:space="preserve"> to interact with webpage elements by </w:t>
      </w:r>
      <w:r>
        <w:rPr>
          <w:rFonts w:ascii="Roboto Mono" w:eastAsia="Roboto Mono" w:hAnsi="Roboto Mono" w:cs="Roboto Mono"/>
          <w:b/>
          <w:bCs/>
          <w:color w:val="1C1E21"/>
        </w:rPr>
        <w:t>accessing, modifying, updating, adding, or removing</w:t>
      </w:r>
      <w:r>
        <w:rPr>
          <w:rFonts w:ascii="Roboto Mono" w:eastAsia="Roboto Mono" w:hAnsi="Roboto Mono" w:cs="Roboto Mono"/>
          <w:color w:val="1C1E21"/>
        </w:rPr>
        <w:t xml:space="preserve"> elements and their content dynamically.</w:t>
      </w:r>
    </w:p>
    <w:p w:rsidR="0062016D" w:rsidRDefault="006256C9">
      <w:pPr>
        <w:pStyle w:val="Heading1"/>
        <w:keepNext w:val="0"/>
        <w:keepLines w:val="0"/>
        <w:spacing w:before="480"/>
        <w:rPr>
          <w:rFonts w:ascii="Roboto Mono" w:eastAsia="Roboto Mono" w:hAnsi="Roboto Mono" w:cs="Roboto Mono"/>
          <w:b/>
          <w:bCs/>
          <w:color w:val="1C1E21"/>
          <w:sz w:val="32"/>
          <w:szCs w:val="32"/>
        </w:rPr>
      </w:pPr>
      <w:bookmarkStart w:id="2" w:name="_h2x122fa3bh0" w:colFirst="0" w:colLast="0"/>
      <w:bookmarkEnd w:id="2"/>
      <w:r>
        <w:rPr>
          <w:rFonts w:ascii="Roboto Mono" w:eastAsia="Roboto Mono" w:hAnsi="Roboto Mono" w:cs="Roboto Mono"/>
          <w:b/>
          <w:bCs/>
          <w:color w:val="1C1E21"/>
          <w:sz w:val="32"/>
          <w:szCs w:val="32"/>
        </w:rPr>
        <w:t>How to Open the HTML DOM (Developer Tools)</w:t>
      </w:r>
    </w:p>
    <w:p w:rsidR="0062016D" w:rsidRDefault="006256C9">
      <w:pPr>
        <w:spacing w:before="240" w:after="240"/>
        <w:rPr>
          <w:rFonts w:ascii="Roboto Mono" w:eastAsia="Roboto Mono" w:hAnsi="Roboto Mono" w:cs="Roboto Mono"/>
          <w:color w:val="1C1E21"/>
        </w:rPr>
      </w:pPr>
      <w:r>
        <w:rPr>
          <w:rFonts w:ascii="Roboto Mono" w:eastAsia="Roboto Mono" w:hAnsi="Roboto Mono" w:cs="Roboto Mono"/>
          <w:color w:val="1C1E21"/>
        </w:rPr>
        <w:t>There are multiple ways to open the HTML DOM in a browser.</w:t>
      </w:r>
    </w:p>
    <w:p w:rsidR="0062016D" w:rsidRDefault="006256C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C1E21"/>
          <w:sz w:val="26"/>
          <w:szCs w:val="26"/>
        </w:rPr>
      </w:pPr>
      <w:bookmarkStart w:id="3" w:name="_j2ypxq29dj74" w:colFirst="0" w:colLast="0"/>
      <w:bookmarkEnd w:id="3"/>
      <w:r>
        <w:rPr>
          <w:rFonts w:ascii="Nova Mono" w:eastAsia="Nova Mono" w:hAnsi="Nova Mono" w:cs="Nova Mono"/>
          <w:b/>
          <w:bCs/>
          <w:color w:val="1C1E21"/>
          <w:sz w:val="26"/>
          <w:szCs w:val="26"/>
        </w:rPr>
        <w:t>Method 1: Right Click → Inspect (Most Common)</w:t>
      </w:r>
    </w:p>
    <w:p w:rsidR="0062016D" w:rsidRDefault="006256C9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  <w:color w:val="1C1E21"/>
          <w:sz w:val="24"/>
          <w:szCs w:val="24"/>
        </w:rPr>
      </w:pPr>
      <w:r>
        <w:rPr>
          <w:rFonts w:ascii="Roboto Mono" w:eastAsia="Roboto Mono" w:hAnsi="Roboto Mono" w:cs="Roboto Mono"/>
          <w:color w:val="1C1E21"/>
          <w:sz w:val="24"/>
          <w:szCs w:val="24"/>
        </w:rPr>
        <w:t>Open the webpage.</w:t>
      </w:r>
    </w:p>
    <w:p w:rsidR="0062016D" w:rsidRDefault="006256C9">
      <w:pPr>
        <w:numPr>
          <w:ilvl w:val="0"/>
          <w:numId w:val="1"/>
        </w:numPr>
        <w:rPr>
          <w:rFonts w:ascii="Roboto Mono" w:eastAsia="Roboto Mono" w:hAnsi="Roboto Mono" w:cs="Roboto Mono"/>
          <w:color w:val="1C1E21"/>
          <w:sz w:val="24"/>
          <w:szCs w:val="24"/>
        </w:rPr>
      </w:pPr>
      <w:r>
        <w:rPr>
          <w:rFonts w:ascii="Roboto Mono" w:eastAsia="Roboto Mono" w:hAnsi="Roboto Mono" w:cs="Roboto Mono"/>
          <w:color w:val="1C1E21"/>
          <w:sz w:val="24"/>
          <w:szCs w:val="24"/>
        </w:rPr>
        <w:t>Right-click on any element.</w:t>
      </w:r>
    </w:p>
    <w:p w:rsidR="0062016D" w:rsidRDefault="006256C9">
      <w:pPr>
        <w:numPr>
          <w:ilvl w:val="0"/>
          <w:numId w:val="1"/>
        </w:numPr>
        <w:rPr>
          <w:rFonts w:ascii="Roboto Mono" w:eastAsia="Roboto Mono" w:hAnsi="Roboto Mono" w:cs="Roboto Mono"/>
          <w:color w:val="1C1E21"/>
          <w:sz w:val="24"/>
          <w:szCs w:val="24"/>
        </w:rPr>
      </w:pPr>
      <w:r>
        <w:rPr>
          <w:rFonts w:ascii="Roboto Mono" w:eastAsia="Roboto Mono" w:hAnsi="Roboto Mono" w:cs="Roboto Mono"/>
          <w:color w:val="1C1E21"/>
          <w:sz w:val="24"/>
          <w:szCs w:val="24"/>
        </w:rPr>
        <w:t xml:space="preserve">Click </w:t>
      </w:r>
      <w:r>
        <w:rPr>
          <w:rFonts w:ascii="Roboto Mono" w:eastAsia="Roboto Mono" w:hAnsi="Roboto Mono" w:cs="Roboto Mono"/>
          <w:b/>
          <w:bCs/>
          <w:color w:val="1C1E21"/>
          <w:sz w:val="24"/>
          <w:szCs w:val="24"/>
        </w:rPr>
        <w:t>Inspect</w:t>
      </w:r>
      <w:r>
        <w:rPr>
          <w:rFonts w:ascii="Roboto Mono" w:eastAsia="Roboto Mono" w:hAnsi="Roboto Mono" w:cs="Roboto Mono"/>
          <w:color w:val="1C1E21"/>
          <w:sz w:val="24"/>
          <w:szCs w:val="24"/>
        </w:rPr>
        <w:t>.</w:t>
      </w:r>
    </w:p>
    <w:p w:rsidR="0062016D" w:rsidRDefault="006256C9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  <w:color w:val="1C1E21"/>
          <w:sz w:val="24"/>
          <w:szCs w:val="24"/>
        </w:rPr>
      </w:pPr>
      <w:r>
        <w:rPr>
          <w:rFonts w:ascii="Roboto Mono" w:eastAsia="Roboto Mono" w:hAnsi="Roboto Mono" w:cs="Roboto Mono"/>
          <w:color w:val="1C1E21"/>
          <w:sz w:val="24"/>
          <w:szCs w:val="24"/>
        </w:rPr>
        <w:t xml:space="preserve">The browser opens </w:t>
      </w:r>
      <w:r>
        <w:rPr>
          <w:rFonts w:ascii="Roboto Mono" w:eastAsia="Roboto Mono" w:hAnsi="Roboto Mono" w:cs="Roboto Mono"/>
          <w:b/>
          <w:bCs/>
          <w:color w:val="1C1E21"/>
          <w:sz w:val="24"/>
          <w:szCs w:val="24"/>
        </w:rPr>
        <w:t>Developer Tools</w:t>
      </w:r>
      <w:r>
        <w:rPr>
          <w:rFonts w:ascii="Roboto Mono" w:eastAsia="Roboto Mono" w:hAnsi="Roboto Mono" w:cs="Roboto Mono"/>
          <w:color w:val="1C1E21"/>
          <w:sz w:val="24"/>
          <w:szCs w:val="24"/>
        </w:rPr>
        <w:t xml:space="preserve"> with the selected HTML element highlighted.</w:t>
      </w:r>
    </w:p>
    <w:p w:rsidR="0062016D" w:rsidRDefault="006256C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C1E21"/>
          <w:sz w:val="26"/>
          <w:szCs w:val="26"/>
        </w:rPr>
      </w:pPr>
      <w:bookmarkStart w:id="4" w:name="_zco38hgmja50" w:colFirst="0" w:colLast="0"/>
      <w:bookmarkEnd w:id="4"/>
      <w:r>
        <w:rPr>
          <w:rFonts w:ascii="Roboto Mono" w:eastAsia="Roboto Mono" w:hAnsi="Roboto Mono" w:cs="Roboto Mono"/>
          <w:b/>
          <w:bCs/>
          <w:color w:val="1C1E21"/>
          <w:sz w:val="26"/>
          <w:szCs w:val="26"/>
        </w:rPr>
        <w:t>Method 2: Keyboard Shortcut</w:t>
      </w:r>
    </w:p>
    <w:p w:rsidR="0062016D" w:rsidRDefault="006256C9">
      <w:pPr>
        <w:spacing w:before="240" w:after="240"/>
        <w:rPr>
          <w:rFonts w:ascii="Roboto Mono" w:eastAsia="Roboto Mono" w:hAnsi="Roboto Mono" w:cs="Roboto Mono"/>
          <w:color w:val="1C1E21"/>
          <w:sz w:val="24"/>
          <w:szCs w:val="24"/>
        </w:rPr>
      </w:pPr>
      <w:r>
        <w:rPr>
          <w:rFonts w:ascii="Roboto Mono" w:eastAsia="Roboto Mono" w:hAnsi="Roboto Mono" w:cs="Roboto Mono"/>
          <w:color w:val="1C1E21"/>
          <w:sz w:val="24"/>
          <w:szCs w:val="24"/>
        </w:rPr>
        <w:t>Press:</w:t>
      </w:r>
    </w:p>
    <w:p w:rsidR="0062016D" w:rsidRDefault="006256C9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  <w:color w:val="1C1E21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C1E21"/>
          <w:sz w:val="24"/>
          <w:szCs w:val="24"/>
        </w:rPr>
        <w:t>F12</w:t>
      </w:r>
      <w:r>
        <w:rPr>
          <w:rFonts w:ascii="Nova Mono" w:eastAsia="Nova Mono" w:hAnsi="Nova Mono" w:cs="Nova Mono"/>
          <w:color w:val="1C1E21"/>
          <w:sz w:val="24"/>
          <w:szCs w:val="24"/>
        </w:rPr>
        <w:t xml:space="preserve"> → Opens Developer Tools.</w:t>
      </w:r>
    </w:p>
    <w:p w:rsidR="0062016D" w:rsidRDefault="006256C9">
      <w:pPr>
        <w:numPr>
          <w:ilvl w:val="0"/>
          <w:numId w:val="4"/>
        </w:numPr>
        <w:rPr>
          <w:rFonts w:ascii="Roboto Mono" w:eastAsia="Roboto Mono" w:hAnsi="Roboto Mono" w:cs="Roboto Mono"/>
          <w:color w:val="1C1E21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C1E21"/>
          <w:sz w:val="24"/>
          <w:szCs w:val="24"/>
        </w:rPr>
        <w:t>Ctrl + Shift + I</w:t>
      </w:r>
      <w:r>
        <w:rPr>
          <w:rFonts w:ascii="Roboto Mono" w:eastAsia="Roboto Mono" w:hAnsi="Roboto Mono" w:cs="Roboto Mono"/>
          <w:color w:val="1C1E21"/>
          <w:sz w:val="24"/>
          <w:szCs w:val="24"/>
        </w:rPr>
        <w:t xml:space="preserve"> (Windows/Linux)</w:t>
      </w:r>
    </w:p>
    <w:p w:rsidR="0062016D" w:rsidRDefault="006256C9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  <w:color w:val="1C1E21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C1E21"/>
          <w:sz w:val="24"/>
          <w:szCs w:val="24"/>
        </w:rPr>
        <w:t>Cmd</w:t>
      </w:r>
      <w:proofErr w:type="spellEnd"/>
      <w:r>
        <w:rPr>
          <w:rFonts w:ascii="Roboto Mono" w:eastAsia="Roboto Mono" w:hAnsi="Roboto Mono" w:cs="Roboto Mono"/>
          <w:b/>
          <w:bCs/>
          <w:color w:val="1C1E21"/>
          <w:sz w:val="24"/>
          <w:szCs w:val="24"/>
        </w:rPr>
        <w:t xml:space="preserve"> + Option + I</w:t>
      </w:r>
      <w:r>
        <w:rPr>
          <w:rFonts w:ascii="Roboto Mono" w:eastAsia="Roboto Mono" w:hAnsi="Roboto Mono" w:cs="Roboto Mono"/>
          <w:color w:val="1C1E21"/>
          <w:sz w:val="24"/>
          <w:szCs w:val="24"/>
        </w:rPr>
        <w:t xml:space="preserve"> (Mac)</w:t>
      </w:r>
    </w:p>
    <w:p w:rsidR="0062016D" w:rsidRDefault="006256C9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C1E21"/>
          <w:sz w:val="34"/>
          <w:szCs w:val="34"/>
        </w:rPr>
      </w:pPr>
      <w:bookmarkStart w:id="5" w:name="_ypnn3ydwck8i" w:colFirst="0" w:colLast="0"/>
      <w:bookmarkEnd w:id="5"/>
      <w:r>
        <w:rPr>
          <w:rFonts w:ascii="Roboto Mono" w:eastAsia="Roboto Mono" w:hAnsi="Roboto Mono" w:cs="Roboto Mono"/>
          <w:b/>
          <w:bCs/>
          <w:color w:val="1C1E21"/>
          <w:sz w:val="34"/>
          <w:szCs w:val="34"/>
        </w:rPr>
        <w:lastRenderedPageBreak/>
        <w:t xml:space="preserve">How to Perform Actions on </w:t>
      </w:r>
      <w:proofErr w:type="spellStart"/>
      <w:r>
        <w:rPr>
          <w:rFonts w:ascii="Roboto Mono" w:eastAsia="Roboto Mono" w:hAnsi="Roboto Mono" w:cs="Roboto Mono"/>
          <w:b/>
          <w:bCs/>
          <w:color w:val="1C1E21"/>
          <w:sz w:val="34"/>
          <w:szCs w:val="34"/>
        </w:rPr>
        <w:t>WebElements</w:t>
      </w:r>
      <w:proofErr w:type="spellEnd"/>
      <w:r>
        <w:rPr>
          <w:rFonts w:ascii="Roboto Mono" w:eastAsia="Roboto Mono" w:hAnsi="Roboto Mono" w:cs="Roboto Mono"/>
          <w:b/>
          <w:bCs/>
          <w:color w:val="1C1E21"/>
          <w:sz w:val="34"/>
          <w:szCs w:val="34"/>
        </w:rPr>
        <w:t xml:space="preserve"> in Playwright </w:t>
      </w:r>
    </w:p>
    <w:p w:rsidR="0062016D" w:rsidRDefault="006256C9">
      <w:r>
        <w:t xml:space="preserve">Playwright uses a </w:t>
      </w:r>
      <w:r>
        <w:rPr>
          <w:b/>
          <w:bCs/>
        </w:rPr>
        <w:t>Locator</w:t>
      </w:r>
      <w:r>
        <w:t xml:space="preserve"> to identify and interact with elements on a webpage. A </w:t>
      </w:r>
      <w:r>
        <w:rPr>
          <w:b/>
          <w:bCs/>
        </w:rPr>
        <w:t>Locator</w:t>
      </w:r>
      <w:r>
        <w:t xml:space="preserve"> represents a web element and also provides methods to perform various actions. Like click ,enter text,</w:t>
      </w:r>
      <w:r w:rsidR="00834D1C">
        <w:t xml:space="preserve"> </w:t>
      </w:r>
      <w:r>
        <w:t>Clea</w:t>
      </w:r>
      <w:r w:rsidR="00834D1C">
        <w:t>r Existing Text ,Hover Over etc.</w:t>
      </w:r>
      <w:bookmarkStart w:id="6" w:name="_GoBack"/>
      <w:bookmarkEnd w:id="6"/>
    </w:p>
    <w:p w:rsidR="0062016D" w:rsidRDefault="006256C9">
      <w:pPr>
        <w:pStyle w:val="Heading1"/>
        <w:keepNext w:val="0"/>
        <w:keepLines w:val="0"/>
        <w:spacing w:before="480"/>
        <w:rPr>
          <w:b/>
          <w:bCs/>
          <w:sz w:val="32"/>
          <w:szCs w:val="32"/>
        </w:rPr>
      </w:pPr>
      <w:bookmarkStart w:id="7" w:name="_djo8ir4ceef0" w:colFirst="0" w:colLast="0"/>
      <w:bookmarkEnd w:id="7"/>
      <w:r>
        <w:rPr>
          <w:b/>
          <w:bCs/>
          <w:sz w:val="32"/>
          <w:szCs w:val="32"/>
        </w:rPr>
        <w:t>How to Locate Elements in a Webpage?</w:t>
      </w:r>
    </w:p>
    <w:p w:rsidR="0062016D" w:rsidRDefault="006256C9">
      <w:pPr>
        <w:spacing w:before="240" w:after="240"/>
      </w:pPr>
      <w:r>
        <w:t xml:space="preserve">To interact with any element on a webpage, Playwright must first </w:t>
      </w:r>
      <w:r>
        <w:rPr>
          <w:b/>
          <w:bCs/>
        </w:rPr>
        <w:t>locate</w:t>
      </w:r>
      <w:r>
        <w:t xml:space="preserve"> that element. Playwright provides different types of locators to identify web elements accurately.</w:t>
      </w:r>
    </w:p>
    <w:p w:rsidR="0062016D" w:rsidRDefault="006256C9">
      <w:pPr>
        <w:spacing w:before="240" w:after="240"/>
      </w:pPr>
      <w:r>
        <w:t>Locators in Playwright can be broadly classified into two categories:</w:t>
      </w:r>
    </w:p>
    <w:p w:rsidR="0062016D" w:rsidRDefault="006256C9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bookmarkStart w:id="8" w:name="_ei11tymyvcmr" w:colFirst="0" w:colLast="0"/>
      <w:bookmarkEnd w:id="8"/>
      <w:r>
        <w:rPr>
          <w:b/>
          <w:bCs/>
          <w:sz w:val="28"/>
          <w:szCs w:val="28"/>
        </w:rPr>
        <w:t>1. Playwright Built-in Locators (Recommended)</w:t>
      </w:r>
    </w:p>
    <w:p w:rsidR="0062016D" w:rsidRDefault="006256C9">
      <w:pPr>
        <w:spacing w:before="240" w:after="240"/>
      </w:pPr>
      <w:r>
        <w:t xml:space="preserve">These are the locators provided by Playwright. They are more reliable because they are based on how users interact with the application and support </w:t>
      </w:r>
      <w:r>
        <w:rPr>
          <w:b/>
          <w:bCs/>
        </w:rPr>
        <w:t>auto-waiting</w:t>
      </w:r>
      <w:r>
        <w:t>.</w:t>
      </w:r>
    </w:p>
    <w:p w:rsidR="0062016D" w:rsidRDefault="006256C9">
      <w:pPr>
        <w:spacing w:before="240" w:after="240"/>
      </w:pPr>
      <w:r>
        <w:t>Examples:</w:t>
      </w:r>
    </w:p>
    <w:p w:rsidR="0062016D" w:rsidRDefault="0062016D">
      <w:pPr>
        <w:spacing w:before="240" w:after="240"/>
        <w:rPr>
          <w:sz w:val="26"/>
          <w:szCs w:val="26"/>
        </w:rPr>
      </w:pPr>
    </w:p>
    <w:p w:rsidR="0062016D" w:rsidRDefault="006256C9">
      <w:pPr>
        <w:numPr>
          <w:ilvl w:val="0"/>
          <w:numId w:val="6"/>
        </w:numPr>
        <w:spacing w:before="240"/>
        <w:rPr>
          <w:sz w:val="26"/>
          <w:szCs w:val="26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getByAltText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(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)</w:t>
      </w:r>
      <w:r>
        <w:rPr>
          <w:sz w:val="26"/>
          <w:szCs w:val="26"/>
        </w:rPr>
        <w:t xml:space="preserve"> – Locates an image or element using its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alt</w:t>
      </w:r>
      <w:r>
        <w:rPr>
          <w:b/>
          <w:bCs/>
          <w:sz w:val="26"/>
          <w:szCs w:val="26"/>
        </w:rPr>
        <w:t xml:space="preserve"> (alternative) text</w:t>
      </w:r>
      <w:r>
        <w:rPr>
          <w:sz w:val="26"/>
          <w:szCs w:val="26"/>
        </w:rPr>
        <w:t>.</w:t>
      </w:r>
    </w:p>
    <w:p w:rsidR="0062016D" w:rsidRDefault="006256C9">
      <w:pPr>
        <w:numPr>
          <w:ilvl w:val="0"/>
          <w:numId w:val="6"/>
        </w:numPr>
        <w:rPr>
          <w:sz w:val="26"/>
          <w:szCs w:val="26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getByText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(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)</w:t>
      </w:r>
      <w:r>
        <w:rPr>
          <w:sz w:val="26"/>
          <w:szCs w:val="26"/>
        </w:rPr>
        <w:t xml:space="preserve"> – Locates an element using its </w:t>
      </w:r>
      <w:r>
        <w:rPr>
          <w:b/>
          <w:bCs/>
          <w:sz w:val="26"/>
          <w:szCs w:val="26"/>
        </w:rPr>
        <w:t>visible text</w:t>
      </w:r>
      <w:r>
        <w:rPr>
          <w:sz w:val="26"/>
          <w:szCs w:val="26"/>
        </w:rPr>
        <w:t>.</w:t>
      </w:r>
    </w:p>
    <w:p w:rsidR="0062016D" w:rsidRDefault="006256C9">
      <w:pPr>
        <w:numPr>
          <w:ilvl w:val="0"/>
          <w:numId w:val="6"/>
        </w:numPr>
        <w:rPr>
          <w:sz w:val="26"/>
          <w:szCs w:val="26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getByLabel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(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)</w:t>
      </w:r>
      <w:r>
        <w:rPr>
          <w:sz w:val="26"/>
          <w:szCs w:val="26"/>
        </w:rPr>
        <w:t xml:space="preserve"> – Locates a form element associated with a </w:t>
      </w:r>
      <w:r>
        <w:rPr>
          <w:b/>
          <w:bCs/>
          <w:sz w:val="26"/>
          <w:szCs w:val="26"/>
        </w:rPr>
        <w:t>label</w:t>
      </w:r>
      <w:r>
        <w:rPr>
          <w:sz w:val="26"/>
          <w:szCs w:val="26"/>
        </w:rPr>
        <w:t>.</w:t>
      </w:r>
    </w:p>
    <w:p w:rsidR="0062016D" w:rsidRDefault="006256C9">
      <w:pPr>
        <w:numPr>
          <w:ilvl w:val="0"/>
          <w:numId w:val="6"/>
        </w:numPr>
        <w:rPr>
          <w:sz w:val="26"/>
          <w:szCs w:val="26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getByPlaceholder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(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)</w:t>
      </w:r>
      <w:r>
        <w:rPr>
          <w:sz w:val="26"/>
          <w:szCs w:val="26"/>
        </w:rPr>
        <w:t xml:space="preserve"> – Locates an input field using its </w:t>
      </w:r>
      <w:r>
        <w:rPr>
          <w:b/>
          <w:bCs/>
          <w:sz w:val="26"/>
          <w:szCs w:val="26"/>
        </w:rPr>
        <w:t>placeholder text</w:t>
      </w:r>
      <w:r>
        <w:rPr>
          <w:sz w:val="26"/>
          <w:szCs w:val="26"/>
        </w:rPr>
        <w:t>.</w:t>
      </w:r>
    </w:p>
    <w:p w:rsidR="0062016D" w:rsidRDefault="006256C9">
      <w:pPr>
        <w:numPr>
          <w:ilvl w:val="0"/>
          <w:numId w:val="6"/>
        </w:numPr>
        <w:rPr>
          <w:sz w:val="26"/>
          <w:szCs w:val="26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getByTitle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(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)</w:t>
      </w:r>
      <w:r>
        <w:rPr>
          <w:sz w:val="26"/>
          <w:szCs w:val="26"/>
        </w:rPr>
        <w:t xml:space="preserve"> – Locates an element using its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title</w:t>
      </w:r>
      <w:r>
        <w:rPr>
          <w:b/>
          <w:bCs/>
          <w:sz w:val="26"/>
          <w:szCs w:val="26"/>
        </w:rPr>
        <w:t xml:space="preserve"> attribute</w:t>
      </w:r>
      <w:r>
        <w:rPr>
          <w:sz w:val="26"/>
          <w:szCs w:val="26"/>
        </w:rPr>
        <w:t>.</w:t>
      </w:r>
    </w:p>
    <w:p w:rsidR="0062016D" w:rsidRDefault="006256C9">
      <w:pPr>
        <w:numPr>
          <w:ilvl w:val="0"/>
          <w:numId w:val="6"/>
        </w:numPr>
        <w:rPr>
          <w:sz w:val="26"/>
          <w:szCs w:val="26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getByTestId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(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)</w:t>
      </w:r>
      <w:r>
        <w:rPr>
          <w:sz w:val="26"/>
          <w:szCs w:val="26"/>
        </w:rPr>
        <w:t xml:space="preserve"> – Locates an element using its </w:t>
      </w:r>
      <w:r>
        <w:rPr>
          <w:b/>
          <w:bCs/>
          <w:sz w:val="26"/>
          <w:szCs w:val="26"/>
        </w:rPr>
        <w:t>test ID attribute</w:t>
      </w:r>
      <w:r>
        <w:rPr>
          <w:sz w:val="26"/>
          <w:szCs w:val="26"/>
        </w:rPr>
        <w:t xml:space="preserve"> (commonly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data-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testid</w:t>
      </w:r>
      <w:proofErr w:type="spellEnd"/>
      <w:r>
        <w:rPr>
          <w:sz w:val="26"/>
          <w:szCs w:val="26"/>
        </w:rPr>
        <w:t>).</w:t>
      </w:r>
    </w:p>
    <w:p w:rsidR="0062016D" w:rsidRDefault="006256C9">
      <w:pPr>
        <w:numPr>
          <w:ilvl w:val="0"/>
          <w:numId w:val="6"/>
        </w:numPr>
        <w:spacing w:after="240"/>
        <w:rPr>
          <w:sz w:val="26"/>
          <w:szCs w:val="26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getByRole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(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)</w:t>
      </w:r>
      <w:r>
        <w:rPr>
          <w:sz w:val="26"/>
          <w:szCs w:val="26"/>
        </w:rPr>
        <w:t xml:space="preserve"> – Locates an element based on its </w:t>
      </w:r>
      <w:r>
        <w:rPr>
          <w:b/>
          <w:bCs/>
          <w:sz w:val="26"/>
          <w:szCs w:val="26"/>
        </w:rPr>
        <w:t>accessible role</w:t>
      </w:r>
      <w:r>
        <w:rPr>
          <w:sz w:val="26"/>
          <w:szCs w:val="26"/>
        </w:rPr>
        <w:t xml:space="preserve"> (button, textbox, link, checkbox, etc.).</w:t>
      </w:r>
    </w:p>
    <w:p w:rsidR="0062016D" w:rsidRDefault="0062016D">
      <w:pPr>
        <w:spacing w:before="240" w:after="240"/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:rsidR="0062016D" w:rsidRDefault="0062016D"/>
    <w:p w:rsidR="0062016D" w:rsidRDefault="006256C9">
      <w:r>
        <w:t xml:space="preserve"> </w:t>
      </w:r>
    </w:p>
    <w:p w:rsidR="0062016D" w:rsidRDefault="006256C9">
      <w:pPr>
        <w:rPr>
          <w:rFonts w:ascii="Roboto Mono" w:eastAsia="Roboto Mono" w:hAnsi="Roboto Mono" w:cs="Roboto Mono"/>
          <w:b/>
          <w:bCs/>
          <w:color w:val="1C1E21"/>
          <w:sz w:val="34"/>
          <w:szCs w:val="34"/>
        </w:rPr>
      </w:pPr>
      <w:r>
        <w:rPr>
          <w:rFonts w:ascii="Roboto Mono" w:eastAsia="Roboto Mono" w:hAnsi="Roboto Mono" w:cs="Roboto Mono"/>
          <w:b/>
          <w:bCs/>
          <w:color w:val="1C1E21"/>
          <w:sz w:val="34"/>
          <w:szCs w:val="34"/>
        </w:rPr>
        <w:lastRenderedPageBreak/>
        <w:t>Playwright Locator Methods</w:t>
      </w:r>
    </w:p>
    <w:p w:rsidR="0062016D" w:rsidRDefault="0062016D"/>
    <w:tbl>
      <w:tblPr>
        <w:tblStyle w:val="a0"/>
        <w:tblW w:w="803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5225"/>
      </w:tblGrid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jc w:val="center"/>
              <w:rPr>
                <w:rFonts w:ascii="Roboto Mono" w:eastAsia="Roboto Mono" w:hAnsi="Roboto Mono" w:cs="Roboto Mono"/>
                <w:color w:val="1C1E21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C1E21"/>
                <w:sz w:val="28"/>
                <w:szCs w:val="28"/>
              </w:rPr>
              <w:t>Method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jc w:val="center"/>
              <w:rPr>
                <w:rFonts w:ascii="Roboto Mono" w:eastAsia="Roboto Mono" w:hAnsi="Roboto Mono" w:cs="Roboto Mono"/>
                <w:color w:val="1C1E21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C1E21"/>
                <w:sz w:val="28"/>
                <w:szCs w:val="28"/>
              </w:rPr>
              <w:t>Simple Explanation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click()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Clicks on an element.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dblclick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Double-clicks an element.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hover()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Moves the mouse over an element.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fill()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Clears the input and enters new text.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clear()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Removes all text from an input field.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press()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Presses a keyboard key (e.g., Enter, Tab).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pressSequentially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Types</w:t>
            </w:r>
            <w:proofErr w:type="gramEnd"/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 xml:space="preserve"> text one character at a time.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focus()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Places the cursor inside an element.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blur()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Removes focus from an element.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check()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Checks a checkbox or radio button.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uncheck()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Unchecks a checkbox.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setChecked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Sets a checkbox to checked or unchecked.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selectOption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Selects an option from a dropdown.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selectText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Selects the text inside an element.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lastRenderedPageBreak/>
              <w:t>setInputFiles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Uploads one or more files.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dragTo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Drags one element and drops it onto another.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tap()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Simulates a tap on touch devices.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scrollIntoViewIfNeeded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Scrolls the element into view if needed.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dispatchEvent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Triggers a DOM event (like click or change).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waitFor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Waits for the element to reach a specified state.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textContent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Returns the text content of the element.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innerText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Returns the visible text of the element.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innerHTML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Returns the HTML inside the element.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inputValue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Returns the value of an input field.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getAttribute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Returns the value of a specified attribute.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allTextContents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Returns text from all matching elements.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allInnerTexts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Returns visible text from all matching elements.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count()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Returns the number of matching elements.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lastRenderedPageBreak/>
              <w:t>boundingBox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Returns the position and size of the element.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isVisible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Checks if the element is visible.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isHidden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Checks if the element is hidden.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isEnabled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Checks if the element is enabled.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isDisabled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Checks if the element is disabled.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isEditable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Checks if the element can be edited.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isChecked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Checks if a checkbox or radio button is selected.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screenshot()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Takes a screenshot of the element.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evaluate()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Runs JavaScript on the element.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locator()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Finds a child element inside another element.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filter()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Filters matching elements based on conditions.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first()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Returns the first matching element.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last()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Returns the last matching element.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nth(index)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Returns the element at the specified index.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and()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Matches elements that satisfy two locators.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lastRenderedPageBreak/>
              <w:t>or()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Matches elements that satisfy either of two locators.</w:t>
            </w:r>
          </w:p>
        </w:tc>
      </w:tr>
      <w:tr w:rsidR="0062016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all()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016D" w:rsidRDefault="006256C9">
            <w:pP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C1E21"/>
                <w:sz w:val="24"/>
                <w:szCs w:val="24"/>
              </w:rPr>
              <w:t>Returns all matching locators as an array.</w:t>
            </w:r>
          </w:p>
        </w:tc>
      </w:tr>
    </w:tbl>
    <w:p w:rsidR="0062016D" w:rsidRDefault="0062016D">
      <w:pPr>
        <w:rPr>
          <w:rFonts w:ascii="Roboto Mono" w:eastAsia="Roboto Mono" w:hAnsi="Roboto Mono" w:cs="Roboto Mono"/>
          <w:color w:val="1C1E21"/>
        </w:rPr>
      </w:pPr>
    </w:p>
    <w:p w:rsidR="0062016D" w:rsidRDefault="006256C9">
      <w:pPr>
        <w:rPr>
          <w:rFonts w:ascii="Roboto Mono" w:eastAsia="Roboto Mono" w:hAnsi="Roboto Mono" w:cs="Roboto Mono"/>
          <w:color w:val="1C1E21"/>
        </w:rPr>
      </w:pPr>
      <w:r>
        <w:rPr>
          <w:rFonts w:ascii="Roboto Mono" w:eastAsia="Roboto Mono" w:hAnsi="Roboto Mono" w:cs="Roboto Mono"/>
          <w:noProof/>
          <w:color w:val="1C1E21"/>
          <w:lang w:val="en-IN"/>
        </w:rPr>
        <w:lastRenderedPageBreak/>
        <w:drawing>
          <wp:inline distT="114300" distB="114300" distL="114300" distR="114300">
            <wp:extent cx="5943600" cy="8882063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2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2016D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06A9" w:rsidRDefault="004806A9">
      <w:pPr>
        <w:spacing w:line="240" w:lineRule="auto"/>
      </w:pPr>
      <w:r>
        <w:separator/>
      </w:r>
    </w:p>
  </w:endnote>
  <w:endnote w:type="continuationSeparator" w:id="0">
    <w:p w:rsidR="004806A9" w:rsidRDefault="004806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Bold r:id="rId1" w:fontKey="{2F8EE7E4-395E-4554-91C2-03177FA52BB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  <w:embedRegular r:id="rId2" w:fontKey="{3060BB25-9094-4F57-A9A7-5EEB6715E383}"/>
    <w:embedBold r:id="rId3" w:fontKey="{AD833D61-6946-42C4-A94C-860683938EBA}"/>
  </w:font>
  <w:font w:name="Nova Mono">
    <w:charset w:val="00"/>
    <w:family w:val="auto"/>
    <w:pitch w:val="default"/>
    <w:embedRegular r:id="rId4" w:fontKey="{76BC5C64-AD80-4E1C-B913-76DB6C1E6601}"/>
    <w:embedBold r:id="rId5" w:fontKey="{FF19F37F-26BB-4319-A597-48824C301A2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BDA84224-FF6B-417D-A8A9-704F15880C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5A04D32-F80E-4579-930F-E12C5690509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06A9" w:rsidRDefault="004806A9">
      <w:pPr>
        <w:spacing w:line="240" w:lineRule="auto"/>
      </w:pPr>
      <w:r>
        <w:separator/>
      </w:r>
    </w:p>
  </w:footnote>
  <w:footnote w:type="continuationSeparator" w:id="0">
    <w:p w:rsidR="004806A9" w:rsidRDefault="004806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016D" w:rsidRDefault="0062016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92DAB"/>
    <w:multiLevelType w:val="multilevel"/>
    <w:tmpl w:val="792AB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BE0610F"/>
    <w:multiLevelType w:val="multilevel"/>
    <w:tmpl w:val="A6B025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F5C4246"/>
    <w:multiLevelType w:val="multilevel"/>
    <w:tmpl w:val="7FB24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06F4CC0"/>
    <w:multiLevelType w:val="multilevel"/>
    <w:tmpl w:val="54444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9471ADB"/>
    <w:multiLevelType w:val="multilevel"/>
    <w:tmpl w:val="04CEC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E8230D6"/>
    <w:multiLevelType w:val="multilevel"/>
    <w:tmpl w:val="5B5646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16D"/>
    <w:rsid w:val="004806A9"/>
    <w:rsid w:val="0062016D"/>
    <w:rsid w:val="006256C9"/>
    <w:rsid w:val="00706AC7"/>
    <w:rsid w:val="0083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9B02A5-D75F-4331-93DC-607D94CC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1107</Words>
  <Characters>6311</Characters>
  <Application>Microsoft Office Word</Application>
  <DocSecurity>0</DocSecurity>
  <Lines>52</Lines>
  <Paragraphs>14</Paragraphs>
  <ScaleCrop>false</ScaleCrop>
  <Company/>
  <LinksUpToDate>false</LinksUpToDate>
  <CharactersWithSpaces>7404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2026-08-13T13:43:00Z</dcterms:created>
  <dcterms:modified xsi:type="dcterms:W3CDTF">2026-08-14T11:43:00Z</dcterms:modified>
</cp:coreProperties>
</file>