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57D22" w14:textId="77777777" w:rsidR="00D60D8E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AI Video Ad Creation - Assignment</w:t>
      </w:r>
    </w:p>
    <w:p w14:paraId="3A2E411E" w14:textId="77777777" w:rsidR="00D60D8E" w:rsidRDefault="00000000">
      <w:pPr>
        <w:spacing w:after="200"/>
        <w:jc w:val="center"/>
      </w:pPr>
      <w:r>
        <w:rPr>
          <w:rFonts w:ascii="Calibri" w:eastAsia="Calibri" w:hAnsi="Calibri" w:cs="Calibri"/>
          <w:sz w:val="24"/>
          <w:szCs w:val="24"/>
        </w:rPr>
        <w:t>Assignment</w:t>
      </w:r>
    </w:p>
    <w:p w14:paraId="1B84E57B" w14:textId="77777777" w:rsidR="00D60D8E" w:rsidRDefault="00000000">
      <w:pPr>
        <w:spacing w:after="20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Name: </w:t>
      </w:r>
      <w:r>
        <w:rPr>
          <w:rFonts w:ascii="Calibri" w:eastAsia="Calibri" w:hAnsi="Calibri" w:cs="Calibri"/>
          <w:sz w:val="24"/>
          <w:szCs w:val="24"/>
        </w:rPr>
        <w:t>Jatin Joshi</w:t>
      </w:r>
    </w:p>
    <w:p w14:paraId="54646165" w14:textId="77777777" w:rsidR="00D60D8E" w:rsidRDefault="00000000">
      <w:pPr>
        <w:spacing w:after="20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Subject: </w:t>
      </w:r>
      <w:r>
        <w:rPr>
          <w:rFonts w:ascii="Calibri" w:eastAsia="Calibri" w:hAnsi="Calibri" w:cs="Calibri"/>
          <w:sz w:val="24"/>
          <w:szCs w:val="24"/>
        </w:rPr>
        <w:t>Digital Marketing</w:t>
      </w:r>
    </w:p>
    <w:p w14:paraId="29F944FF" w14:textId="77777777" w:rsidR="00D60D8E" w:rsidRDefault="00D60D8E">
      <w:pPr>
        <w:spacing w:after="200"/>
      </w:pPr>
    </w:p>
    <w:p w14:paraId="5AD8B44A" w14:textId="77777777" w:rsidR="00D60D8E" w:rsidRDefault="00000000">
      <w:pPr>
        <w:spacing w:after="200"/>
      </w:pPr>
      <w:r>
        <w:rPr>
          <w:rFonts w:ascii="Calibri" w:eastAsia="Calibri" w:hAnsi="Calibri" w:cs="Calibri"/>
          <w:sz w:val="24"/>
          <w:szCs w:val="24"/>
        </w:rPr>
        <w:t>Note on brand name: the tasks reference Flipkart Big Billion Days by name, but the video below was made for a fictional brand, "MartHub", and a fictional sale, "Mega Bonanza Days" - this keeps the ad, its CTA and logo from using Flipkart's real branding. The final video file is submitted separately as zomato_style_ad_final.mp4.</w:t>
      </w:r>
    </w:p>
    <w:p w14:paraId="468969ED" w14:textId="77777777" w:rsidR="00D60D8E" w:rsidRDefault="00D60D8E">
      <w:pPr>
        <w:spacing w:after="200"/>
      </w:pPr>
    </w:p>
    <w:p w14:paraId="20B18A48" w14:textId="77777777" w:rsidR="00D60D8E" w:rsidRDefault="00000000">
      <w:pPr>
        <w:spacing w:after="200"/>
      </w:pPr>
      <w:r>
        <w:rPr>
          <w:rFonts w:ascii="Calibri" w:eastAsia="Calibri" w:hAnsi="Calibri" w:cs="Calibri"/>
          <w:b/>
          <w:bCs/>
          <w:sz w:val="24"/>
          <w:szCs w:val="24"/>
        </w:rPr>
        <w:t>Tasks 1-3: AI-Style Video Ad (Script, Visuals, Customisation)</w:t>
      </w:r>
    </w:p>
    <w:p w14:paraId="5612B62F" w14:textId="77777777" w:rsidR="00D60D8E" w:rsidRDefault="00000000">
      <w:pPr>
        <w:spacing w:after="150"/>
      </w:pPr>
      <w:r>
        <w:rPr>
          <w:rFonts w:ascii="Calibri" w:eastAsia="Calibri" w:hAnsi="Calibri" w:cs="Calibri"/>
          <w:b/>
          <w:bCs/>
          <w:sz w:val="24"/>
          <w:szCs w:val="24"/>
        </w:rPr>
        <w:t>Script (2-3 lines):</w:t>
      </w:r>
    </w:p>
    <w:p w14:paraId="26E41499" w14:textId="77777777" w:rsidR="00D60D8E" w:rsidRDefault="00000000">
      <w:pPr>
        <w:spacing w:after="200"/>
      </w:pPr>
      <w:r>
        <w:rPr>
          <w:rFonts w:ascii="Calibri" w:eastAsia="Calibri" w:hAnsi="Calibri" w:cs="Calibri"/>
          <w:sz w:val="24"/>
          <w:szCs w:val="24"/>
        </w:rPr>
        <w:t>"Mega Bonanza Days are here! Up to 80% off electronics, fashion &amp; more - for 3 days only. Don't miss the biggest sale of the year!"</w:t>
      </w:r>
    </w:p>
    <w:p w14:paraId="16F6FE29" w14:textId="77777777" w:rsidR="00D60D8E" w:rsidRDefault="00000000">
      <w:pPr>
        <w:spacing w:after="150"/>
      </w:pPr>
      <w:r>
        <w:rPr>
          <w:rFonts w:ascii="Calibri" w:eastAsia="Calibri" w:hAnsi="Calibri" w:cs="Calibri"/>
          <w:b/>
          <w:bCs/>
          <w:sz w:val="24"/>
          <w:szCs w:val="24"/>
        </w:rPr>
        <w:t>How it was built:</w:t>
      </w:r>
    </w:p>
    <w:p w14:paraId="1C8136CD" w14:textId="77777777" w:rsidR="00D60D8E" w:rsidRDefault="00000000">
      <w:pPr>
        <w:spacing w:after="200"/>
      </w:pPr>
      <w:r>
        <w:rPr>
          <w:rFonts w:ascii="Calibri" w:eastAsia="Calibri" w:hAnsi="Calibri" w:cs="Calibri"/>
          <w:sz w:val="24"/>
          <w:szCs w:val="24"/>
        </w:rPr>
        <w:t>The 15-second vertical video was generated from three scenes based on the script: an intro scene with the logo, headline and hashtags; a middle scene showing the offer with a product illustration; and a closing call-to-action scene. Each scene uses a subtle zoom (Ken Burns-style motion) with smooth crossfade transitions between them, plus a short original background track, all combined into a single video file.</w:t>
      </w:r>
    </w:p>
    <w:p w14:paraId="24200A06" w14:textId="77777777" w:rsidR="00D60D8E" w:rsidRDefault="00000000">
      <w:pPr>
        <w:spacing w:after="150"/>
      </w:pPr>
      <w:r>
        <w:rPr>
          <w:rFonts w:ascii="Calibri" w:eastAsia="Calibri" w:hAnsi="Calibri" w:cs="Calibri"/>
          <w:b/>
          <w:bCs/>
          <w:sz w:val="24"/>
          <w:szCs w:val="24"/>
        </w:rPr>
        <w:t>Customisation applied (Task 3):</w:t>
      </w:r>
    </w:p>
    <w:p w14:paraId="7C2D60D1" w14:textId="77777777" w:rsidR="00D60D8E" w:rsidRDefault="00000000">
      <w:pPr>
        <w:pStyle w:val="ListParagraph"/>
        <w:numPr>
          <w:ilvl w:val="0"/>
          <w:numId w:val="2"/>
        </w:numPr>
        <w:spacing w:after="15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Background - </w:t>
      </w:r>
      <w:r>
        <w:rPr>
          <w:rFonts w:ascii="Calibri" w:eastAsia="Calibri" w:hAnsi="Calibri" w:cs="Calibri"/>
          <w:sz w:val="24"/>
          <w:szCs w:val="24"/>
        </w:rPr>
        <w:t>a purple-to-pink gradient with soft floating circles was used across all three scenes for a consistent, energetic look.</w:t>
      </w:r>
    </w:p>
    <w:p w14:paraId="73E82D8E" w14:textId="77777777" w:rsidR="00D60D8E" w:rsidRDefault="00000000">
      <w:pPr>
        <w:pStyle w:val="ListParagraph"/>
        <w:numPr>
          <w:ilvl w:val="0"/>
          <w:numId w:val="2"/>
        </w:numPr>
        <w:spacing w:after="15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Logo - </w:t>
      </w:r>
      <w:r>
        <w:rPr>
          <w:rFonts w:ascii="Calibri" w:eastAsia="Calibri" w:hAnsi="Calibri" w:cs="Calibri"/>
          <w:sz w:val="24"/>
          <w:szCs w:val="24"/>
        </w:rPr>
        <w:t>a simple text logo ("MartHub") appears at the top of every scene.</w:t>
      </w:r>
    </w:p>
    <w:p w14:paraId="2D2895B3" w14:textId="77777777" w:rsidR="00D60D8E" w:rsidRDefault="00000000">
      <w:pPr>
        <w:pStyle w:val="ListParagraph"/>
        <w:numPr>
          <w:ilvl w:val="0"/>
          <w:numId w:val="2"/>
        </w:numPr>
        <w:spacing w:after="15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Call-to-action text - </w:t>
      </w:r>
      <w:r>
        <w:rPr>
          <w:rFonts w:ascii="Calibri" w:eastAsia="Calibri" w:hAnsi="Calibri" w:cs="Calibri"/>
          <w:sz w:val="24"/>
          <w:szCs w:val="24"/>
        </w:rPr>
        <w:t>updated to "Shop Now on MartHub!" (the fictional brand equivalent of the requested Flipkart CTA), shown large on a bright yellow button in the final scene.</w:t>
      </w:r>
    </w:p>
    <w:p w14:paraId="0903CA46" w14:textId="77777777" w:rsidR="00D60D8E" w:rsidRDefault="00D60D8E">
      <w:pPr>
        <w:spacing w:after="200"/>
      </w:pPr>
    </w:p>
    <w:p w14:paraId="71739586" w14:textId="77777777" w:rsidR="00D60D8E" w:rsidRDefault="00000000">
      <w:pPr>
        <w:spacing w:after="200"/>
      </w:pPr>
      <w:r>
        <w:rPr>
          <w:rFonts w:ascii="Calibri" w:eastAsia="Calibri" w:hAnsi="Calibri" w:cs="Calibri"/>
          <w:b/>
          <w:bCs/>
          <w:sz w:val="24"/>
          <w:szCs w:val="24"/>
        </w:rPr>
        <w:t>Task 4: Mock Reel Upload + How AI Helped Speed Things Up</w:t>
      </w:r>
    </w:p>
    <w:p w14:paraId="7A3C3B6C" w14:textId="77777777" w:rsidR="00D60D8E" w:rsidRDefault="00000000">
      <w:pPr>
        <w:spacing w:after="200"/>
      </w:pPr>
      <w:r>
        <w:rPr>
          <w:rFonts w:ascii="Calibri" w:eastAsia="Calibri" w:hAnsi="Calibri" w:cs="Calibri"/>
          <w:sz w:val="24"/>
          <w:szCs w:val="24"/>
        </w:rPr>
        <w:t>The finished video (zomato_style_ad_final.mp4) is saved and submitted as the mock Reel file, ready to upload to a private Instagram account.</w:t>
      </w:r>
    </w:p>
    <w:p w14:paraId="73C0A746" w14:textId="77777777" w:rsidR="00D60D8E" w:rsidRDefault="00000000">
      <w:pPr>
        <w:spacing w:after="150"/>
      </w:pPr>
      <w:r>
        <w:rPr>
          <w:rFonts w:ascii="Calibri" w:eastAsia="Calibri" w:hAnsi="Calibri" w:cs="Calibri"/>
          <w:b/>
          <w:bCs/>
          <w:sz w:val="24"/>
          <w:szCs w:val="24"/>
        </w:rPr>
        <w:t>3 lines on how AI helped speed up content creation:</w:t>
      </w:r>
    </w:p>
    <w:p w14:paraId="40DE312D" w14:textId="77777777" w:rsidR="00D60D8E" w:rsidRDefault="00000000">
      <w:pPr>
        <w:pStyle w:val="ListParagraph"/>
        <w:numPr>
          <w:ilvl w:val="0"/>
          <w:numId w:val="2"/>
        </w:numPr>
        <w:spacing w:after="150"/>
      </w:pPr>
      <w:r>
        <w:rPr>
          <w:rFonts w:ascii="Calibri" w:eastAsia="Calibri" w:hAnsi="Calibri" w:cs="Calibri"/>
          <w:sz w:val="24"/>
          <w:szCs w:val="24"/>
        </w:rPr>
        <w:t>1. Turning a two-line script into a fully laid-out set of visual scenes took minutes instead of manually designing each frame from scratch.</w:t>
      </w:r>
    </w:p>
    <w:p w14:paraId="271151DB" w14:textId="77777777" w:rsidR="00D60D8E" w:rsidRDefault="00000000">
      <w:pPr>
        <w:pStyle w:val="ListParagraph"/>
        <w:numPr>
          <w:ilvl w:val="0"/>
          <w:numId w:val="2"/>
        </w:numPr>
        <w:spacing w:after="150"/>
      </w:pPr>
      <w:r>
        <w:rPr>
          <w:rFonts w:ascii="Calibri" w:eastAsia="Calibri" w:hAnsi="Calibri" w:cs="Calibri"/>
          <w:sz w:val="24"/>
          <w:szCs w:val="24"/>
        </w:rPr>
        <w:lastRenderedPageBreak/>
        <w:t>2. The zoom motion, transitions and background music were generated and combined automatically, skipping the need for manual video-editing software.</w:t>
      </w:r>
    </w:p>
    <w:p w14:paraId="5E7E1579" w14:textId="77777777" w:rsidR="00D60D8E" w:rsidRDefault="00000000">
      <w:pPr>
        <w:pStyle w:val="ListParagraph"/>
        <w:numPr>
          <w:ilvl w:val="0"/>
          <w:numId w:val="2"/>
        </w:numPr>
        <w:spacing w:after="150"/>
      </w:pPr>
      <w:r>
        <w:rPr>
          <w:rFonts w:ascii="Calibri" w:eastAsia="Calibri" w:hAnsi="Calibri" w:cs="Calibri"/>
          <w:sz w:val="24"/>
          <w:szCs w:val="24"/>
        </w:rPr>
        <w:t>3. Because everything (headline, visuals, music, CTA) was produced together in one pass, testing a different offer or CTA just means changing the script and regenerating, instead of redoing the whole edit by hand.</w:t>
      </w:r>
    </w:p>
    <w:p w14:paraId="260AB7C6" w14:textId="77777777" w:rsidR="00D60D8E" w:rsidRDefault="00D60D8E">
      <w:pPr>
        <w:spacing w:after="200"/>
      </w:pPr>
    </w:p>
    <w:p w14:paraId="0438E13A" w14:textId="77777777" w:rsidR="00D60D8E" w:rsidRDefault="00000000">
      <w:pPr>
        <w:spacing w:after="200"/>
      </w:pPr>
      <w:r>
        <w:rPr>
          <w:rFonts w:ascii="Calibri" w:eastAsia="Calibri" w:hAnsi="Calibri" w:cs="Calibri"/>
          <w:b/>
          <w:bCs/>
          <w:sz w:val="24"/>
          <w:szCs w:val="24"/>
        </w:rPr>
        <w:t>Task 5: AI-Generated Headline + 2 Hashtags (Used as Text Overlays)</w:t>
      </w:r>
    </w:p>
    <w:p w14:paraId="15252DB0" w14:textId="77777777" w:rsidR="00D60D8E" w:rsidRDefault="00000000">
      <w:pPr>
        <w:spacing w:after="200"/>
      </w:pPr>
      <w:r>
        <w:rPr>
          <w:rFonts w:ascii="Calibri" w:eastAsia="Calibri" w:hAnsi="Calibri" w:cs="Calibri"/>
          <w:sz w:val="24"/>
          <w:szCs w:val="24"/>
        </w:rPr>
        <w:t>Prompt used: "Give me a catchy headline and 2 trending hashtags for a Flipkart sale video ad."</w:t>
      </w:r>
    </w:p>
    <w:p w14:paraId="4E567494" w14:textId="77777777" w:rsidR="00D60D8E" w:rsidRDefault="00000000">
      <w:pPr>
        <w:spacing w:after="200"/>
      </w:pPr>
      <w:r>
        <w:rPr>
          <w:rFonts w:ascii="Calibri" w:eastAsia="Calibri" w:hAnsi="Calibri" w:cs="Calibri"/>
          <w:sz w:val="24"/>
          <w:szCs w:val="24"/>
        </w:rPr>
        <w:t>Headline: "Mega Bonanza Days Are Here!"</w:t>
      </w:r>
    </w:p>
    <w:p w14:paraId="65C34215" w14:textId="77777777" w:rsidR="00D60D8E" w:rsidRDefault="00000000">
      <w:pPr>
        <w:spacing w:after="200"/>
      </w:pPr>
      <w:r>
        <w:rPr>
          <w:rFonts w:ascii="Calibri" w:eastAsia="Calibri" w:hAnsi="Calibri" w:cs="Calibri"/>
          <w:sz w:val="24"/>
          <w:szCs w:val="24"/>
        </w:rPr>
        <w:t>Hashtags: #MegaBonanzaDays  #ShopSmart</w:t>
      </w:r>
    </w:p>
    <w:p w14:paraId="0ECB0430" w14:textId="77777777" w:rsidR="00D60D8E" w:rsidRDefault="00000000">
      <w:pPr>
        <w:spacing w:after="2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Both were added directly as text overlays in the intro scene of the video shown above.</w:t>
      </w:r>
    </w:p>
    <w:p w14:paraId="5A2CC946" w14:textId="77777777" w:rsidR="00870BE4" w:rsidRDefault="00870BE4">
      <w:pPr>
        <w:spacing w:after="200"/>
        <w:rPr>
          <w:rFonts w:ascii="Calibri" w:eastAsia="Calibri" w:hAnsi="Calibri" w:cs="Calibri"/>
          <w:sz w:val="24"/>
          <w:szCs w:val="24"/>
        </w:rPr>
      </w:pPr>
    </w:p>
    <w:p w14:paraId="3FBF8115" w14:textId="60A511BA" w:rsidR="00870BE4" w:rsidRDefault="00870BE4">
      <w:pPr>
        <w:spacing w:after="200"/>
      </w:pPr>
      <w:r>
        <w:object w:dxaOrig="1516" w:dyaOrig="989" w14:anchorId="141ABB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5" o:title=""/>
          </v:shape>
          <o:OLEObject Type="Embed" ProgID="Package" ShapeID="_x0000_i1025" DrawAspect="Icon" ObjectID="_1847443733" r:id="rId6"/>
        </w:object>
      </w:r>
    </w:p>
    <w:sectPr w:rsidR="00870BE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46593"/>
    <w:multiLevelType w:val="hybridMultilevel"/>
    <w:tmpl w:val="B7D88AD2"/>
    <w:lvl w:ilvl="0" w:tplc="0658ABFE">
      <w:start w:val="1"/>
      <w:numFmt w:val="bullet"/>
      <w:lvlText w:val="●"/>
      <w:lvlJc w:val="left"/>
      <w:pPr>
        <w:ind w:left="720" w:hanging="360"/>
      </w:pPr>
    </w:lvl>
    <w:lvl w:ilvl="1" w:tplc="C36CAF5E">
      <w:start w:val="1"/>
      <w:numFmt w:val="bullet"/>
      <w:lvlText w:val="○"/>
      <w:lvlJc w:val="left"/>
      <w:pPr>
        <w:ind w:left="1440" w:hanging="360"/>
      </w:pPr>
    </w:lvl>
    <w:lvl w:ilvl="2" w:tplc="3BF45064">
      <w:start w:val="1"/>
      <w:numFmt w:val="bullet"/>
      <w:lvlText w:val="■"/>
      <w:lvlJc w:val="left"/>
      <w:pPr>
        <w:ind w:left="2160" w:hanging="360"/>
      </w:pPr>
    </w:lvl>
    <w:lvl w:ilvl="3" w:tplc="83DC09C2">
      <w:start w:val="1"/>
      <w:numFmt w:val="bullet"/>
      <w:lvlText w:val="●"/>
      <w:lvlJc w:val="left"/>
      <w:pPr>
        <w:ind w:left="2880" w:hanging="360"/>
      </w:pPr>
    </w:lvl>
    <w:lvl w:ilvl="4" w:tplc="95B2505C">
      <w:start w:val="1"/>
      <w:numFmt w:val="bullet"/>
      <w:lvlText w:val="○"/>
      <w:lvlJc w:val="left"/>
      <w:pPr>
        <w:ind w:left="3600" w:hanging="360"/>
      </w:pPr>
    </w:lvl>
    <w:lvl w:ilvl="5" w:tplc="3C12E0F2">
      <w:start w:val="1"/>
      <w:numFmt w:val="bullet"/>
      <w:lvlText w:val="■"/>
      <w:lvlJc w:val="left"/>
      <w:pPr>
        <w:ind w:left="4320" w:hanging="360"/>
      </w:pPr>
    </w:lvl>
    <w:lvl w:ilvl="6" w:tplc="5F908FB4">
      <w:start w:val="1"/>
      <w:numFmt w:val="bullet"/>
      <w:lvlText w:val="●"/>
      <w:lvlJc w:val="left"/>
      <w:pPr>
        <w:ind w:left="5040" w:hanging="360"/>
      </w:pPr>
    </w:lvl>
    <w:lvl w:ilvl="7" w:tplc="92567218">
      <w:start w:val="1"/>
      <w:numFmt w:val="bullet"/>
      <w:lvlText w:val="●"/>
      <w:lvlJc w:val="left"/>
      <w:pPr>
        <w:ind w:left="5760" w:hanging="360"/>
      </w:pPr>
    </w:lvl>
    <w:lvl w:ilvl="8" w:tplc="8E8899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773269"/>
    <w:multiLevelType w:val="hybridMultilevel"/>
    <w:tmpl w:val="4F90A786"/>
    <w:lvl w:ilvl="0" w:tplc="3B8007C0">
      <w:start w:val="1"/>
      <w:numFmt w:val="bullet"/>
      <w:lvlText w:val="-"/>
      <w:lvlJc w:val="left"/>
      <w:pPr>
        <w:ind w:left="420" w:hanging="260"/>
      </w:pPr>
    </w:lvl>
    <w:lvl w:ilvl="1" w:tplc="89587AB2">
      <w:numFmt w:val="decimal"/>
      <w:lvlText w:val=""/>
      <w:lvlJc w:val="left"/>
    </w:lvl>
    <w:lvl w:ilvl="2" w:tplc="9CA4D056">
      <w:numFmt w:val="decimal"/>
      <w:lvlText w:val=""/>
      <w:lvlJc w:val="left"/>
    </w:lvl>
    <w:lvl w:ilvl="3" w:tplc="25382856">
      <w:numFmt w:val="decimal"/>
      <w:lvlText w:val=""/>
      <w:lvlJc w:val="left"/>
    </w:lvl>
    <w:lvl w:ilvl="4" w:tplc="B128E38C">
      <w:numFmt w:val="decimal"/>
      <w:lvlText w:val=""/>
      <w:lvlJc w:val="left"/>
    </w:lvl>
    <w:lvl w:ilvl="5" w:tplc="111CD656">
      <w:numFmt w:val="decimal"/>
      <w:lvlText w:val=""/>
      <w:lvlJc w:val="left"/>
    </w:lvl>
    <w:lvl w:ilvl="6" w:tplc="2C0647C2">
      <w:numFmt w:val="decimal"/>
      <w:lvlText w:val=""/>
      <w:lvlJc w:val="left"/>
    </w:lvl>
    <w:lvl w:ilvl="7" w:tplc="6882DF42">
      <w:numFmt w:val="decimal"/>
      <w:lvlText w:val=""/>
      <w:lvlJc w:val="left"/>
    </w:lvl>
    <w:lvl w:ilvl="8" w:tplc="7548BFFC">
      <w:numFmt w:val="decimal"/>
      <w:lvlText w:val=""/>
      <w:lvlJc w:val="left"/>
    </w:lvl>
  </w:abstractNum>
  <w:num w:numId="1" w16cid:durableId="1376387528">
    <w:abstractNumId w:val="0"/>
    <w:lvlOverride w:ilvl="0">
      <w:startOverride w:val="1"/>
    </w:lvlOverride>
  </w:num>
  <w:num w:numId="2" w16cid:durableId="192120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D8E"/>
    <w:rsid w:val="00870BE4"/>
    <w:rsid w:val="00B73B33"/>
    <w:rsid w:val="00D6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18F6F"/>
  <w15:docId w15:val="{7DB8D566-0A14-46F1-A14B-498468C9C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Jatin Joshi</cp:lastModifiedBy>
  <cp:revision>2</cp:revision>
  <dcterms:created xsi:type="dcterms:W3CDTF">2026-08-05T06:58:00Z</dcterms:created>
  <dcterms:modified xsi:type="dcterms:W3CDTF">2026-08-05T08:32:00Z</dcterms:modified>
</cp:coreProperties>
</file>