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02460" w14:textId="35C6D310" w:rsidR="00C815B9" w:rsidRDefault="00C815B9" w:rsidP="009500BE">
      <w:pPr>
        <w:rPr>
          <w:sz w:val="28"/>
          <w:szCs w:val="28"/>
        </w:rPr>
      </w:pPr>
      <w:r>
        <w:rPr>
          <w:sz w:val="28"/>
          <w:szCs w:val="28"/>
        </w:rPr>
        <w:t>1a)</w:t>
      </w:r>
      <w:r w:rsidR="00AC0E5E">
        <w:rPr>
          <w:noProof/>
          <w:sz w:val="28"/>
          <w:szCs w:val="28"/>
        </w:rPr>
        <w:drawing>
          <wp:inline distT="0" distB="0" distL="0" distR="0" wp14:anchorId="279BCE14" wp14:editId="6BA10BE4">
            <wp:extent cx="5731510" cy="8274050"/>
            <wp:effectExtent l="0" t="0" r="254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274050"/>
                    </a:xfrm>
                    <a:prstGeom prst="rect">
                      <a:avLst/>
                    </a:prstGeom>
                  </pic:spPr>
                </pic:pic>
              </a:graphicData>
            </a:graphic>
          </wp:inline>
        </w:drawing>
      </w:r>
    </w:p>
    <w:p w14:paraId="024F3D8C" w14:textId="04472529" w:rsidR="00473829" w:rsidRDefault="00473829" w:rsidP="009500BE">
      <w:pPr>
        <w:rPr>
          <w:sz w:val="28"/>
          <w:szCs w:val="28"/>
        </w:rPr>
      </w:pPr>
    </w:p>
    <w:p w14:paraId="3869513D" w14:textId="0FD383E9" w:rsidR="00473829" w:rsidRDefault="00A75FE1">
      <w:pPr>
        <w:rPr>
          <w:sz w:val="28"/>
          <w:szCs w:val="28"/>
        </w:rPr>
      </w:pPr>
      <w:r>
        <w:rPr>
          <w:sz w:val="28"/>
          <w:szCs w:val="28"/>
        </w:rPr>
        <w:lastRenderedPageBreak/>
        <w:t>b)</w:t>
      </w:r>
      <w:r>
        <w:rPr>
          <w:noProof/>
          <w:sz w:val="28"/>
          <w:szCs w:val="28"/>
        </w:rPr>
        <w:drawing>
          <wp:inline distT="0" distB="0" distL="0" distR="0" wp14:anchorId="40782A42" wp14:editId="2759FBEB">
            <wp:extent cx="5731510" cy="7564755"/>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564755"/>
                    </a:xfrm>
                    <a:prstGeom prst="rect">
                      <a:avLst/>
                    </a:prstGeom>
                  </pic:spPr>
                </pic:pic>
              </a:graphicData>
            </a:graphic>
          </wp:inline>
        </w:drawing>
      </w:r>
      <w:r w:rsidR="00473829">
        <w:rPr>
          <w:sz w:val="28"/>
          <w:szCs w:val="28"/>
        </w:rPr>
        <w:br w:type="page"/>
      </w:r>
    </w:p>
    <w:p w14:paraId="620F694A" w14:textId="7927C7BE" w:rsidR="00473829" w:rsidRDefault="00473829" w:rsidP="009500BE">
      <w:pPr>
        <w:rPr>
          <w:sz w:val="28"/>
          <w:szCs w:val="28"/>
        </w:rPr>
      </w:pPr>
    </w:p>
    <w:p w14:paraId="0EB4F34E" w14:textId="35CCD763" w:rsidR="002E46FF" w:rsidRPr="002E46FF" w:rsidRDefault="002E46FF" w:rsidP="00A75FE1">
      <w:pPr>
        <w:rPr>
          <w:sz w:val="28"/>
          <w:szCs w:val="28"/>
        </w:rPr>
      </w:pPr>
      <w:r>
        <w:rPr>
          <w:sz w:val="28"/>
          <w:szCs w:val="28"/>
        </w:rPr>
        <w:t xml:space="preserve">c) </w:t>
      </w:r>
      <w:r w:rsidRPr="002E46FF">
        <w:rPr>
          <w:sz w:val="28"/>
          <w:szCs w:val="28"/>
        </w:rPr>
        <w:t xml:space="preserve">Uniform-cost search </w:t>
      </w:r>
      <w:r>
        <w:rPr>
          <w:sz w:val="28"/>
          <w:szCs w:val="28"/>
        </w:rPr>
        <w:t xml:space="preserve">would be optimal </w:t>
      </w:r>
      <w:r w:rsidRPr="002E46FF">
        <w:rPr>
          <w:sz w:val="28"/>
          <w:szCs w:val="28"/>
        </w:rPr>
        <w:t>because, at every step the path with the least cost is chosen, and paths never gets shorter as nodes are added, ensuring that the search expands nodes in the order of their optimal path cost.</w:t>
      </w:r>
      <w:r w:rsidR="00F53E9B">
        <w:rPr>
          <w:sz w:val="28"/>
          <w:szCs w:val="28"/>
        </w:rPr>
        <w:t xml:space="preserve"> A* search </w:t>
      </w:r>
      <w:r w:rsidR="009937F7">
        <w:rPr>
          <w:sz w:val="28"/>
          <w:szCs w:val="28"/>
        </w:rPr>
        <w:t xml:space="preserve">would also be optimal if the heuristic is admissible meaning that </w:t>
      </w:r>
    </w:p>
    <w:p w14:paraId="2F6CB9FC" w14:textId="4EE6AD35" w:rsidR="00473829" w:rsidRDefault="00473829" w:rsidP="009500BE">
      <w:pPr>
        <w:rPr>
          <w:sz w:val="28"/>
          <w:szCs w:val="28"/>
        </w:rPr>
      </w:pPr>
    </w:p>
    <w:p w14:paraId="3F4B51F1" w14:textId="77777777" w:rsidR="00473829" w:rsidRDefault="00473829">
      <w:pPr>
        <w:rPr>
          <w:sz w:val="28"/>
          <w:szCs w:val="28"/>
        </w:rPr>
      </w:pPr>
      <w:r>
        <w:rPr>
          <w:sz w:val="28"/>
          <w:szCs w:val="28"/>
        </w:rPr>
        <w:br w:type="page"/>
      </w:r>
    </w:p>
    <w:p w14:paraId="079632BF" w14:textId="43231486" w:rsidR="00473829" w:rsidRDefault="009937F7" w:rsidP="009500BE">
      <w:pPr>
        <w:rPr>
          <w:sz w:val="28"/>
          <w:szCs w:val="28"/>
        </w:rPr>
      </w:pPr>
      <w:r>
        <w:rPr>
          <w:sz w:val="28"/>
          <w:szCs w:val="28"/>
        </w:rPr>
        <w:lastRenderedPageBreak/>
        <w:t>d)</w:t>
      </w:r>
    </w:p>
    <w:p w14:paraId="1C21BAAB" w14:textId="62A417D4" w:rsidR="00473829" w:rsidRPr="00473829" w:rsidRDefault="00473829" w:rsidP="00206F66">
      <w:pPr>
        <w:rPr>
          <w:sz w:val="28"/>
          <w:szCs w:val="28"/>
        </w:rPr>
      </w:pPr>
      <w:r>
        <w:rPr>
          <w:sz w:val="28"/>
          <w:szCs w:val="28"/>
        </w:rPr>
        <w:br w:type="page"/>
      </w:r>
      <w:r>
        <w:rPr>
          <w:sz w:val="28"/>
          <w:szCs w:val="28"/>
        </w:rPr>
        <w:lastRenderedPageBreak/>
        <w:t xml:space="preserve">e) No, the search strategies would not be optimal if TREE-SEARCH is used because in </w:t>
      </w:r>
      <w:r w:rsidRPr="00473829">
        <w:rPr>
          <w:sz w:val="28"/>
          <w:szCs w:val="28"/>
        </w:rPr>
        <w:t xml:space="preserve">the case of a tree search, we do not keep </w:t>
      </w:r>
      <w:r>
        <w:rPr>
          <w:sz w:val="28"/>
          <w:szCs w:val="28"/>
        </w:rPr>
        <w:t>a</w:t>
      </w:r>
      <w:r w:rsidRPr="00473829">
        <w:rPr>
          <w:sz w:val="28"/>
          <w:szCs w:val="28"/>
        </w:rPr>
        <w:t xml:space="preserve"> closed list. Consequently, the same node can be visited multiple (or even infinitely many) times, which means that the produced tree (by the tree search) may contain the same node multiple times.</w:t>
      </w:r>
    </w:p>
    <w:p w14:paraId="7DEF1171" w14:textId="5502F70E" w:rsidR="00C815B9" w:rsidRDefault="00C815B9" w:rsidP="009500BE">
      <w:pPr>
        <w:rPr>
          <w:sz w:val="28"/>
          <w:szCs w:val="28"/>
        </w:rPr>
      </w:pPr>
    </w:p>
    <w:p w14:paraId="4CB870DA" w14:textId="4F331660" w:rsidR="00C815B9" w:rsidRDefault="00C815B9" w:rsidP="009500BE">
      <w:pPr>
        <w:rPr>
          <w:sz w:val="28"/>
          <w:szCs w:val="28"/>
        </w:rPr>
      </w:pPr>
    </w:p>
    <w:p w14:paraId="75EE30E5" w14:textId="77777777" w:rsidR="00C815B9" w:rsidRDefault="00C815B9" w:rsidP="009500BE">
      <w:pPr>
        <w:rPr>
          <w:sz w:val="28"/>
          <w:szCs w:val="28"/>
        </w:rPr>
      </w:pPr>
    </w:p>
    <w:p w14:paraId="361A11D2" w14:textId="77777777" w:rsidR="00C815B9" w:rsidRDefault="00C815B9" w:rsidP="009500BE">
      <w:pPr>
        <w:rPr>
          <w:sz w:val="28"/>
          <w:szCs w:val="28"/>
        </w:rPr>
      </w:pPr>
    </w:p>
    <w:p w14:paraId="724595BB" w14:textId="77777777" w:rsidR="00C815B9" w:rsidRDefault="00C815B9" w:rsidP="009500BE">
      <w:pPr>
        <w:rPr>
          <w:sz w:val="28"/>
          <w:szCs w:val="28"/>
        </w:rPr>
      </w:pPr>
    </w:p>
    <w:p w14:paraId="53047583" w14:textId="77777777" w:rsidR="00C815B9" w:rsidRDefault="00C815B9" w:rsidP="009500BE">
      <w:pPr>
        <w:rPr>
          <w:sz w:val="28"/>
          <w:szCs w:val="28"/>
        </w:rPr>
      </w:pPr>
    </w:p>
    <w:p w14:paraId="0D600A60" w14:textId="77777777" w:rsidR="00C815B9" w:rsidRDefault="00C815B9" w:rsidP="009500BE">
      <w:pPr>
        <w:rPr>
          <w:sz w:val="28"/>
          <w:szCs w:val="28"/>
        </w:rPr>
      </w:pPr>
    </w:p>
    <w:p w14:paraId="58CB11AC" w14:textId="77777777" w:rsidR="00C815B9" w:rsidRDefault="00C815B9" w:rsidP="009500BE">
      <w:pPr>
        <w:rPr>
          <w:sz w:val="28"/>
          <w:szCs w:val="28"/>
        </w:rPr>
      </w:pPr>
    </w:p>
    <w:p w14:paraId="0A7945CE" w14:textId="77777777" w:rsidR="00C815B9" w:rsidRDefault="00C815B9" w:rsidP="009500BE">
      <w:pPr>
        <w:rPr>
          <w:sz w:val="28"/>
          <w:szCs w:val="28"/>
        </w:rPr>
      </w:pPr>
    </w:p>
    <w:p w14:paraId="2D7094DC" w14:textId="77777777" w:rsidR="00C815B9" w:rsidRDefault="00C815B9" w:rsidP="009500BE">
      <w:pPr>
        <w:rPr>
          <w:sz w:val="28"/>
          <w:szCs w:val="28"/>
        </w:rPr>
      </w:pPr>
    </w:p>
    <w:p w14:paraId="7AE834C3" w14:textId="77777777" w:rsidR="00C815B9" w:rsidRDefault="00C815B9" w:rsidP="009500BE">
      <w:pPr>
        <w:rPr>
          <w:sz w:val="28"/>
          <w:szCs w:val="28"/>
        </w:rPr>
      </w:pPr>
    </w:p>
    <w:p w14:paraId="7A088FDF" w14:textId="77777777" w:rsidR="00C815B9" w:rsidRDefault="00C815B9" w:rsidP="009500BE">
      <w:pPr>
        <w:rPr>
          <w:sz w:val="28"/>
          <w:szCs w:val="28"/>
        </w:rPr>
      </w:pPr>
    </w:p>
    <w:p w14:paraId="33BA434F" w14:textId="77777777" w:rsidR="00C815B9" w:rsidRDefault="00C815B9" w:rsidP="009500BE">
      <w:pPr>
        <w:rPr>
          <w:sz w:val="28"/>
          <w:szCs w:val="28"/>
        </w:rPr>
      </w:pPr>
    </w:p>
    <w:p w14:paraId="3AE0AB74" w14:textId="77777777" w:rsidR="00C815B9" w:rsidRDefault="00C815B9" w:rsidP="009500BE">
      <w:pPr>
        <w:rPr>
          <w:sz w:val="28"/>
          <w:szCs w:val="28"/>
        </w:rPr>
      </w:pPr>
    </w:p>
    <w:p w14:paraId="1CDAA049" w14:textId="77777777" w:rsidR="00C815B9" w:rsidRDefault="00C815B9" w:rsidP="009500BE">
      <w:pPr>
        <w:rPr>
          <w:sz w:val="28"/>
          <w:szCs w:val="28"/>
        </w:rPr>
      </w:pPr>
    </w:p>
    <w:p w14:paraId="6549F93A" w14:textId="77777777" w:rsidR="00C815B9" w:rsidRDefault="00C815B9" w:rsidP="009500BE">
      <w:pPr>
        <w:rPr>
          <w:sz w:val="28"/>
          <w:szCs w:val="28"/>
        </w:rPr>
      </w:pPr>
    </w:p>
    <w:p w14:paraId="14CF011D" w14:textId="77777777" w:rsidR="00C815B9" w:rsidRDefault="00C815B9" w:rsidP="009500BE">
      <w:pPr>
        <w:rPr>
          <w:sz w:val="28"/>
          <w:szCs w:val="28"/>
        </w:rPr>
      </w:pPr>
    </w:p>
    <w:p w14:paraId="631FF4AE" w14:textId="77777777" w:rsidR="00C815B9" w:rsidRDefault="00C815B9" w:rsidP="009500BE">
      <w:pPr>
        <w:rPr>
          <w:sz w:val="28"/>
          <w:szCs w:val="28"/>
        </w:rPr>
      </w:pPr>
    </w:p>
    <w:p w14:paraId="395BB1B6" w14:textId="77777777" w:rsidR="00C815B9" w:rsidRDefault="00C815B9" w:rsidP="009500BE">
      <w:pPr>
        <w:rPr>
          <w:sz w:val="28"/>
          <w:szCs w:val="28"/>
        </w:rPr>
      </w:pPr>
    </w:p>
    <w:p w14:paraId="3523FA88" w14:textId="77777777" w:rsidR="00C815B9" w:rsidRDefault="00C815B9" w:rsidP="009500BE">
      <w:pPr>
        <w:rPr>
          <w:sz w:val="28"/>
          <w:szCs w:val="28"/>
        </w:rPr>
      </w:pPr>
    </w:p>
    <w:p w14:paraId="348DD21E" w14:textId="77777777" w:rsidR="00C815B9" w:rsidRDefault="00C815B9" w:rsidP="009500BE">
      <w:pPr>
        <w:rPr>
          <w:sz w:val="28"/>
          <w:szCs w:val="28"/>
        </w:rPr>
      </w:pPr>
    </w:p>
    <w:p w14:paraId="501E08FD" w14:textId="77777777" w:rsidR="0088387B" w:rsidRDefault="0088387B" w:rsidP="009500BE">
      <w:pPr>
        <w:rPr>
          <w:sz w:val="28"/>
          <w:szCs w:val="28"/>
        </w:rPr>
      </w:pPr>
    </w:p>
    <w:p w14:paraId="4DFD0267" w14:textId="73B70A96" w:rsidR="009500BE" w:rsidRDefault="009500BE" w:rsidP="009500BE">
      <w:pPr>
        <w:rPr>
          <w:sz w:val="28"/>
          <w:szCs w:val="28"/>
        </w:rPr>
      </w:pPr>
      <w:r>
        <w:rPr>
          <w:sz w:val="28"/>
          <w:szCs w:val="28"/>
        </w:rPr>
        <w:lastRenderedPageBreak/>
        <w:t>2a) The syntax of FOL is that it consists of:</w:t>
      </w:r>
    </w:p>
    <w:p w14:paraId="7E520401" w14:textId="77777777" w:rsidR="009500BE" w:rsidRPr="008A2849" w:rsidRDefault="009500BE" w:rsidP="009500BE">
      <w:pPr>
        <w:rPr>
          <w:sz w:val="28"/>
          <w:szCs w:val="28"/>
        </w:rPr>
      </w:pPr>
      <w:r w:rsidRPr="008A2849">
        <w:rPr>
          <w:sz w:val="28"/>
          <w:szCs w:val="28"/>
        </w:rPr>
        <w:t xml:space="preserve">Constants </w:t>
      </w:r>
      <w:r>
        <w:rPr>
          <w:sz w:val="28"/>
          <w:szCs w:val="28"/>
        </w:rPr>
        <w:t>which are n</w:t>
      </w:r>
      <w:r w:rsidRPr="008A2849">
        <w:rPr>
          <w:sz w:val="28"/>
          <w:szCs w:val="28"/>
        </w:rPr>
        <w:t xml:space="preserve">amed </w:t>
      </w:r>
      <w:r>
        <w:rPr>
          <w:sz w:val="28"/>
          <w:szCs w:val="28"/>
        </w:rPr>
        <w:t>o</w:t>
      </w:r>
      <w:r w:rsidRPr="008A2849">
        <w:rPr>
          <w:sz w:val="28"/>
          <w:szCs w:val="28"/>
        </w:rPr>
        <w:t>bjects</w:t>
      </w:r>
      <w:r>
        <w:rPr>
          <w:sz w:val="28"/>
          <w:szCs w:val="28"/>
        </w:rPr>
        <w:t xml:space="preserve"> </w:t>
      </w:r>
      <w:r w:rsidRPr="008A2849">
        <w:rPr>
          <w:sz w:val="28"/>
          <w:szCs w:val="28"/>
        </w:rPr>
        <w:t>e.g. </w:t>
      </w:r>
      <w:proofErr w:type="spellStart"/>
      <w:r w:rsidRPr="008A2849">
        <w:rPr>
          <w:sz w:val="28"/>
          <w:szCs w:val="28"/>
        </w:rPr>
        <w:t>KingJohn</w:t>
      </w:r>
      <w:proofErr w:type="spellEnd"/>
      <w:r w:rsidRPr="008A2849">
        <w:rPr>
          <w:sz w:val="28"/>
          <w:szCs w:val="28"/>
        </w:rPr>
        <w:t xml:space="preserve">, 2, </w:t>
      </w:r>
      <w:proofErr w:type="spellStart"/>
      <w:r w:rsidRPr="008A2849">
        <w:rPr>
          <w:sz w:val="28"/>
          <w:szCs w:val="28"/>
        </w:rPr>
        <w:t>UoE</w:t>
      </w:r>
      <w:proofErr w:type="spellEnd"/>
      <w:r w:rsidRPr="008A2849">
        <w:rPr>
          <w:sz w:val="28"/>
          <w:szCs w:val="28"/>
        </w:rPr>
        <w:t>, ...</w:t>
      </w:r>
    </w:p>
    <w:p w14:paraId="2B708B5B" w14:textId="77777777" w:rsidR="009500BE" w:rsidRPr="008A2849" w:rsidRDefault="009500BE" w:rsidP="009500BE">
      <w:pPr>
        <w:rPr>
          <w:sz w:val="28"/>
          <w:szCs w:val="28"/>
        </w:rPr>
      </w:pPr>
      <w:r w:rsidRPr="008A2849">
        <w:rPr>
          <w:sz w:val="28"/>
          <w:szCs w:val="28"/>
        </w:rPr>
        <w:t>Predicates (Relations)</w:t>
      </w:r>
      <w:r>
        <w:rPr>
          <w:sz w:val="28"/>
          <w:szCs w:val="28"/>
        </w:rPr>
        <w:t xml:space="preserve"> </w:t>
      </w:r>
      <w:r w:rsidRPr="008A2849">
        <w:rPr>
          <w:sz w:val="28"/>
          <w:szCs w:val="28"/>
        </w:rPr>
        <w:t xml:space="preserve">e.g. Prime, &gt;, </w:t>
      </w:r>
      <w:proofErr w:type="spellStart"/>
      <w:r w:rsidRPr="008A2849">
        <w:rPr>
          <w:sz w:val="28"/>
          <w:szCs w:val="28"/>
        </w:rPr>
        <w:t>HotterThan</w:t>
      </w:r>
      <w:proofErr w:type="spellEnd"/>
      <w:r w:rsidRPr="008A2849">
        <w:rPr>
          <w:sz w:val="28"/>
          <w:szCs w:val="28"/>
        </w:rPr>
        <w:t>, ...</w:t>
      </w:r>
    </w:p>
    <w:p w14:paraId="179EF89B" w14:textId="77777777" w:rsidR="009500BE" w:rsidRPr="008A2849" w:rsidRDefault="009500BE" w:rsidP="009500BE">
      <w:pPr>
        <w:rPr>
          <w:sz w:val="28"/>
          <w:szCs w:val="28"/>
        </w:rPr>
      </w:pPr>
      <w:r w:rsidRPr="008A2849">
        <w:rPr>
          <w:sz w:val="28"/>
          <w:szCs w:val="28"/>
        </w:rPr>
        <w:t>Functions</w:t>
      </w:r>
      <w:r>
        <w:rPr>
          <w:sz w:val="28"/>
          <w:szCs w:val="28"/>
        </w:rPr>
        <w:t xml:space="preserve"> such as</w:t>
      </w:r>
      <w:r w:rsidRPr="008A2849">
        <w:rPr>
          <w:sz w:val="28"/>
          <w:szCs w:val="28"/>
        </w:rPr>
        <w:t xml:space="preserve"> Sqrt, </w:t>
      </w:r>
      <w:proofErr w:type="spellStart"/>
      <w:r w:rsidRPr="008A2849">
        <w:rPr>
          <w:sz w:val="28"/>
          <w:szCs w:val="28"/>
        </w:rPr>
        <w:t>LeftLegOf</w:t>
      </w:r>
      <w:proofErr w:type="spellEnd"/>
      <w:r w:rsidRPr="008A2849">
        <w:rPr>
          <w:sz w:val="28"/>
          <w:szCs w:val="28"/>
        </w:rPr>
        <w:t>, ...</w:t>
      </w:r>
    </w:p>
    <w:p w14:paraId="48B3FDEB" w14:textId="77777777" w:rsidR="009500BE" w:rsidRPr="008A2849" w:rsidRDefault="009500BE" w:rsidP="009500BE">
      <w:pPr>
        <w:rPr>
          <w:sz w:val="28"/>
          <w:szCs w:val="28"/>
        </w:rPr>
      </w:pPr>
      <w:r w:rsidRPr="008A2849">
        <w:rPr>
          <w:sz w:val="28"/>
          <w:szCs w:val="28"/>
        </w:rPr>
        <w:t>Variables</w:t>
      </w:r>
      <w:r>
        <w:rPr>
          <w:sz w:val="28"/>
          <w:szCs w:val="28"/>
        </w:rPr>
        <w:t xml:space="preserve"> such as</w:t>
      </w:r>
      <w:r w:rsidRPr="008A2849">
        <w:rPr>
          <w:sz w:val="28"/>
          <w:szCs w:val="28"/>
        </w:rPr>
        <w:t> x, y, a, b</w:t>
      </w:r>
      <w:r>
        <w:rPr>
          <w:sz w:val="28"/>
          <w:szCs w:val="28"/>
        </w:rPr>
        <w:t xml:space="preserve">. </w:t>
      </w:r>
      <w:r w:rsidRPr="008A2849">
        <w:rPr>
          <w:sz w:val="28"/>
          <w:szCs w:val="28"/>
        </w:rPr>
        <w:t>By convention, variables start with lower-case letters (lest they might be confused with constants.)</w:t>
      </w:r>
    </w:p>
    <w:p w14:paraId="3C20EF45" w14:textId="77777777" w:rsidR="009500BE" w:rsidRPr="008A2849" w:rsidRDefault="009500BE" w:rsidP="009500BE">
      <w:pPr>
        <w:rPr>
          <w:sz w:val="28"/>
          <w:szCs w:val="28"/>
        </w:rPr>
      </w:pPr>
      <w:r w:rsidRPr="008A2849">
        <w:rPr>
          <w:sz w:val="28"/>
          <w:szCs w:val="28"/>
        </w:rPr>
        <w:t>Connectives</w:t>
      </w:r>
      <w:r>
        <w:rPr>
          <w:sz w:val="28"/>
          <w:szCs w:val="28"/>
        </w:rPr>
        <w:t xml:space="preserve"> such as</w:t>
      </w:r>
      <w:r w:rsidRPr="008A2849">
        <w:rPr>
          <w:sz w:val="28"/>
          <w:szCs w:val="28"/>
        </w:rPr>
        <w:t> ¬,</w:t>
      </w:r>
      <w:r w:rsidRPr="008A2849">
        <w:rPr>
          <w:rFonts w:ascii="Cambria Math" w:hAnsi="Cambria Math" w:cs="Cambria Math"/>
          <w:sz w:val="28"/>
          <w:szCs w:val="28"/>
        </w:rPr>
        <w:t>⟹</w:t>
      </w:r>
      <w:r w:rsidRPr="008A2849">
        <w:rPr>
          <w:sz w:val="28"/>
          <w:szCs w:val="28"/>
        </w:rPr>
        <w:t>,</w:t>
      </w:r>
      <w:r w:rsidRPr="008A2849">
        <w:rPr>
          <w:rFonts w:ascii="Cambria Math" w:hAnsi="Cambria Math" w:cs="Cambria Math"/>
          <w:sz w:val="28"/>
          <w:szCs w:val="28"/>
        </w:rPr>
        <w:t>∧</w:t>
      </w:r>
      <w:r w:rsidRPr="008A2849">
        <w:rPr>
          <w:sz w:val="28"/>
          <w:szCs w:val="28"/>
        </w:rPr>
        <w:t>,</w:t>
      </w:r>
      <w:r w:rsidRPr="008A2849">
        <w:rPr>
          <w:rFonts w:ascii="Cambria Math" w:hAnsi="Cambria Math" w:cs="Cambria Math"/>
          <w:sz w:val="28"/>
          <w:szCs w:val="28"/>
        </w:rPr>
        <w:t>∨</w:t>
      </w:r>
      <w:r w:rsidRPr="008A2849">
        <w:rPr>
          <w:sz w:val="28"/>
          <w:szCs w:val="28"/>
        </w:rPr>
        <w:t>,</w:t>
      </w:r>
      <w:r w:rsidRPr="008A2849">
        <w:rPr>
          <w:rFonts w:ascii="Cambria Math" w:hAnsi="Cambria Math" w:cs="Cambria Math"/>
          <w:sz w:val="28"/>
          <w:szCs w:val="28"/>
        </w:rPr>
        <w:t>⟺</w:t>
      </w:r>
      <w:r w:rsidRPr="008A2849">
        <w:rPr>
          <w:sz w:val="28"/>
          <w:szCs w:val="28"/>
        </w:rPr>
        <w:t>, …</w:t>
      </w:r>
    </w:p>
    <w:p w14:paraId="56880E2B" w14:textId="77777777" w:rsidR="009500BE" w:rsidRPr="008A2849" w:rsidRDefault="009500BE" w:rsidP="009500BE">
      <w:pPr>
        <w:rPr>
          <w:sz w:val="28"/>
          <w:szCs w:val="28"/>
        </w:rPr>
      </w:pPr>
      <w:r w:rsidRPr="008A2849">
        <w:rPr>
          <w:sz w:val="28"/>
          <w:szCs w:val="28"/>
        </w:rPr>
        <w:t>Equality</w:t>
      </w:r>
      <w:r>
        <w:rPr>
          <w:sz w:val="28"/>
          <w:szCs w:val="28"/>
        </w:rPr>
        <w:t xml:space="preserve"> </w:t>
      </w:r>
      <w:r w:rsidRPr="008A2849">
        <w:rPr>
          <w:i/>
          <w:iCs/>
          <w:sz w:val="28"/>
          <w:szCs w:val="28"/>
        </w:rPr>
        <w:t>e.g.</w:t>
      </w:r>
      <w:r w:rsidRPr="008A2849">
        <w:rPr>
          <w:sz w:val="28"/>
          <w:szCs w:val="28"/>
        </w:rPr>
        <w:t> ==</w:t>
      </w:r>
      <w:r>
        <w:rPr>
          <w:sz w:val="28"/>
          <w:szCs w:val="28"/>
        </w:rPr>
        <w:t xml:space="preserve">. </w:t>
      </w:r>
      <w:r w:rsidRPr="008A2849">
        <w:rPr>
          <w:sz w:val="28"/>
          <w:szCs w:val="28"/>
        </w:rPr>
        <w:t xml:space="preserve">Equality compares whether two objects are equal, regardless of their name. </w:t>
      </w:r>
    </w:p>
    <w:p w14:paraId="3C947B3C" w14:textId="77777777" w:rsidR="009500BE" w:rsidRDefault="009500BE" w:rsidP="009500BE">
      <w:pPr>
        <w:rPr>
          <w:rFonts w:ascii="Calibri" w:hAnsi="Calibri" w:cs="Calibri"/>
          <w:sz w:val="28"/>
          <w:szCs w:val="28"/>
        </w:rPr>
      </w:pPr>
      <w:r w:rsidRPr="008A2849">
        <w:rPr>
          <w:sz w:val="28"/>
          <w:szCs w:val="28"/>
        </w:rPr>
        <w:t>Quantifiers</w:t>
      </w:r>
      <w:r>
        <w:rPr>
          <w:b/>
          <w:bCs/>
          <w:sz w:val="28"/>
          <w:szCs w:val="28"/>
        </w:rPr>
        <w:t xml:space="preserve"> </w:t>
      </w:r>
      <w:r>
        <w:rPr>
          <w:sz w:val="28"/>
          <w:szCs w:val="28"/>
        </w:rPr>
        <w:t>such as</w:t>
      </w:r>
      <w:r w:rsidRPr="008A2849">
        <w:rPr>
          <w:sz w:val="28"/>
          <w:szCs w:val="28"/>
        </w:rPr>
        <w:t> </w:t>
      </w:r>
      <w:r w:rsidRPr="008A2849">
        <w:rPr>
          <w:rFonts w:ascii="Cambria Math" w:hAnsi="Cambria Math" w:cs="Cambria Math"/>
          <w:sz w:val="28"/>
          <w:szCs w:val="28"/>
        </w:rPr>
        <w:t>∀</w:t>
      </w:r>
      <w:r w:rsidRPr="008A2849">
        <w:rPr>
          <w:sz w:val="28"/>
          <w:szCs w:val="28"/>
        </w:rPr>
        <w:t>,</w:t>
      </w:r>
      <w:r w:rsidRPr="008A2849">
        <w:rPr>
          <w:rFonts w:ascii="Cambria Math" w:hAnsi="Cambria Math" w:cs="Cambria Math"/>
          <w:sz w:val="28"/>
          <w:szCs w:val="28"/>
        </w:rPr>
        <w:t>∃</w:t>
      </w:r>
      <w:r w:rsidRPr="008A2849">
        <w:rPr>
          <w:sz w:val="28"/>
          <w:szCs w:val="28"/>
        </w:rPr>
        <w:t>,</w:t>
      </w:r>
      <w:r w:rsidRPr="008A2849">
        <w:rPr>
          <w:rFonts w:ascii="Cambria Math" w:hAnsi="Cambria Math" w:cs="Cambria Math"/>
          <w:sz w:val="28"/>
          <w:szCs w:val="28"/>
        </w:rPr>
        <w:t>∃</w:t>
      </w:r>
      <w:r w:rsidRPr="008A2849">
        <w:rPr>
          <w:sz w:val="28"/>
          <w:szCs w:val="28"/>
        </w:rPr>
        <w:t>!,</w:t>
      </w:r>
      <w:r w:rsidRPr="008A2849">
        <w:rPr>
          <w:rFonts w:ascii="Calibri" w:hAnsi="Calibri" w:cs="Calibri"/>
          <w:sz w:val="28"/>
          <w:szCs w:val="28"/>
        </w:rPr>
        <w:t> …</w:t>
      </w:r>
    </w:p>
    <w:p w14:paraId="2748910E" w14:textId="77777777" w:rsidR="009500BE" w:rsidRPr="008A2849" w:rsidRDefault="009500BE" w:rsidP="009500BE">
      <w:pPr>
        <w:rPr>
          <w:sz w:val="28"/>
          <w:szCs w:val="28"/>
        </w:rPr>
      </w:pPr>
      <w:r>
        <w:rPr>
          <w:rFonts w:ascii="Calibri" w:hAnsi="Calibri" w:cs="Calibri"/>
          <w:sz w:val="28"/>
          <w:szCs w:val="28"/>
        </w:rPr>
        <w:t>Sentences such as Brother(Richard, John)</w:t>
      </w:r>
    </w:p>
    <w:p w14:paraId="41EA20E6" w14:textId="77777777" w:rsidR="009500BE" w:rsidRDefault="009500BE" w:rsidP="009500BE">
      <w:pPr>
        <w:rPr>
          <w:sz w:val="28"/>
          <w:szCs w:val="28"/>
        </w:rPr>
      </w:pPr>
    </w:p>
    <w:p w14:paraId="741C9228" w14:textId="77777777" w:rsidR="00293F0C" w:rsidRDefault="00293F0C" w:rsidP="00293F0C">
      <w:pPr>
        <w:rPr>
          <w:sz w:val="28"/>
          <w:szCs w:val="28"/>
        </w:rPr>
      </w:pPr>
    </w:p>
    <w:p w14:paraId="7249AE0F" w14:textId="77777777" w:rsidR="00293F0C" w:rsidRDefault="00293F0C" w:rsidP="00293F0C">
      <w:pPr>
        <w:rPr>
          <w:sz w:val="28"/>
          <w:szCs w:val="28"/>
        </w:rPr>
      </w:pPr>
    </w:p>
    <w:p w14:paraId="255F4498" w14:textId="77777777" w:rsidR="00293F0C" w:rsidRDefault="00293F0C" w:rsidP="00293F0C">
      <w:pPr>
        <w:rPr>
          <w:sz w:val="28"/>
          <w:szCs w:val="28"/>
        </w:rPr>
      </w:pPr>
    </w:p>
    <w:p w14:paraId="2612BE39" w14:textId="77777777" w:rsidR="00293F0C" w:rsidRDefault="00293F0C" w:rsidP="00293F0C">
      <w:pPr>
        <w:rPr>
          <w:sz w:val="28"/>
          <w:szCs w:val="28"/>
        </w:rPr>
      </w:pPr>
    </w:p>
    <w:p w14:paraId="198BC7C1" w14:textId="77777777" w:rsidR="00293F0C" w:rsidRDefault="00293F0C" w:rsidP="00293F0C">
      <w:pPr>
        <w:rPr>
          <w:sz w:val="28"/>
          <w:szCs w:val="28"/>
        </w:rPr>
      </w:pPr>
    </w:p>
    <w:p w14:paraId="602798CB" w14:textId="77777777" w:rsidR="00293F0C" w:rsidRDefault="00293F0C" w:rsidP="00293F0C">
      <w:pPr>
        <w:rPr>
          <w:sz w:val="28"/>
          <w:szCs w:val="28"/>
        </w:rPr>
      </w:pPr>
    </w:p>
    <w:p w14:paraId="0B7871DD" w14:textId="77777777" w:rsidR="00293F0C" w:rsidRDefault="00293F0C" w:rsidP="00293F0C">
      <w:pPr>
        <w:rPr>
          <w:sz w:val="28"/>
          <w:szCs w:val="28"/>
        </w:rPr>
      </w:pPr>
    </w:p>
    <w:p w14:paraId="01E166E4" w14:textId="77777777" w:rsidR="00293F0C" w:rsidRDefault="00293F0C" w:rsidP="00293F0C">
      <w:pPr>
        <w:rPr>
          <w:sz w:val="28"/>
          <w:szCs w:val="28"/>
        </w:rPr>
      </w:pPr>
    </w:p>
    <w:p w14:paraId="69E4BA55" w14:textId="77777777" w:rsidR="00293F0C" w:rsidRDefault="00293F0C" w:rsidP="00293F0C">
      <w:pPr>
        <w:rPr>
          <w:sz w:val="28"/>
          <w:szCs w:val="28"/>
        </w:rPr>
      </w:pPr>
    </w:p>
    <w:p w14:paraId="0846A505" w14:textId="77777777" w:rsidR="00293F0C" w:rsidRDefault="00293F0C" w:rsidP="00293F0C">
      <w:pPr>
        <w:rPr>
          <w:sz w:val="28"/>
          <w:szCs w:val="28"/>
        </w:rPr>
      </w:pPr>
    </w:p>
    <w:p w14:paraId="2EF0F2F5" w14:textId="77777777" w:rsidR="00293F0C" w:rsidRDefault="00293F0C" w:rsidP="00293F0C">
      <w:pPr>
        <w:rPr>
          <w:sz w:val="28"/>
          <w:szCs w:val="28"/>
        </w:rPr>
      </w:pPr>
    </w:p>
    <w:p w14:paraId="655CCF0F" w14:textId="25F17AEA" w:rsidR="00293F0C" w:rsidRDefault="00293F0C" w:rsidP="00293F0C">
      <w:pPr>
        <w:rPr>
          <w:sz w:val="28"/>
          <w:szCs w:val="28"/>
        </w:rPr>
      </w:pPr>
    </w:p>
    <w:p w14:paraId="3C0518A8" w14:textId="77777777" w:rsidR="009500BE" w:rsidRDefault="009500BE" w:rsidP="00293F0C">
      <w:pPr>
        <w:rPr>
          <w:sz w:val="28"/>
          <w:szCs w:val="28"/>
        </w:rPr>
      </w:pPr>
    </w:p>
    <w:p w14:paraId="3B5A0944" w14:textId="77777777" w:rsidR="00293F0C" w:rsidRDefault="00293F0C" w:rsidP="00293F0C">
      <w:pPr>
        <w:rPr>
          <w:sz w:val="28"/>
          <w:szCs w:val="28"/>
        </w:rPr>
      </w:pPr>
    </w:p>
    <w:p w14:paraId="7A1A8F30" w14:textId="77777777" w:rsidR="00C815B9" w:rsidRDefault="00C815B9" w:rsidP="00293F0C">
      <w:pPr>
        <w:rPr>
          <w:sz w:val="28"/>
          <w:szCs w:val="28"/>
        </w:rPr>
      </w:pPr>
    </w:p>
    <w:p w14:paraId="05F4E8D4" w14:textId="192D4E1E" w:rsidR="00293F0C" w:rsidRDefault="00293F0C" w:rsidP="00293F0C">
      <w:pPr>
        <w:rPr>
          <w:sz w:val="28"/>
          <w:szCs w:val="28"/>
        </w:rPr>
      </w:pPr>
      <w:r>
        <w:rPr>
          <w:sz w:val="28"/>
          <w:szCs w:val="28"/>
        </w:rPr>
        <w:lastRenderedPageBreak/>
        <w:t>2b) FOL brings structures to facts which can be built from:</w:t>
      </w:r>
    </w:p>
    <w:p w14:paraId="1F94B4CE" w14:textId="77777777" w:rsidR="00293F0C" w:rsidRDefault="00293F0C" w:rsidP="00293F0C">
      <w:pPr>
        <w:rPr>
          <w:sz w:val="28"/>
          <w:szCs w:val="28"/>
        </w:rPr>
      </w:pPr>
      <w:r>
        <w:rPr>
          <w:sz w:val="28"/>
          <w:szCs w:val="28"/>
        </w:rPr>
        <w:t>Objects such as people, cars</w:t>
      </w:r>
    </w:p>
    <w:p w14:paraId="26E9079F" w14:textId="77777777" w:rsidR="00293F0C" w:rsidRDefault="00293F0C" w:rsidP="00293F0C">
      <w:pPr>
        <w:rPr>
          <w:sz w:val="28"/>
          <w:szCs w:val="28"/>
        </w:rPr>
      </w:pPr>
      <w:r>
        <w:rPr>
          <w:sz w:val="28"/>
          <w:szCs w:val="28"/>
        </w:rPr>
        <w:t>Functions like father of</w:t>
      </w:r>
    </w:p>
    <w:p w14:paraId="54D62EDC" w14:textId="77777777" w:rsidR="00293F0C" w:rsidRPr="006C1328" w:rsidRDefault="00293F0C" w:rsidP="00293F0C">
      <w:pPr>
        <w:rPr>
          <w:sz w:val="28"/>
          <w:szCs w:val="28"/>
        </w:rPr>
      </w:pPr>
      <w:r>
        <w:rPr>
          <w:sz w:val="28"/>
          <w:szCs w:val="28"/>
        </w:rPr>
        <w:t>Relations such as bigger than</w:t>
      </w:r>
    </w:p>
    <w:p w14:paraId="37D08E6E" w14:textId="77777777" w:rsidR="00293F0C" w:rsidRDefault="00293F0C" w:rsidP="00293F0C">
      <w:pPr>
        <w:rPr>
          <w:sz w:val="28"/>
          <w:szCs w:val="28"/>
        </w:rPr>
      </w:pPr>
      <w:r>
        <w:rPr>
          <w:sz w:val="28"/>
          <w:szCs w:val="28"/>
        </w:rPr>
        <w:t>A first order signature is a pair (F, P) where,</w:t>
      </w:r>
    </w:p>
    <w:p w14:paraId="56F4EA00" w14:textId="77777777" w:rsidR="00293F0C" w:rsidRPr="00066C2E" w:rsidRDefault="00293F0C" w:rsidP="00293F0C">
      <w:pPr>
        <w:rPr>
          <w:sz w:val="28"/>
          <w:szCs w:val="28"/>
        </w:rPr>
      </w:pPr>
      <w:r w:rsidRPr="00066C2E">
        <w:rPr>
          <w:sz w:val="28"/>
          <w:szCs w:val="28"/>
        </w:rPr>
        <w:t xml:space="preserve">F </w:t>
      </w:r>
      <w:r>
        <w:rPr>
          <w:sz w:val="28"/>
          <w:szCs w:val="28"/>
        </w:rPr>
        <w:t xml:space="preserve">- </w:t>
      </w:r>
      <w:r w:rsidRPr="00066C2E">
        <w:rPr>
          <w:sz w:val="28"/>
          <w:szCs w:val="28"/>
        </w:rPr>
        <w:t>indexed family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oMath>
      <w:r w:rsidRPr="00066C2E">
        <w:rPr>
          <w:sz w:val="28"/>
          <w:szCs w:val="28"/>
        </w:rPr>
        <w:t>)</w:t>
      </w:r>
      <w:r>
        <w:rPr>
          <w:sz w:val="28"/>
          <w:szCs w:val="28"/>
        </w:rPr>
        <w:t xml:space="preserve"> </w:t>
      </w:r>
      <w:r w:rsidRPr="00066C2E">
        <w:rPr>
          <w:sz w:val="28"/>
          <w:szCs w:val="28"/>
        </w:rPr>
        <w:t>n</w:t>
      </w:r>
      <w:r>
        <w:rPr>
          <w:sz w:val="28"/>
          <w:szCs w:val="28"/>
        </w:rPr>
        <w:t xml:space="preserve"> </w:t>
      </w:r>
      <w:r w:rsidRPr="00066C2E">
        <w:rPr>
          <w:rFonts w:ascii="Cambria Math" w:hAnsi="Cambria Math" w:cs="Cambria Math"/>
          <w:sz w:val="28"/>
          <w:szCs w:val="28"/>
        </w:rPr>
        <w:t>∈</w:t>
      </w:r>
      <w:r>
        <w:rPr>
          <w:rFonts w:ascii="Cambria Math" w:hAnsi="Cambria Math" w:cs="Cambria Math"/>
          <w:sz w:val="28"/>
          <w:szCs w:val="28"/>
        </w:rPr>
        <w:t xml:space="preserve"> </w:t>
      </w:r>
      <w:r w:rsidRPr="00066C2E">
        <w:rPr>
          <w:rFonts w:ascii="Cambria Math" w:hAnsi="Cambria Math" w:cs="Cambria Math"/>
          <w:sz w:val="28"/>
          <w:szCs w:val="28"/>
        </w:rPr>
        <w:t>ℕ</w:t>
      </w:r>
      <w:r w:rsidRPr="00066C2E">
        <w:rPr>
          <w:sz w:val="28"/>
          <w:szCs w:val="28"/>
        </w:rPr>
        <w:t xml:space="preserve"> of sets of function symbols</w:t>
      </w:r>
      <w:r>
        <w:rPr>
          <w:sz w:val="28"/>
          <w:szCs w:val="28"/>
        </w:rPr>
        <w:t xml:space="preserve"> </w:t>
      </w:r>
      <w:r w:rsidRPr="00066C2E">
        <w:rPr>
          <w:sz w:val="28"/>
          <w:szCs w:val="28"/>
        </w:rPr>
        <w:t>(operations)</w:t>
      </w:r>
    </w:p>
    <w:p w14:paraId="0CC1EC40" w14:textId="77777777" w:rsidR="00293F0C" w:rsidRPr="00066C2E" w:rsidRDefault="00293F0C" w:rsidP="00293F0C">
      <w:pPr>
        <w:rPr>
          <w:sz w:val="28"/>
          <w:szCs w:val="28"/>
        </w:rPr>
      </w:pPr>
      <w:r w:rsidRPr="00066C2E">
        <w:rPr>
          <w:sz w:val="28"/>
          <w:szCs w:val="28"/>
        </w:rPr>
        <w:t>P – indexed family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066C2E">
        <w:rPr>
          <w:sz w:val="28"/>
          <w:szCs w:val="28"/>
        </w:rPr>
        <w:t>)</w:t>
      </w:r>
      <w:r>
        <w:rPr>
          <w:sz w:val="28"/>
          <w:szCs w:val="28"/>
        </w:rPr>
        <w:t xml:space="preserve"> </w:t>
      </w:r>
      <w:r w:rsidRPr="00066C2E">
        <w:rPr>
          <w:sz w:val="28"/>
          <w:szCs w:val="28"/>
        </w:rPr>
        <w:t>n</w:t>
      </w:r>
      <w:r>
        <w:rPr>
          <w:sz w:val="28"/>
          <w:szCs w:val="28"/>
        </w:rPr>
        <w:t xml:space="preserve"> </w:t>
      </w:r>
      <w:r w:rsidRPr="00066C2E">
        <w:rPr>
          <w:rFonts w:ascii="Cambria Math" w:hAnsi="Cambria Math" w:cs="Cambria Math"/>
          <w:sz w:val="28"/>
          <w:szCs w:val="28"/>
        </w:rPr>
        <w:t>∈</w:t>
      </w:r>
      <w:r>
        <w:rPr>
          <w:rFonts w:ascii="Cambria Math" w:hAnsi="Cambria Math" w:cs="Cambria Math"/>
          <w:sz w:val="28"/>
          <w:szCs w:val="28"/>
        </w:rPr>
        <w:t xml:space="preserve"> </w:t>
      </w:r>
      <w:r w:rsidRPr="00066C2E">
        <w:rPr>
          <w:rFonts w:ascii="Cambria Math" w:hAnsi="Cambria Math" w:cs="Cambria Math"/>
          <w:sz w:val="28"/>
          <w:szCs w:val="28"/>
        </w:rPr>
        <w:t>ℕ</w:t>
      </w:r>
      <w:r w:rsidRPr="00066C2E">
        <w:rPr>
          <w:sz w:val="28"/>
          <w:szCs w:val="28"/>
        </w:rPr>
        <w:t xml:space="preserve"> of sets of relation symbols</w:t>
      </w:r>
      <w:r>
        <w:rPr>
          <w:sz w:val="28"/>
          <w:szCs w:val="28"/>
        </w:rPr>
        <w:t xml:space="preserve"> </w:t>
      </w:r>
      <w:r w:rsidRPr="00066C2E">
        <w:rPr>
          <w:sz w:val="28"/>
          <w:szCs w:val="28"/>
        </w:rPr>
        <w:t>(predicates)</w:t>
      </w:r>
    </w:p>
    <w:p w14:paraId="06911C75" w14:textId="77777777" w:rsidR="00293F0C" w:rsidRPr="00066C2E" w:rsidRDefault="00293F0C" w:rsidP="00293F0C">
      <w:pPr>
        <w:rPr>
          <w:sz w:val="28"/>
          <w:szCs w:val="28"/>
        </w:rPr>
      </w:pPr>
      <w:r w:rsidRPr="00066C2E">
        <w:rPr>
          <w:sz w:val="28"/>
          <w:szCs w:val="28"/>
        </w:rPr>
        <w:t xml:space="preserve">For σ </w:t>
      </w:r>
      <w:r w:rsidRPr="00066C2E">
        <w:rPr>
          <w:rFonts w:ascii="Cambria Math" w:hAnsi="Cambria Math" w:cs="Cambria Math"/>
          <w:sz w:val="28"/>
          <w:szCs w:val="28"/>
        </w:rPr>
        <w:t>∈</w:t>
      </w:r>
      <w:r w:rsidRPr="00066C2E">
        <w:rPr>
          <w:sz w:val="28"/>
          <w:szCs w:val="28"/>
        </w:rPr>
        <w:t xml:space="preserve">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oMath>
      <w:r w:rsidRPr="00066C2E">
        <w:rPr>
          <w:sz w:val="28"/>
          <w:szCs w:val="28"/>
        </w:rPr>
        <w:t xml:space="preserve"> and π </w:t>
      </w:r>
      <w:r w:rsidRPr="00066C2E">
        <w:rPr>
          <w:rFonts w:ascii="Cambria Math" w:hAnsi="Cambria Math" w:cs="Cambria Math"/>
          <w:sz w:val="28"/>
          <w:szCs w:val="28"/>
        </w:rPr>
        <w:t>∈</w:t>
      </w:r>
      <w:r w:rsidRPr="00066C2E">
        <w:rPr>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Pr="00066C2E">
        <w:rPr>
          <w:sz w:val="28"/>
          <w:szCs w:val="28"/>
        </w:rPr>
        <w:t>, n is called arity.</w:t>
      </w:r>
    </w:p>
    <w:p w14:paraId="07FD79BE" w14:textId="2E9974E0" w:rsidR="00293F0C" w:rsidRDefault="00293F0C" w:rsidP="00293F0C">
      <w:pPr>
        <w:rPr>
          <w:sz w:val="28"/>
          <w:szCs w:val="28"/>
        </w:rPr>
      </w:pPr>
      <w:r w:rsidRPr="00066C2E">
        <w:rPr>
          <w:sz w:val="28"/>
          <w:szCs w:val="28"/>
        </w:rPr>
        <w:t>Constant symbols are function symbols with arity zero.</w:t>
      </w:r>
    </w:p>
    <w:p w14:paraId="5025713E" w14:textId="35E3AE92" w:rsidR="00AA4CA2" w:rsidRDefault="00AA4CA2" w:rsidP="00293F0C">
      <w:pPr>
        <w:rPr>
          <w:sz w:val="28"/>
          <w:szCs w:val="28"/>
        </w:rPr>
      </w:pPr>
    </w:p>
    <w:p w14:paraId="7AACD800" w14:textId="77777777" w:rsidR="00AA4CA2" w:rsidRDefault="00AA4CA2">
      <w:pPr>
        <w:rPr>
          <w:sz w:val="28"/>
          <w:szCs w:val="28"/>
        </w:rPr>
      </w:pPr>
      <w:r>
        <w:rPr>
          <w:sz w:val="28"/>
          <w:szCs w:val="28"/>
        </w:rPr>
        <w:br w:type="page"/>
      </w:r>
    </w:p>
    <w:p w14:paraId="1D1125CB" w14:textId="010642B1" w:rsidR="00AA4CA2" w:rsidRDefault="00AA4CA2" w:rsidP="00293F0C">
      <w:pPr>
        <w:rPr>
          <w:sz w:val="28"/>
          <w:szCs w:val="28"/>
        </w:rPr>
      </w:pPr>
      <w:r>
        <w:rPr>
          <w:sz w:val="28"/>
          <w:szCs w:val="28"/>
        </w:rPr>
        <w:lastRenderedPageBreak/>
        <w:t>c)</w:t>
      </w:r>
    </w:p>
    <w:p w14:paraId="450502D0" w14:textId="087E75C1" w:rsidR="0088387B" w:rsidRDefault="0088387B">
      <w:pPr>
        <w:rPr>
          <w:sz w:val="28"/>
          <w:szCs w:val="28"/>
        </w:rPr>
      </w:pPr>
    </w:p>
    <w:p w14:paraId="767817F8" w14:textId="77777777" w:rsidR="0088387B" w:rsidRDefault="0088387B">
      <w:pPr>
        <w:rPr>
          <w:sz w:val="28"/>
          <w:szCs w:val="28"/>
        </w:rPr>
      </w:pPr>
      <w:r>
        <w:rPr>
          <w:sz w:val="28"/>
          <w:szCs w:val="28"/>
        </w:rPr>
        <w:br w:type="page"/>
      </w:r>
    </w:p>
    <w:p w14:paraId="111FB564" w14:textId="752BAF2D" w:rsidR="0088387B" w:rsidRDefault="0088387B">
      <w:pPr>
        <w:rPr>
          <w:sz w:val="28"/>
          <w:szCs w:val="28"/>
        </w:rPr>
      </w:pPr>
    </w:p>
    <w:p w14:paraId="659327E1" w14:textId="7FF1105C" w:rsidR="00C91635" w:rsidRDefault="0088387B">
      <w:pPr>
        <w:rPr>
          <w:sz w:val="28"/>
          <w:szCs w:val="28"/>
        </w:rPr>
      </w:pPr>
      <w:r>
        <w:rPr>
          <w:sz w:val="28"/>
          <w:szCs w:val="28"/>
        </w:rPr>
        <w:br w:type="page"/>
      </w:r>
      <w:r w:rsidR="006E616F">
        <w:rPr>
          <w:sz w:val="28"/>
          <w:szCs w:val="28"/>
        </w:rPr>
        <w:lastRenderedPageBreak/>
        <w:t>e)</w:t>
      </w:r>
      <w:r w:rsidR="00C91635">
        <w:rPr>
          <w:sz w:val="28"/>
          <w:szCs w:val="28"/>
        </w:rPr>
        <w:t xml:space="preserve"> Most general unifier</w:t>
      </w:r>
      <w:r w:rsidR="006E616F">
        <w:rPr>
          <w:sz w:val="28"/>
          <w:szCs w:val="28"/>
        </w:rPr>
        <w:t xml:space="preserve"> </w:t>
      </w:r>
      <w:r w:rsidR="00C91635" w:rsidRPr="00C91635">
        <w:rPr>
          <w:sz w:val="28"/>
          <w:szCs w:val="28"/>
        </w:rPr>
        <w:t>is a unifier σ of the terms such that any other unifier can be written as </w:t>
      </w:r>
      <w:proofErr w:type="spellStart"/>
      <w:r w:rsidR="00C91635" w:rsidRPr="00C91635">
        <w:rPr>
          <w:sz w:val="28"/>
          <w:szCs w:val="28"/>
        </w:rPr>
        <w:t>σ</w:t>
      </w:r>
      <w:r w:rsidR="00C91635" w:rsidRPr="00C91635">
        <w:rPr>
          <w:rFonts w:ascii="Cambria Math" w:hAnsi="Cambria Math" w:cs="Cambria Math"/>
          <w:sz w:val="28"/>
          <w:szCs w:val="28"/>
        </w:rPr>
        <w:t>∘</w:t>
      </w:r>
      <w:r w:rsidR="00C91635" w:rsidRPr="00C91635">
        <w:rPr>
          <w:sz w:val="28"/>
          <w:szCs w:val="28"/>
        </w:rPr>
        <w:t>τσ</w:t>
      </w:r>
      <w:r w:rsidR="00C91635" w:rsidRPr="00C91635">
        <w:rPr>
          <w:rFonts w:ascii="Cambria Math" w:hAnsi="Cambria Math" w:cs="Cambria Math"/>
          <w:sz w:val="28"/>
          <w:szCs w:val="28"/>
        </w:rPr>
        <w:t>∘</w:t>
      </w:r>
      <w:r w:rsidR="00C91635" w:rsidRPr="00C91635">
        <w:rPr>
          <w:rFonts w:ascii="Calibri" w:hAnsi="Calibri" w:cs="Calibri"/>
          <w:sz w:val="28"/>
          <w:szCs w:val="28"/>
        </w:rPr>
        <w:t>τ</w:t>
      </w:r>
      <w:proofErr w:type="spellEnd"/>
      <w:r w:rsidR="00C91635" w:rsidRPr="00C91635">
        <w:rPr>
          <w:sz w:val="28"/>
          <w:szCs w:val="28"/>
        </w:rPr>
        <w:t> for some substitution </w:t>
      </w:r>
      <w:proofErr w:type="spellStart"/>
      <w:r w:rsidR="00C91635" w:rsidRPr="00C91635">
        <w:rPr>
          <w:sz w:val="28"/>
          <w:szCs w:val="28"/>
        </w:rPr>
        <w:t>ττ</w:t>
      </w:r>
      <w:proofErr w:type="spellEnd"/>
      <w:r w:rsidR="00C91635">
        <w:rPr>
          <w:sz w:val="28"/>
          <w:szCs w:val="28"/>
        </w:rPr>
        <w:t>.</w:t>
      </w:r>
    </w:p>
    <w:p w14:paraId="5A1C7C8A" w14:textId="4DC61B5C" w:rsidR="00AA4CA2" w:rsidRDefault="0088387B">
      <w:pPr>
        <w:rPr>
          <w:sz w:val="28"/>
          <w:szCs w:val="28"/>
        </w:rPr>
      </w:pPr>
      <w:r>
        <w:rPr>
          <w:sz w:val="28"/>
          <w:szCs w:val="28"/>
        </w:rPr>
        <w:br w:type="page"/>
      </w:r>
      <w:r>
        <w:rPr>
          <w:sz w:val="28"/>
          <w:szCs w:val="28"/>
        </w:rPr>
        <w:lastRenderedPageBreak/>
        <w:t xml:space="preserve">f) </w:t>
      </w:r>
      <w:r w:rsidR="00203DB9">
        <w:rPr>
          <w:sz w:val="28"/>
          <w:szCs w:val="28"/>
        </w:rPr>
        <w:t>The unification algorithm would be:</w:t>
      </w:r>
    </w:p>
    <w:p w14:paraId="76052F4D" w14:textId="1AC33E03" w:rsidR="00203DB9" w:rsidRDefault="00784563">
      <w:pPr>
        <w:rPr>
          <w:sz w:val="28"/>
          <w:szCs w:val="28"/>
        </w:rPr>
      </w:pPr>
      <w:r>
        <w:rPr>
          <w:noProof/>
          <w:sz w:val="28"/>
          <w:szCs w:val="28"/>
        </w:rPr>
        <w:drawing>
          <wp:anchor distT="0" distB="0" distL="114300" distR="114300" simplePos="0" relativeHeight="251658240" behindDoc="0" locked="0" layoutInCell="1" allowOverlap="1" wp14:anchorId="12E01003" wp14:editId="17A33EC8">
            <wp:simplePos x="0" y="0"/>
            <wp:positionH relativeFrom="margin">
              <wp:align>center</wp:align>
            </wp:positionH>
            <wp:positionV relativeFrom="page">
              <wp:posOffset>1488440</wp:posOffset>
            </wp:positionV>
            <wp:extent cx="6034405" cy="5518150"/>
            <wp:effectExtent l="0" t="0" r="4445" b="6350"/>
            <wp:wrapThrough wrapText="bothSides">
              <wp:wrapPolygon edited="0">
                <wp:start x="0" y="0"/>
                <wp:lineTo x="0" y="21550"/>
                <wp:lineTo x="21548" y="21550"/>
                <wp:lineTo x="21548" y="0"/>
                <wp:lineTo x="0" y="0"/>
              </wp:wrapPolygon>
            </wp:wrapThrough>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34405" cy="5518150"/>
                    </a:xfrm>
                    <a:prstGeom prst="rect">
                      <a:avLst/>
                    </a:prstGeom>
                  </pic:spPr>
                </pic:pic>
              </a:graphicData>
            </a:graphic>
            <wp14:sizeRelH relativeFrom="margin">
              <wp14:pctWidth>0</wp14:pctWidth>
            </wp14:sizeRelH>
            <wp14:sizeRelV relativeFrom="margin">
              <wp14:pctHeight>0</wp14:pctHeight>
            </wp14:sizeRelV>
          </wp:anchor>
        </w:drawing>
      </w:r>
    </w:p>
    <w:p w14:paraId="6F0176FB" w14:textId="77777777" w:rsidR="00AA4CA2" w:rsidRPr="00066C2E" w:rsidRDefault="00AA4CA2" w:rsidP="00293F0C">
      <w:pPr>
        <w:rPr>
          <w:sz w:val="28"/>
          <w:szCs w:val="28"/>
        </w:rPr>
      </w:pPr>
    </w:p>
    <w:p w14:paraId="49176D89" w14:textId="77777777" w:rsidR="004763A6" w:rsidRDefault="004763A6"/>
    <w:sectPr w:rsidR="004763A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D9F12" w14:textId="77777777" w:rsidR="00BF27BB" w:rsidRDefault="00BF27BB" w:rsidP="00503646">
      <w:pPr>
        <w:spacing w:after="0" w:line="240" w:lineRule="auto"/>
      </w:pPr>
      <w:r>
        <w:separator/>
      </w:r>
    </w:p>
  </w:endnote>
  <w:endnote w:type="continuationSeparator" w:id="0">
    <w:p w14:paraId="2381C12F" w14:textId="77777777" w:rsidR="00BF27BB" w:rsidRDefault="00BF27BB" w:rsidP="00503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5ACE4" w14:textId="77777777" w:rsidR="00BF27BB" w:rsidRDefault="00BF27BB" w:rsidP="00503646">
      <w:pPr>
        <w:spacing w:after="0" w:line="240" w:lineRule="auto"/>
      </w:pPr>
      <w:r>
        <w:separator/>
      </w:r>
    </w:p>
  </w:footnote>
  <w:footnote w:type="continuationSeparator" w:id="0">
    <w:p w14:paraId="72B90266" w14:textId="77777777" w:rsidR="00BF27BB" w:rsidRDefault="00BF27BB" w:rsidP="00503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EEDE" w14:textId="70F36449" w:rsidR="00503646" w:rsidRPr="00503646" w:rsidRDefault="00503646" w:rsidP="00503646">
    <w:pPr>
      <w:pStyle w:val="Header"/>
      <w:jc w:val="right"/>
      <w:rPr>
        <w:sz w:val="28"/>
        <w:szCs w:val="28"/>
      </w:rPr>
    </w:pPr>
    <w:r>
      <w:rPr>
        <w:sz w:val="28"/>
        <w:szCs w:val="28"/>
      </w:rPr>
      <w:t>B140607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9F2"/>
    <w:multiLevelType w:val="multilevel"/>
    <w:tmpl w:val="DE6C6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C399C"/>
    <w:multiLevelType w:val="multilevel"/>
    <w:tmpl w:val="9E16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AC"/>
    <w:rsid w:val="00203DB9"/>
    <w:rsid w:val="00206F66"/>
    <w:rsid w:val="00293F0C"/>
    <w:rsid w:val="002E46FF"/>
    <w:rsid w:val="00473829"/>
    <w:rsid w:val="004763A6"/>
    <w:rsid w:val="00503646"/>
    <w:rsid w:val="006E616F"/>
    <w:rsid w:val="00784563"/>
    <w:rsid w:val="0088387B"/>
    <w:rsid w:val="009500BE"/>
    <w:rsid w:val="009937F7"/>
    <w:rsid w:val="009C2BE0"/>
    <w:rsid w:val="00A75FE1"/>
    <w:rsid w:val="00AA4CA2"/>
    <w:rsid w:val="00AC0E5E"/>
    <w:rsid w:val="00BF27BB"/>
    <w:rsid w:val="00C815B9"/>
    <w:rsid w:val="00C91635"/>
    <w:rsid w:val="00D16DAC"/>
    <w:rsid w:val="00F53E9B"/>
    <w:rsid w:val="00FD4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148"/>
  <w15:chartTrackingRefBased/>
  <w15:docId w15:val="{5C6A27F2-1DA0-4A9F-BCB7-847783CC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F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646"/>
  </w:style>
  <w:style w:type="paragraph" w:styleId="Footer">
    <w:name w:val="footer"/>
    <w:basedOn w:val="Normal"/>
    <w:link w:val="FooterChar"/>
    <w:uiPriority w:val="99"/>
    <w:unhideWhenUsed/>
    <w:rsid w:val="00503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646"/>
  </w:style>
  <w:style w:type="paragraph" w:styleId="NormalWeb">
    <w:name w:val="Normal (Web)"/>
    <w:basedOn w:val="Normal"/>
    <w:uiPriority w:val="99"/>
    <w:semiHidden/>
    <w:unhideWhenUsed/>
    <w:rsid w:val="004738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341848">
      <w:bodyDiv w:val="1"/>
      <w:marLeft w:val="0"/>
      <w:marRight w:val="0"/>
      <w:marTop w:val="0"/>
      <w:marBottom w:val="0"/>
      <w:divBdr>
        <w:top w:val="none" w:sz="0" w:space="0" w:color="auto"/>
        <w:left w:val="none" w:sz="0" w:space="0" w:color="auto"/>
        <w:bottom w:val="none" w:sz="0" w:space="0" w:color="auto"/>
        <w:right w:val="none" w:sz="0" w:space="0" w:color="auto"/>
      </w:divBdr>
    </w:div>
    <w:div w:id="15839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Jatin</dc:creator>
  <cp:keywords/>
  <dc:description/>
  <cp:lastModifiedBy>SONI Jatin</cp:lastModifiedBy>
  <cp:revision>25</cp:revision>
  <dcterms:created xsi:type="dcterms:W3CDTF">2021-04-28T13:46:00Z</dcterms:created>
  <dcterms:modified xsi:type="dcterms:W3CDTF">2021-04-28T14:55:00Z</dcterms:modified>
</cp:coreProperties>
</file>