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EE855" w14:textId="545D902F" w:rsidR="002323BD" w:rsidRDefault="002323BD" w:rsidP="00C06E90">
      <w:pPr>
        <w:pBdr>
          <w:top w:val="single" w:sz="4" w:space="1" w:color="auto"/>
          <w:left w:val="single" w:sz="4" w:space="4" w:color="auto"/>
          <w:bottom w:val="single" w:sz="4" w:space="1" w:color="auto"/>
          <w:right w:val="single" w:sz="4" w:space="4" w:color="auto"/>
        </w:pBdr>
        <w:spacing w:line="360" w:lineRule="auto"/>
        <w:rPr>
          <w:rFonts w:ascii="Arial" w:hAnsi="Arial" w:cs="Arial"/>
          <w:b/>
          <w:sz w:val="40"/>
        </w:rPr>
      </w:pPr>
    </w:p>
    <w:p w14:paraId="24713956" w14:textId="77777777" w:rsidR="00CE27F5" w:rsidRPr="002169F4" w:rsidRDefault="00CE27F5" w:rsidP="00AD0E32">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p>
    <w:p w14:paraId="7FDE507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r w:rsidRPr="002169F4">
        <w:rPr>
          <w:rFonts w:ascii="Arial" w:hAnsi="Arial" w:cs="Arial"/>
          <w:b/>
          <w:sz w:val="40"/>
        </w:rPr>
        <w:t xml:space="preserve">HOCHSCHULE </w:t>
      </w:r>
      <w:r>
        <w:rPr>
          <w:rFonts w:ascii="Arial" w:hAnsi="Arial" w:cs="Arial"/>
          <w:b/>
          <w:sz w:val="40"/>
        </w:rPr>
        <w:t>DER MEDIEN</w:t>
      </w:r>
    </w:p>
    <w:p w14:paraId="0EC22666"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32"/>
        </w:rPr>
      </w:pPr>
    </w:p>
    <w:p w14:paraId="4947D50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noProof/>
        </w:rPr>
        <w:drawing>
          <wp:inline distT="0" distB="0" distL="0" distR="0" wp14:anchorId="6E3045DB" wp14:editId="4CF4E2D6">
            <wp:extent cx="2381250" cy="809625"/>
            <wp:effectExtent l="0" t="0" r="0" b="9525"/>
            <wp:docPr id="6" name="Grafik 6" descr="http://www.studycheck.de/images/institute/normal/hdm-stuttg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ycheck.de/images/institute/normal/hdm-stuttg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809625"/>
                    </a:xfrm>
                    <a:prstGeom prst="rect">
                      <a:avLst/>
                    </a:prstGeom>
                    <a:noFill/>
                    <a:ln>
                      <a:noFill/>
                    </a:ln>
                  </pic:spPr>
                </pic:pic>
              </a:graphicData>
            </a:graphic>
          </wp:inline>
        </w:drawing>
      </w:r>
    </w:p>
    <w:p w14:paraId="63C402F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1B2E25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28"/>
        </w:rPr>
      </w:pPr>
      <w:r>
        <w:rPr>
          <w:rFonts w:ascii="Arial" w:hAnsi="Arial" w:cs="Arial"/>
          <w:b/>
          <w:sz w:val="28"/>
        </w:rPr>
        <w:t>Master-</w:t>
      </w:r>
      <w:r w:rsidRPr="002169F4">
        <w:rPr>
          <w:rFonts w:ascii="Arial" w:hAnsi="Arial" w:cs="Arial"/>
          <w:b/>
          <w:sz w:val="28"/>
        </w:rPr>
        <w:t xml:space="preserve">Studiengang </w:t>
      </w:r>
      <w:r>
        <w:rPr>
          <w:rFonts w:ascii="Arial" w:hAnsi="Arial" w:cs="Arial"/>
          <w:b/>
          <w:sz w:val="28"/>
        </w:rPr>
        <w:t>Wirtschaftsinformatik (WIM3</w:t>
      </w:r>
      <w:r w:rsidRPr="002169F4">
        <w:rPr>
          <w:rFonts w:ascii="Arial" w:hAnsi="Arial" w:cs="Arial"/>
          <w:b/>
          <w:sz w:val="28"/>
        </w:rPr>
        <w:t>)</w:t>
      </w:r>
    </w:p>
    <w:p w14:paraId="76A24CA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B632763" w14:textId="48E6EB8E" w:rsidR="00745A7A" w:rsidRPr="00C8335D"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Masterarbeit</w:t>
      </w:r>
    </w:p>
    <w:p w14:paraId="35EAEBE3" w14:textId="038B1E5F"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(368301)</w:t>
      </w:r>
    </w:p>
    <w:p w14:paraId="0B2CBDB1" w14:textId="47284FD4" w:rsidR="00745A7A" w:rsidRPr="002169F4" w:rsidRDefault="00745A7A" w:rsidP="005D42B1">
      <w:pPr>
        <w:pBdr>
          <w:top w:val="single" w:sz="4" w:space="1" w:color="auto"/>
          <w:left w:val="single" w:sz="4" w:space="4" w:color="auto"/>
          <w:bottom w:val="single" w:sz="4" w:space="1" w:color="auto"/>
          <w:right w:val="single" w:sz="4" w:space="4" w:color="auto"/>
        </w:pBdr>
        <w:spacing w:line="360" w:lineRule="auto"/>
        <w:rPr>
          <w:rFonts w:ascii="Arial" w:hAnsi="Arial" w:cs="Arial"/>
        </w:rPr>
      </w:pPr>
    </w:p>
    <w:p w14:paraId="4E75DFDB"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p>
    <w:p w14:paraId="1B19A303" w14:textId="3D64123C" w:rsidR="00745A7A" w:rsidRPr="002169F4" w:rsidRDefault="00587146"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Konzeption und Design eines</w:t>
      </w:r>
      <w:r w:rsidR="00745A7A" w:rsidRPr="00C46A66">
        <w:rPr>
          <w:rFonts w:ascii="Arial" w:hAnsi="Arial" w:cs="Arial"/>
          <w:b/>
        </w:rPr>
        <w:t xml:space="preserve"> </w:t>
      </w:r>
      <w:r w:rsidR="00E03B72">
        <w:rPr>
          <w:rFonts w:ascii="Arial" w:hAnsi="Arial" w:cs="Arial"/>
          <w:b/>
        </w:rPr>
        <w:t xml:space="preserve">kontextsensitiven smarten </w:t>
      </w:r>
      <w:r>
        <w:rPr>
          <w:rFonts w:ascii="Arial" w:hAnsi="Arial" w:cs="Arial"/>
          <w:b/>
        </w:rPr>
        <w:t>Medikamentenverwaltungssystems</w:t>
      </w:r>
    </w:p>
    <w:p w14:paraId="418F6462"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0AE99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EAFB4C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B6D9E3"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vorgelegt bei</w:t>
      </w:r>
    </w:p>
    <w:p w14:paraId="42D197BB" w14:textId="049B25EE"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Prof. Dr. Gottfried Zimmermann</w:t>
      </w:r>
    </w:p>
    <w:p w14:paraId="4F0AD8E7" w14:textId="57F5F1FE" w:rsidR="00D567B9" w:rsidRPr="002169F4" w:rsidRDefault="00FB32BE"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 xml:space="preserve">Dipl. -Ing. </w:t>
      </w:r>
      <w:r w:rsidR="00D567B9">
        <w:rPr>
          <w:rFonts w:ascii="Arial" w:hAnsi="Arial" w:cs="Arial"/>
        </w:rPr>
        <w:t xml:space="preserve">Lukas </w:t>
      </w:r>
      <w:proofErr w:type="spellStart"/>
      <w:r w:rsidR="00D567B9">
        <w:rPr>
          <w:rFonts w:ascii="Arial" w:hAnsi="Arial" w:cs="Arial"/>
        </w:rPr>
        <w:t>Smirek</w:t>
      </w:r>
      <w:proofErr w:type="spellEnd"/>
    </w:p>
    <w:p w14:paraId="7DB6B89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65D4B35A"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von</w:t>
      </w:r>
    </w:p>
    <w:p w14:paraId="2BF1619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Waldemar Jaufmann</w:t>
      </w:r>
    </w:p>
    <w:p w14:paraId="66395B7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roofErr w:type="spellStart"/>
      <w:r w:rsidRPr="002169F4">
        <w:rPr>
          <w:rFonts w:ascii="Arial" w:hAnsi="Arial" w:cs="Arial"/>
        </w:rPr>
        <w:t>Matr</w:t>
      </w:r>
      <w:proofErr w:type="spellEnd"/>
      <w:r w:rsidRPr="002169F4">
        <w:rPr>
          <w:rFonts w:ascii="Arial" w:hAnsi="Arial" w:cs="Arial"/>
        </w:rPr>
        <w:t xml:space="preserve">.-Nr. </w:t>
      </w:r>
      <w:r>
        <w:rPr>
          <w:rFonts w:ascii="Arial" w:hAnsi="Arial" w:cs="Arial"/>
        </w:rPr>
        <w:t>31944</w:t>
      </w:r>
    </w:p>
    <w:p w14:paraId="4176788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8FB023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im</w:t>
      </w:r>
    </w:p>
    <w:p w14:paraId="50913878"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Wintersemester 2016/2017</w:t>
      </w:r>
    </w:p>
    <w:p w14:paraId="3C0C348C" w14:textId="3D76F858"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18222389" w14:textId="77777777"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BEF6496" w14:textId="319F9F0C" w:rsidR="00C820A6" w:rsidRPr="002169F4" w:rsidRDefault="00D85907" w:rsidP="00AD0E32">
      <w:pPr>
        <w:pStyle w:val="berschrift1"/>
        <w:spacing w:line="360" w:lineRule="auto"/>
        <w:rPr>
          <w:rFonts w:ascii="Arial" w:hAnsi="Arial" w:cs="Arial"/>
        </w:rPr>
      </w:pPr>
      <w:bookmarkStart w:id="0" w:name="_Toc462229557"/>
      <w:bookmarkStart w:id="1" w:name="_Toc462230377"/>
      <w:bookmarkStart w:id="2" w:name="_Toc462231006"/>
      <w:bookmarkStart w:id="3" w:name="_Toc469577860"/>
      <w:r w:rsidRPr="002169F4">
        <w:rPr>
          <w:rFonts w:ascii="Arial" w:hAnsi="Arial" w:cs="Arial"/>
        </w:rPr>
        <w:lastRenderedPageBreak/>
        <w:t>Management Summary</w:t>
      </w:r>
      <w:bookmarkEnd w:id="0"/>
      <w:bookmarkEnd w:id="1"/>
      <w:bookmarkEnd w:id="2"/>
      <w:bookmarkEnd w:id="3"/>
    </w:p>
    <w:p w14:paraId="69DD685F" w14:textId="77777777" w:rsidR="00CA5310" w:rsidRDefault="00CA5310" w:rsidP="00CA5310"/>
    <w:p w14:paraId="60DB0799" w14:textId="77777777" w:rsidR="00CA5310" w:rsidRDefault="00CA5310" w:rsidP="00CA5310">
      <w:pPr>
        <w:spacing w:line="360" w:lineRule="auto"/>
        <w:jc w:val="both"/>
      </w:pPr>
    </w:p>
    <w:p w14:paraId="29F2B79E" w14:textId="11E41518" w:rsidR="00AD0E32" w:rsidRPr="00555047" w:rsidRDefault="00AD0E32" w:rsidP="00CA5310">
      <w:pPr>
        <w:autoSpaceDE w:val="0"/>
        <w:autoSpaceDN w:val="0"/>
        <w:adjustRightInd w:val="0"/>
        <w:rPr>
          <w:rFonts w:ascii="Arial" w:hAnsi="Arial" w:cs="Arial"/>
          <w:b/>
          <w:bCs/>
          <w:color w:val="000000"/>
          <w:sz w:val="28"/>
          <w:szCs w:val="28"/>
        </w:rPr>
      </w:pPr>
      <w:r w:rsidRPr="002169F4">
        <w:rPr>
          <w:rFonts w:ascii="Arial" w:hAnsi="Arial" w:cs="Arial"/>
        </w:rPr>
        <w:br w:type="page"/>
      </w:r>
    </w:p>
    <w:bookmarkStart w:id="4" w:name="_Toc462229558"/>
    <w:bookmarkStart w:id="5" w:name="_Toc462230378"/>
    <w:bookmarkStart w:id="6" w:name="_Toc462231007"/>
    <w:p w14:paraId="321991CC" w14:textId="1B8ACE7C" w:rsidR="007F1C2A" w:rsidRDefault="00FA1482">
      <w:pPr>
        <w:pStyle w:val="Verzeichnis1"/>
        <w:tabs>
          <w:tab w:val="right" w:leader="underscore" w:pos="9344"/>
        </w:tabs>
        <w:rPr>
          <w:rFonts w:eastAsiaTheme="minorEastAsia" w:cstheme="minorBidi"/>
          <w:b w:val="0"/>
          <w:bCs w:val="0"/>
          <w:i w:val="0"/>
          <w:iCs w:val="0"/>
          <w:noProof/>
          <w:sz w:val="22"/>
          <w:szCs w:val="22"/>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469577860" w:history="1">
        <w:r w:rsidR="007F1C2A" w:rsidRPr="00212AD6">
          <w:rPr>
            <w:rStyle w:val="Hyperlink"/>
            <w:rFonts w:ascii="Arial" w:hAnsi="Arial" w:cs="Arial"/>
            <w:noProof/>
          </w:rPr>
          <w:t>Management Summary</w:t>
        </w:r>
        <w:r w:rsidR="007F1C2A">
          <w:rPr>
            <w:noProof/>
            <w:webHidden/>
          </w:rPr>
          <w:tab/>
        </w:r>
        <w:r w:rsidR="007F1C2A">
          <w:rPr>
            <w:noProof/>
            <w:webHidden/>
          </w:rPr>
          <w:fldChar w:fldCharType="begin"/>
        </w:r>
        <w:r w:rsidR="007F1C2A">
          <w:rPr>
            <w:noProof/>
            <w:webHidden/>
          </w:rPr>
          <w:instrText xml:space="preserve"> PAGEREF _Toc469577860 \h </w:instrText>
        </w:r>
        <w:r w:rsidR="007F1C2A">
          <w:rPr>
            <w:noProof/>
            <w:webHidden/>
          </w:rPr>
        </w:r>
        <w:r w:rsidR="007F1C2A">
          <w:rPr>
            <w:noProof/>
            <w:webHidden/>
          </w:rPr>
          <w:fldChar w:fldCharType="separate"/>
        </w:r>
        <w:r w:rsidR="004F7C3B">
          <w:rPr>
            <w:noProof/>
            <w:webHidden/>
          </w:rPr>
          <w:t>II</w:t>
        </w:r>
        <w:r w:rsidR="007F1C2A">
          <w:rPr>
            <w:noProof/>
            <w:webHidden/>
          </w:rPr>
          <w:fldChar w:fldCharType="end"/>
        </w:r>
      </w:hyperlink>
    </w:p>
    <w:p w14:paraId="19FB0851" w14:textId="762FD841" w:rsidR="007F1C2A" w:rsidRDefault="007F1C2A">
      <w:pPr>
        <w:pStyle w:val="Verzeichnis1"/>
        <w:tabs>
          <w:tab w:val="right" w:leader="underscore" w:pos="9344"/>
        </w:tabs>
        <w:rPr>
          <w:rFonts w:eastAsiaTheme="minorEastAsia" w:cstheme="minorBidi"/>
          <w:b w:val="0"/>
          <w:bCs w:val="0"/>
          <w:i w:val="0"/>
          <w:iCs w:val="0"/>
          <w:noProof/>
          <w:sz w:val="22"/>
          <w:szCs w:val="22"/>
        </w:rPr>
      </w:pPr>
      <w:hyperlink w:anchor="_Toc469577861" w:history="1">
        <w:r w:rsidRPr="00212AD6">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_Toc469577861 \h </w:instrText>
        </w:r>
        <w:r>
          <w:rPr>
            <w:noProof/>
            <w:webHidden/>
          </w:rPr>
        </w:r>
        <w:r>
          <w:rPr>
            <w:noProof/>
            <w:webHidden/>
          </w:rPr>
          <w:fldChar w:fldCharType="separate"/>
        </w:r>
        <w:r w:rsidR="004F7C3B">
          <w:rPr>
            <w:noProof/>
            <w:webHidden/>
          </w:rPr>
          <w:t>VI</w:t>
        </w:r>
        <w:r>
          <w:rPr>
            <w:noProof/>
            <w:webHidden/>
          </w:rPr>
          <w:fldChar w:fldCharType="end"/>
        </w:r>
      </w:hyperlink>
    </w:p>
    <w:p w14:paraId="4E7AD0A9" w14:textId="14C54FDF" w:rsidR="007F1C2A" w:rsidRDefault="007F1C2A">
      <w:pPr>
        <w:pStyle w:val="Verzeichnis1"/>
        <w:tabs>
          <w:tab w:val="right" w:leader="underscore" w:pos="9344"/>
        </w:tabs>
        <w:rPr>
          <w:rFonts w:eastAsiaTheme="minorEastAsia" w:cstheme="minorBidi"/>
          <w:b w:val="0"/>
          <w:bCs w:val="0"/>
          <w:i w:val="0"/>
          <w:iCs w:val="0"/>
          <w:noProof/>
          <w:sz w:val="22"/>
          <w:szCs w:val="22"/>
        </w:rPr>
      </w:pPr>
      <w:hyperlink w:anchor="_Toc469577862" w:history="1">
        <w:r w:rsidRPr="00212AD6">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_Toc469577862 \h </w:instrText>
        </w:r>
        <w:r>
          <w:rPr>
            <w:noProof/>
            <w:webHidden/>
          </w:rPr>
        </w:r>
        <w:r>
          <w:rPr>
            <w:noProof/>
            <w:webHidden/>
          </w:rPr>
          <w:fldChar w:fldCharType="separate"/>
        </w:r>
        <w:r w:rsidR="004F7C3B">
          <w:rPr>
            <w:noProof/>
            <w:webHidden/>
          </w:rPr>
          <w:t>VII</w:t>
        </w:r>
        <w:r>
          <w:rPr>
            <w:noProof/>
            <w:webHidden/>
          </w:rPr>
          <w:fldChar w:fldCharType="end"/>
        </w:r>
      </w:hyperlink>
    </w:p>
    <w:p w14:paraId="58A3B6F0" w14:textId="3EDA56D9"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63" w:history="1">
        <w:r w:rsidRPr="00212AD6">
          <w:rPr>
            <w:rStyle w:val="Hyperlink"/>
            <w:rFonts w:ascii="Arial" w:hAnsi="Arial" w:cs="Arial"/>
            <w:noProof/>
          </w:rPr>
          <w:t>1.</w:t>
        </w:r>
        <w:r>
          <w:rPr>
            <w:rFonts w:eastAsiaTheme="minorEastAsia" w:cstheme="minorBidi"/>
            <w:b w:val="0"/>
            <w:bCs w:val="0"/>
            <w:i w:val="0"/>
            <w:iCs w:val="0"/>
            <w:noProof/>
            <w:sz w:val="22"/>
            <w:szCs w:val="22"/>
          </w:rPr>
          <w:tab/>
        </w:r>
        <w:r w:rsidRPr="00212AD6">
          <w:rPr>
            <w:rStyle w:val="Hyperlink"/>
            <w:rFonts w:ascii="Arial" w:hAnsi="Arial" w:cs="Arial"/>
            <w:noProof/>
          </w:rPr>
          <w:t>Einleitung</w:t>
        </w:r>
        <w:r>
          <w:rPr>
            <w:noProof/>
            <w:webHidden/>
          </w:rPr>
          <w:tab/>
        </w:r>
        <w:r>
          <w:rPr>
            <w:noProof/>
            <w:webHidden/>
          </w:rPr>
          <w:fldChar w:fldCharType="begin"/>
        </w:r>
        <w:r>
          <w:rPr>
            <w:noProof/>
            <w:webHidden/>
          </w:rPr>
          <w:instrText xml:space="preserve"> PAGEREF _Toc469577863 \h </w:instrText>
        </w:r>
        <w:r>
          <w:rPr>
            <w:noProof/>
            <w:webHidden/>
          </w:rPr>
        </w:r>
        <w:r>
          <w:rPr>
            <w:noProof/>
            <w:webHidden/>
          </w:rPr>
          <w:fldChar w:fldCharType="separate"/>
        </w:r>
        <w:r w:rsidR="004F7C3B">
          <w:rPr>
            <w:noProof/>
            <w:webHidden/>
          </w:rPr>
          <w:t>1</w:t>
        </w:r>
        <w:r>
          <w:rPr>
            <w:noProof/>
            <w:webHidden/>
          </w:rPr>
          <w:fldChar w:fldCharType="end"/>
        </w:r>
      </w:hyperlink>
    </w:p>
    <w:p w14:paraId="1BAE0356" w14:textId="6D41AFFB" w:rsidR="007F1C2A" w:rsidRDefault="007F1C2A">
      <w:pPr>
        <w:pStyle w:val="Verzeichnis2"/>
        <w:tabs>
          <w:tab w:val="left" w:pos="960"/>
          <w:tab w:val="right" w:leader="underscore" w:pos="9344"/>
        </w:tabs>
        <w:rPr>
          <w:rFonts w:eastAsiaTheme="minorEastAsia" w:cstheme="minorBidi"/>
          <w:b w:val="0"/>
          <w:bCs w:val="0"/>
          <w:noProof/>
        </w:rPr>
      </w:pPr>
      <w:hyperlink w:anchor="_Toc469577864" w:history="1">
        <w:r w:rsidRPr="00212AD6">
          <w:rPr>
            <w:rStyle w:val="Hyperlink"/>
            <w:noProof/>
          </w:rPr>
          <w:t>1.1.</w:t>
        </w:r>
        <w:r>
          <w:rPr>
            <w:rFonts w:eastAsiaTheme="minorEastAsia" w:cstheme="minorBidi"/>
            <w:b w:val="0"/>
            <w:bCs w:val="0"/>
            <w:noProof/>
          </w:rPr>
          <w:tab/>
        </w:r>
        <w:r w:rsidRPr="00212AD6">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_Toc469577864 \h </w:instrText>
        </w:r>
        <w:r>
          <w:rPr>
            <w:noProof/>
            <w:webHidden/>
          </w:rPr>
        </w:r>
        <w:r>
          <w:rPr>
            <w:noProof/>
            <w:webHidden/>
          </w:rPr>
          <w:fldChar w:fldCharType="separate"/>
        </w:r>
        <w:r w:rsidR="004F7C3B">
          <w:rPr>
            <w:noProof/>
            <w:webHidden/>
          </w:rPr>
          <w:t>1</w:t>
        </w:r>
        <w:r>
          <w:rPr>
            <w:noProof/>
            <w:webHidden/>
          </w:rPr>
          <w:fldChar w:fldCharType="end"/>
        </w:r>
      </w:hyperlink>
    </w:p>
    <w:p w14:paraId="7DC2AE2A" w14:textId="53258AAA" w:rsidR="007F1C2A" w:rsidRDefault="007F1C2A">
      <w:pPr>
        <w:pStyle w:val="Verzeichnis2"/>
        <w:tabs>
          <w:tab w:val="left" w:pos="960"/>
          <w:tab w:val="right" w:leader="underscore" w:pos="9344"/>
        </w:tabs>
        <w:rPr>
          <w:rFonts w:eastAsiaTheme="minorEastAsia" w:cstheme="minorBidi"/>
          <w:b w:val="0"/>
          <w:bCs w:val="0"/>
          <w:noProof/>
        </w:rPr>
      </w:pPr>
      <w:hyperlink w:anchor="_Toc469577865" w:history="1">
        <w:r w:rsidRPr="00212AD6">
          <w:rPr>
            <w:rStyle w:val="Hyperlink"/>
            <w:rFonts w:ascii="Times New Roman" w:hAnsi="Times New Roman"/>
            <w:noProof/>
          </w:rPr>
          <w:t>1.2.</w:t>
        </w:r>
        <w:r>
          <w:rPr>
            <w:rFonts w:eastAsiaTheme="minorEastAsia" w:cstheme="minorBidi"/>
            <w:b w:val="0"/>
            <w:bCs w:val="0"/>
            <w:noProof/>
          </w:rPr>
          <w:tab/>
        </w:r>
        <w:r w:rsidRPr="00212AD6">
          <w:rPr>
            <w:rStyle w:val="Hyperlink"/>
            <w:rFonts w:ascii="Times New Roman" w:hAnsi="Times New Roman"/>
            <w:noProof/>
          </w:rPr>
          <w:t>Ziel der Masterarbeit</w:t>
        </w:r>
        <w:r>
          <w:rPr>
            <w:noProof/>
            <w:webHidden/>
          </w:rPr>
          <w:tab/>
        </w:r>
        <w:r>
          <w:rPr>
            <w:noProof/>
            <w:webHidden/>
          </w:rPr>
          <w:fldChar w:fldCharType="begin"/>
        </w:r>
        <w:r>
          <w:rPr>
            <w:noProof/>
            <w:webHidden/>
          </w:rPr>
          <w:instrText xml:space="preserve"> PAGEREF _Toc469577865 \h </w:instrText>
        </w:r>
        <w:r>
          <w:rPr>
            <w:noProof/>
            <w:webHidden/>
          </w:rPr>
        </w:r>
        <w:r>
          <w:rPr>
            <w:noProof/>
            <w:webHidden/>
          </w:rPr>
          <w:fldChar w:fldCharType="separate"/>
        </w:r>
        <w:r w:rsidR="004F7C3B">
          <w:rPr>
            <w:noProof/>
            <w:webHidden/>
          </w:rPr>
          <w:t>2</w:t>
        </w:r>
        <w:r>
          <w:rPr>
            <w:noProof/>
            <w:webHidden/>
          </w:rPr>
          <w:fldChar w:fldCharType="end"/>
        </w:r>
      </w:hyperlink>
    </w:p>
    <w:p w14:paraId="30A07CBE" w14:textId="20947F89" w:rsidR="007F1C2A" w:rsidRDefault="007F1C2A">
      <w:pPr>
        <w:pStyle w:val="Verzeichnis2"/>
        <w:tabs>
          <w:tab w:val="left" w:pos="960"/>
          <w:tab w:val="right" w:leader="underscore" w:pos="9344"/>
        </w:tabs>
        <w:rPr>
          <w:rFonts w:eastAsiaTheme="minorEastAsia" w:cstheme="minorBidi"/>
          <w:b w:val="0"/>
          <w:bCs w:val="0"/>
          <w:noProof/>
        </w:rPr>
      </w:pPr>
      <w:hyperlink w:anchor="_Toc469577866" w:history="1">
        <w:r w:rsidRPr="00212AD6">
          <w:rPr>
            <w:rStyle w:val="Hyperlink"/>
            <w:rFonts w:ascii="Times New Roman" w:hAnsi="Times New Roman"/>
            <w:noProof/>
          </w:rPr>
          <w:t>1.3.</w:t>
        </w:r>
        <w:r>
          <w:rPr>
            <w:rFonts w:eastAsiaTheme="minorEastAsia" w:cstheme="minorBidi"/>
            <w:b w:val="0"/>
            <w:bCs w:val="0"/>
            <w:noProof/>
          </w:rPr>
          <w:tab/>
        </w:r>
        <w:r w:rsidRPr="00212AD6">
          <w:rPr>
            <w:rStyle w:val="Hyperlink"/>
            <w:rFonts w:ascii="Times New Roman" w:hAnsi="Times New Roman"/>
            <w:noProof/>
          </w:rPr>
          <w:t>Methodisches Vorgehen</w:t>
        </w:r>
        <w:r>
          <w:rPr>
            <w:noProof/>
            <w:webHidden/>
          </w:rPr>
          <w:tab/>
        </w:r>
        <w:r>
          <w:rPr>
            <w:noProof/>
            <w:webHidden/>
          </w:rPr>
          <w:fldChar w:fldCharType="begin"/>
        </w:r>
        <w:r>
          <w:rPr>
            <w:noProof/>
            <w:webHidden/>
          </w:rPr>
          <w:instrText xml:space="preserve"> PAGEREF _Toc469577866 \h </w:instrText>
        </w:r>
        <w:r>
          <w:rPr>
            <w:noProof/>
            <w:webHidden/>
          </w:rPr>
        </w:r>
        <w:r>
          <w:rPr>
            <w:noProof/>
            <w:webHidden/>
          </w:rPr>
          <w:fldChar w:fldCharType="separate"/>
        </w:r>
        <w:r w:rsidR="004F7C3B">
          <w:rPr>
            <w:noProof/>
            <w:webHidden/>
          </w:rPr>
          <w:t>2</w:t>
        </w:r>
        <w:r>
          <w:rPr>
            <w:noProof/>
            <w:webHidden/>
          </w:rPr>
          <w:fldChar w:fldCharType="end"/>
        </w:r>
      </w:hyperlink>
    </w:p>
    <w:p w14:paraId="17DE45B0" w14:textId="60EE52E3" w:rsidR="007F1C2A" w:rsidRDefault="007F1C2A">
      <w:pPr>
        <w:pStyle w:val="Verzeichnis2"/>
        <w:tabs>
          <w:tab w:val="left" w:pos="960"/>
          <w:tab w:val="right" w:leader="underscore" w:pos="9344"/>
        </w:tabs>
        <w:rPr>
          <w:rFonts w:eastAsiaTheme="minorEastAsia" w:cstheme="minorBidi"/>
          <w:b w:val="0"/>
          <w:bCs w:val="0"/>
          <w:noProof/>
        </w:rPr>
      </w:pPr>
      <w:hyperlink w:anchor="_Toc469577867" w:history="1">
        <w:r w:rsidRPr="00212AD6">
          <w:rPr>
            <w:rStyle w:val="Hyperlink"/>
            <w:rFonts w:ascii="Times New Roman" w:hAnsi="Times New Roman"/>
            <w:noProof/>
          </w:rPr>
          <w:t>1.4.</w:t>
        </w:r>
        <w:r>
          <w:rPr>
            <w:rFonts w:eastAsiaTheme="minorEastAsia" w:cstheme="minorBidi"/>
            <w:b w:val="0"/>
            <w:bCs w:val="0"/>
            <w:noProof/>
          </w:rPr>
          <w:tab/>
        </w:r>
        <w:r w:rsidRPr="00212AD6">
          <w:rPr>
            <w:rStyle w:val="Hyperlink"/>
            <w:rFonts w:ascii="Times New Roman" w:hAnsi="Times New Roman"/>
            <w:noProof/>
          </w:rPr>
          <w:t>Aufbau der Arbeit</w:t>
        </w:r>
        <w:r>
          <w:rPr>
            <w:noProof/>
            <w:webHidden/>
          </w:rPr>
          <w:tab/>
        </w:r>
        <w:r>
          <w:rPr>
            <w:noProof/>
            <w:webHidden/>
          </w:rPr>
          <w:fldChar w:fldCharType="begin"/>
        </w:r>
        <w:r>
          <w:rPr>
            <w:noProof/>
            <w:webHidden/>
          </w:rPr>
          <w:instrText xml:space="preserve"> PAGEREF _Toc469577867 \h </w:instrText>
        </w:r>
        <w:r>
          <w:rPr>
            <w:noProof/>
            <w:webHidden/>
          </w:rPr>
        </w:r>
        <w:r>
          <w:rPr>
            <w:noProof/>
            <w:webHidden/>
          </w:rPr>
          <w:fldChar w:fldCharType="separate"/>
        </w:r>
        <w:r w:rsidR="004F7C3B">
          <w:rPr>
            <w:noProof/>
            <w:webHidden/>
          </w:rPr>
          <w:t>2</w:t>
        </w:r>
        <w:r>
          <w:rPr>
            <w:noProof/>
            <w:webHidden/>
          </w:rPr>
          <w:fldChar w:fldCharType="end"/>
        </w:r>
      </w:hyperlink>
    </w:p>
    <w:p w14:paraId="45244169" w14:textId="2E172EDA" w:rsidR="007F1C2A" w:rsidRDefault="007F1C2A">
      <w:pPr>
        <w:pStyle w:val="Verzeichnis2"/>
        <w:tabs>
          <w:tab w:val="left" w:pos="960"/>
          <w:tab w:val="right" w:leader="underscore" w:pos="9344"/>
        </w:tabs>
        <w:rPr>
          <w:rFonts w:eastAsiaTheme="minorEastAsia" w:cstheme="minorBidi"/>
          <w:b w:val="0"/>
          <w:bCs w:val="0"/>
          <w:noProof/>
        </w:rPr>
      </w:pPr>
      <w:hyperlink w:anchor="_Toc469577868" w:history="1">
        <w:r w:rsidRPr="00212AD6">
          <w:rPr>
            <w:rStyle w:val="Hyperlink"/>
            <w:rFonts w:ascii="Times New Roman" w:hAnsi="Times New Roman"/>
            <w:noProof/>
          </w:rPr>
          <w:t>1.5.</w:t>
        </w:r>
        <w:r>
          <w:rPr>
            <w:rFonts w:eastAsiaTheme="minorEastAsia" w:cstheme="minorBidi"/>
            <w:b w:val="0"/>
            <w:bCs w:val="0"/>
            <w:noProof/>
          </w:rPr>
          <w:tab/>
        </w:r>
        <w:r w:rsidRPr="00212AD6">
          <w:rPr>
            <w:rStyle w:val="Hyperlink"/>
            <w:rFonts w:ascii="Times New Roman" w:hAnsi="Times New Roman"/>
            <w:noProof/>
          </w:rPr>
          <w:t>Verwandte Arbeiten</w:t>
        </w:r>
        <w:r>
          <w:rPr>
            <w:noProof/>
            <w:webHidden/>
          </w:rPr>
          <w:tab/>
        </w:r>
        <w:r>
          <w:rPr>
            <w:noProof/>
            <w:webHidden/>
          </w:rPr>
          <w:fldChar w:fldCharType="begin"/>
        </w:r>
        <w:r>
          <w:rPr>
            <w:noProof/>
            <w:webHidden/>
          </w:rPr>
          <w:instrText xml:space="preserve"> PAGEREF _Toc469577868 \h </w:instrText>
        </w:r>
        <w:r>
          <w:rPr>
            <w:noProof/>
            <w:webHidden/>
          </w:rPr>
        </w:r>
        <w:r>
          <w:rPr>
            <w:noProof/>
            <w:webHidden/>
          </w:rPr>
          <w:fldChar w:fldCharType="separate"/>
        </w:r>
        <w:r w:rsidR="004F7C3B">
          <w:rPr>
            <w:noProof/>
            <w:webHidden/>
          </w:rPr>
          <w:t>3</w:t>
        </w:r>
        <w:r>
          <w:rPr>
            <w:noProof/>
            <w:webHidden/>
          </w:rPr>
          <w:fldChar w:fldCharType="end"/>
        </w:r>
      </w:hyperlink>
    </w:p>
    <w:p w14:paraId="1AEE3622" w14:textId="58373FB4"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69" w:history="1">
        <w:r w:rsidRPr="00212AD6">
          <w:rPr>
            <w:rStyle w:val="Hyperlink"/>
            <w:rFonts w:ascii="Arial" w:hAnsi="Arial" w:cs="Arial"/>
            <w:noProof/>
          </w:rPr>
          <w:t>2.</w:t>
        </w:r>
        <w:r>
          <w:rPr>
            <w:rFonts w:eastAsiaTheme="minorEastAsia" w:cstheme="minorBidi"/>
            <w:b w:val="0"/>
            <w:bCs w:val="0"/>
            <w:i w:val="0"/>
            <w:iCs w:val="0"/>
            <w:noProof/>
            <w:sz w:val="22"/>
            <w:szCs w:val="22"/>
          </w:rPr>
          <w:tab/>
        </w:r>
        <w:r w:rsidRPr="00212AD6">
          <w:rPr>
            <w:rStyle w:val="Hyperlink"/>
            <w:rFonts w:ascii="Arial" w:hAnsi="Arial" w:cs="Arial"/>
            <w:noProof/>
          </w:rPr>
          <w:t>Grundlagen</w:t>
        </w:r>
        <w:r>
          <w:rPr>
            <w:noProof/>
            <w:webHidden/>
          </w:rPr>
          <w:tab/>
        </w:r>
        <w:r>
          <w:rPr>
            <w:noProof/>
            <w:webHidden/>
          </w:rPr>
          <w:fldChar w:fldCharType="begin"/>
        </w:r>
        <w:r>
          <w:rPr>
            <w:noProof/>
            <w:webHidden/>
          </w:rPr>
          <w:instrText xml:space="preserve"> PAGEREF _Toc469577869 \h </w:instrText>
        </w:r>
        <w:r>
          <w:rPr>
            <w:noProof/>
            <w:webHidden/>
          </w:rPr>
        </w:r>
        <w:r>
          <w:rPr>
            <w:noProof/>
            <w:webHidden/>
          </w:rPr>
          <w:fldChar w:fldCharType="separate"/>
        </w:r>
        <w:r w:rsidR="004F7C3B">
          <w:rPr>
            <w:noProof/>
            <w:webHidden/>
          </w:rPr>
          <w:t>5</w:t>
        </w:r>
        <w:r>
          <w:rPr>
            <w:noProof/>
            <w:webHidden/>
          </w:rPr>
          <w:fldChar w:fldCharType="end"/>
        </w:r>
      </w:hyperlink>
    </w:p>
    <w:p w14:paraId="3F9F79CA" w14:textId="71CDEF91" w:rsidR="007F1C2A" w:rsidRDefault="007F1C2A">
      <w:pPr>
        <w:pStyle w:val="Verzeichnis2"/>
        <w:tabs>
          <w:tab w:val="left" w:pos="960"/>
          <w:tab w:val="right" w:leader="underscore" w:pos="9344"/>
        </w:tabs>
        <w:rPr>
          <w:rFonts w:eastAsiaTheme="minorEastAsia" w:cstheme="minorBidi"/>
          <w:b w:val="0"/>
          <w:bCs w:val="0"/>
          <w:noProof/>
        </w:rPr>
      </w:pPr>
      <w:hyperlink w:anchor="_Toc469577870" w:history="1">
        <w:r w:rsidRPr="00212AD6">
          <w:rPr>
            <w:rStyle w:val="Hyperlink"/>
            <w:rFonts w:ascii="Times New Roman" w:hAnsi="Times New Roman"/>
            <w:noProof/>
          </w:rPr>
          <w:t>2.1.</w:t>
        </w:r>
        <w:r>
          <w:rPr>
            <w:rFonts w:eastAsiaTheme="minorEastAsia" w:cstheme="minorBidi"/>
            <w:b w:val="0"/>
            <w:bCs w:val="0"/>
            <w:noProof/>
          </w:rPr>
          <w:tab/>
        </w:r>
        <w:r w:rsidRPr="00212AD6">
          <w:rPr>
            <w:rStyle w:val="Hyperlink"/>
            <w:rFonts w:ascii="Times New Roman" w:hAnsi="Times New Roman"/>
            <w:noProof/>
          </w:rPr>
          <w:t>Terminologische Einordnungen</w:t>
        </w:r>
        <w:r>
          <w:rPr>
            <w:noProof/>
            <w:webHidden/>
          </w:rPr>
          <w:tab/>
        </w:r>
        <w:r>
          <w:rPr>
            <w:noProof/>
            <w:webHidden/>
          </w:rPr>
          <w:fldChar w:fldCharType="begin"/>
        </w:r>
        <w:r>
          <w:rPr>
            <w:noProof/>
            <w:webHidden/>
          </w:rPr>
          <w:instrText xml:space="preserve"> PAGEREF _Toc469577870 \h </w:instrText>
        </w:r>
        <w:r>
          <w:rPr>
            <w:noProof/>
            <w:webHidden/>
          </w:rPr>
        </w:r>
        <w:r>
          <w:rPr>
            <w:noProof/>
            <w:webHidden/>
          </w:rPr>
          <w:fldChar w:fldCharType="separate"/>
        </w:r>
        <w:r w:rsidR="004F7C3B">
          <w:rPr>
            <w:noProof/>
            <w:webHidden/>
          </w:rPr>
          <w:t>5</w:t>
        </w:r>
        <w:r>
          <w:rPr>
            <w:noProof/>
            <w:webHidden/>
          </w:rPr>
          <w:fldChar w:fldCharType="end"/>
        </w:r>
      </w:hyperlink>
    </w:p>
    <w:p w14:paraId="64100024" w14:textId="504FE7BB" w:rsidR="007F1C2A" w:rsidRDefault="007F1C2A">
      <w:pPr>
        <w:pStyle w:val="Verzeichnis2"/>
        <w:tabs>
          <w:tab w:val="left" w:pos="960"/>
          <w:tab w:val="right" w:leader="underscore" w:pos="9344"/>
        </w:tabs>
        <w:rPr>
          <w:rFonts w:eastAsiaTheme="minorEastAsia" w:cstheme="minorBidi"/>
          <w:b w:val="0"/>
          <w:bCs w:val="0"/>
          <w:noProof/>
        </w:rPr>
      </w:pPr>
      <w:hyperlink w:anchor="_Toc469577871" w:history="1">
        <w:r w:rsidRPr="00212AD6">
          <w:rPr>
            <w:rStyle w:val="Hyperlink"/>
            <w:rFonts w:ascii="Times New Roman" w:hAnsi="Times New Roman"/>
            <w:noProof/>
          </w:rPr>
          <w:t>2.1.1.</w:t>
        </w:r>
        <w:r>
          <w:rPr>
            <w:rFonts w:eastAsiaTheme="minorEastAsia" w:cstheme="minorBidi"/>
            <w:b w:val="0"/>
            <w:bCs w:val="0"/>
            <w:noProof/>
          </w:rPr>
          <w:tab/>
        </w:r>
        <w:r w:rsidRPr="00212AD6">
          <w:rPr>
            <w:rStyle w:val="Hyperlink"/>
            <w:rFonts w:ascii="Times New Roman" w:hAnsi="Times New Roman"/>
            <w:noProof/>
          </w:rPr>
          <w:t>Adhärenz und Compliance</w:t>
        </w:r>
        <w:r>
          <w:rPr>
            <w:noProof/>
            <w:webHidden/>
          </w:rPr>
          <w:tab/>
        </w:r>
        <w:r>
          <w:rPr>
            <w:noProof/>
            <w:webHidden/>
          </w:rPr>
          <w:fldChar w:fldCharType="begin"/>
        </w:r>
        <w:r>
          <w:rPr>
            <w:noProof/>
            <w:webHidden/>
          </w:rPr>
          <w:instrText xml:space="preserve"> PAGEREF _Toc469577871 \h </w:instrText>
        </w:r>
        <w:r>
          <w:rPr>
            <w:noProof/>
            <w:webHidden/>
          </w:rPr>
        </w:r>
        <w:r>
          <w:rPr>
            <w:noProof/>
            <w:webHidden/>
          </w:rPr>
          <w:fldChar w:fldCharType="separate"/>
        </w:r>
        <w:r w:rsidR="004F7C3B">
          <w:rPr>
            <w:noProof/>
            <w:webHidden/>
          </w:rPr>
          <w:t>5</w:t>
        </w:r>
        <w:r>
          <w:rPr>
            <w:noProof/>
            <w:webHidden/>
          </w:rPr>
          <w:fldChar w:fldCharType="end"/>
        </w:r>
      </w:hyperlink>
    </w:p>
    <w:p w14:paraId="54E2430A" w14:textId="7002F87C" w:rsidR="007F1C2A" w:rsidRDefault="007F1C2A">
      <w:pPr>
        <w:pStyle w:val="Verzeichnis2"/>
        <w:tabs>
          <w:tab w:val="left" w:pos="960"/>
          <w:tab w:val="right" w:leader="underscore" w:pos="9344"/>
        </w:tabs>
        <w:rPr>
          <w:rFonts w:eastAsiaTheme="minorEastAsia" w:cstheme="minorBidi"/>
          <w:b w:val="0"/>
          <w:bCs w:val="0"/>
          <w:noProof/>
        </w:rPr>
      </w:pPr>
      <w:hyperlink w:anchor="_Toc469577872" w:history="1">
        <w:r w:rsidRPr="00212AD6">
          <w:rPr>
            <w:rStyle w:val="Hyperlink"/>
            <w:rFonts w:ascii="Times New Roman" w:hAnsi="Times New Roman"/>
            <w:noProof/>
          </w:rPr>
          <w:t>2.1.2.</w:t>
        </w:r>
        <w:r>
          <w:rPr>
            <w:rFonts w:eastAsiaTheme="minorEastAsia" w:cstheme="minorBidi"/>
            <w:b w:val="0"/>
            <w:bCs w:val="0"/>
            <w:noProof/>
          </w:rPr>
          <w:tab/>
        </w:r>
        <w:r w:rsidRPr="00212AD6">
          <w:rPr>
            <w:rStyle w:val="Hyperlink"/>
            <w:rFonts w:ascii="Times New Roman" w:hAnsi="Times New Roman"/>
            <w:noProof/>
          </w:rPr>
          <w:t>Alter und Altern</w:t>
        </w:r>
        <w:r>
          <w:rPr>
            <w:noProof/>
            <w:webHidden/>
          </w:rPr>
          <w:tab/>
        </w:r>
        <w:r>
          <w:rPr>
            <w:noProof/>
            <w:webHidden/>
          </w:rPr>
          <w:fldChar w:fldCharType="begin"/>
        </w:r>
        <w:r>
          <w:rPr>
            <w:noProof/>
            <w:webHidden/>
          </w:rPr>
          <w:instrText xml:space="preserve"> PAGEREF _Toc469577872 \h </w:instrText>
        </w:r>
        <w:r>
          <w:rPr>
            <w:noProof/>
            <w:webHidden/>
          </w:rPr>
        </w:r>
        <w:r>
          <w:rPr>
            <w:noProof/>
            <w:webHidden/>
          </w:rPr>
          <w:fldChar w:fldCharType="separate"/>
        </w:r>
        <w:r w:rsidR="004F7C3B">
          <w:rPr>
            <w:noProof/>
            <w:webHidden/>
          </w:rPr>
          <w:t>6</w:t>
        </w:r>
        <w:r>
          <w:rPr>
            <w:noProof/>
            <w:webHidden/>
          </w:rPr>
          <w:fldChar w:fldCharType="end"/>
        </w:r>
      </w:hyperlink>
    </w:p>
    <w:p w14:paraId="0732A7EF" w14:textId="51901C9E" w:rsidR="007F1C2A" w:rsidRDefault="007F1C2A">
      <w:pPr>
        <w:pStyle w:val="Verzeichnis2"/>
        <w:tabs>
          <w:tab w:val="left" w:pos="960"/>
          <w:tab w:val="right" w:leader="underscore" w:pos="9344"/>
        </w:tabs>
        <w:rPr>
          <w:rFonts w:eastAsiaTheme="minorEastAsia" w:cstheme="minorBidi"/>
          <w:b w:val="0"/>
          <w:bCs w:val="0"/>
          <w:noProof/>
        </w:rPr>
      </w:pPr>
      <w:hyperlink w:anchor="_Toc469577873" w:history="1">
        <w:r w:rsidRPr="00212AD6">
          <w:rPr>
            <w:rStyle w:val="Hyperlink"/>
            <w:rFonts w:ascii="Times New Roman" w:hAnsi="Times New Roman"/>
            <w:noProof/>
          </w:rPr>
          <w:t>2.2.</w:t>
        </w:r>
        <w:r>
          <w:rPr>
            <w:rFonts w:eastAsiaTheme="minorEastAsia" w:cstheme="minorBidi"/>
            <w:b w:val="0"/>
            <w:bCs w:val="0"/>
            <w:noProof/>
          </w:rPr>
          <w:tab/>
        </w:r>
        <w:r w:rsidRPr="00212AD6">
          <w:rPr>
            <w:rStyle w:val="Hyperlink"/>
            <w:rFonts w:ascii="Times New Roman" w:hAnsi="Times New Roman"/>
            <w:noProof/>
          </w:rPr>
          <w:t>Demographischer Wandel</w:t>
        </w:r>
        <w:r>
          <w:rPr>
            <w:noProof/>
            <w:webHidden/>
          </w:rPr>
          <w:tab/>
        </w:r>
        <w:r>
          <w:rPr>
            <w:noProof/>
            <w:webHidden/>
          </w:rPr>
          <w:fldChar w:fldCharType="begin"/>
        </w:r>
        <w:r>
          <w:rPr>
            <w:noProof/>
            <w:webHidden/>
          </w:rPr>
          <w:instrText xml:space="preserve"> PAGEREF _Toc469577873 \h </w:instrText>
        </w:r>
        <w:r>
          <w:rPr>
            <w:noProof/>
            <w:webHidden/>
          </w:rPr>
        </w:r>
        <w:r>
          <w:rPr>
            <w:noProof/>
            <w:webHidden/>
          </w:rPr>
          <w:fldChar w:fldCharType="separate"/>
        </w:r>
        <w:r w:rsidR="004F7C3B">
          <w:rPr>
            <w:noProof/>
            <w:webHidden/>
          </w:rPr>
          <w:t>7</w:t>
        </w:r>
        <w:r>
          <w:rPr>
            <w:noProof/>
            <w:webHidden/>
          </w:rPr>
          <w:fldChar w:fldCharType="end"/>
        </w:r>
      </w:hyperlink>
    </w:p>
    <w:p w14:paraId="3D61325F" w14:textId="3992762A" w:rsidR="007F1C2A" w:rsidRDefault="007F1C2A">
      <w:pPr>
        <w:pStyle w:val="Verzeichnis2"/>
        <w:tabs>
          <w:tab w:val="left" w:pos="960"/>
          <w:tab w:val="right" w:leader="underscore" w:pos="9344"/>
        </w:tabs>
        <w:rPr>
          <w:rFonts w:eastAsiaTheme="minorEastAsia" w:cstheme="minorBidi"/>
          <w:b w:val="0"/>
          <w:bCs w:val="0"/>
          <w:noProof/>
        </w:rPr>
      </w:pPr>
      <w:hyperlink w:anchor="_Toc469577874" w:history="1">
        <w:r w:rsidRPr="00212AD6">
          <w:rPr>
            <w:rStyle w:val="Hyperlink"/>
            <w:rFonts w:ascii="Times New Roman" w:hAnsi="Times New Roman"/>
            <w:noProof/>
          </w:rPr>
          <w:t>2.3.</w:t>
        </w:r>
        <w:r>
          <w:rPr>
            <w:rFonts w:eastAsiaTheme="minorEastAsia" w:cstheme="minorBidi"/>
            <w:b w:val="0"/>
            <w:bCs w:val="0"/>
            <w:noProof/>
          </w:rPr>
          <w:tab/>
        </w:r>
        <w:r w:rsidRPr="00212AD6">
          <w:rPr>
            <w:rStyle w:val="Hyperlink"/>
            <w:rFonts w:ascii="Times New Roman" w:hAnsi="Times New Roman"/>
            <w:noProof/>
          </w:rPr>
          <w:t>Lebenssituation älterer Menschen</w:t>
        </w:r>
        <w:r>
          <w:rPr>
            <w:noProof/>
            <w:webHidden/>
          </w:rPr>
          <w:tab/>
        </w:r>
        <w:r>
          <w:rPr>
            <w:noProof/>
            <w:webHidden/>
          </w:rPr>
          <w:fldChar w:fldCharType="begin"/>
        </w:r>
        <w:r>
          <w:rPr>
            <w:noProof/>
            <w:webHidden/>
          </w:rPr>
          <w:instrText xml:space="preserve"> PAGEREF _Toc469577874 \h </w:instrText>
        </w:r>
        <w:r>
          <w:rPr>
            <w:noProof/>
            <w:webHidden/>
          </w:rPr>
        </w:r>
        <w:r>
          <w:rPr>
            <w:noProof/>
            <w:webHidden/>
          </w:rPr>
          <w:fldChar w:fldCharType="separate"/>
        </w:r>
        <w:r w:rsidR="004F7C3B">
          <w:rPr>
            <w:noProof/>
            <w:webHidden/>
          </w:rPr>
          <w:t>8</w:t>
        </w:r>
        <w:r>
          <w:rPr>
            <w:noProof/>
            <w:webHidden/>
          </w:rPr>
          <w:fldChar w:fldCharType="end"/>
        </w:r>
      </w:hyperlink>
    </w:p>
    <w:p w14:paraId="54D64957" w14:textId="26DF106C" w:rsidR="007F1C2A" w:rsidRDefault="007F1C2A">
      <w:pPr>
        <w:pStyle w:val="Verzeichnis2"/>
        <w:tabs>
          <w:tab w:val="left" w:pos="1200"/>
          <w:tab w:val="right" w:leader="underscore" w:pos="9344"/>
        </w:tabs>
        <w:rPr>
          <w:rFonts w:eastAsiaTheme="minorEastAsia" w:cstheme="minorBidi"/>
          <w:b w:val="0"/>
          <w:bCs w:val="0"/>
          <w:noProof/>
        </w:rPr>
      </w:pPr>
      <w:hyperlink w:anchor="_Toc469577875" w:history="1">
        <w:r w:rsidRPr="00212AD6">
          <w:rPr>
            <w:rStyle w:val="Hyperlink"/>
            <w:noProof/>
          </w:rPr>
          <w:t>2.3.1.</w:t>
        </w:r>
        <w:r>
          <w:rPr>
            <w:rFonts w:eastAsiaTheme="minorEastAsia" w:cstheme="minorBidi"/>
            <w:b w:val="0"/>
            <w:bCs w:val="0"/>
            <w:noProof/>
          </w:rPr>
          <w:tab/>
        </w:r>
        <w:r w:rsidRPr="00212AD6">
          <w:rPr>
            <w:rStyle w:val="Hyperlink"/>
            <w:noProof/>
          </w:rPr>
          <w:t>Gesundheit</w:t>
        </w:r>
        <w:r>
          <w:rPr>
            <w:noProof/>
            <w:webHidden/>
          </w:rPr>
          <w:tab/>
        </w:r>
        <w:r>
          <w:rPr>
            <w:noProof/>
            <w:webHidden/>
          </w:rPr>
          <w:fldChar w:fldCharType="begin"/>
        </w:r>
        <w:r>
          <w:rPr>
            <w:noProof/>
            <w:webHidden/>
          </w:rPr>
          <w:instrText xml:space="preserve"> PAGEREF _Toc469577875 \h </w:instrText>
        </w:r>
        <w:r>
          <w:rPr>
            <w:noProof/>
            <w:webHidden/>
          </w:rPr>
        </w:r>
        <w:r>
          <w:rPr>
            <w:noProof/>
            <w:webHidden/>
          </w:rPr>
          <w:fldChar w:fldCharType="separate"/>
        </w:r>
        <w:r w:rsidR="004F7C3B">
          <w:rPr>
            <w:noProof/>
            <w:webHidden/>
          </w:rPr>
          <w:t>8</w:t>
        </w:r>
        <w:r>
          <w:rPr>
            <w:noProof/>
            <w:webHidden/>
          </w:rPr>
          <w:fldChar w:fldCharType="end"/>
        </w:r>
      </w:hyperlink>
    </w:p>
    <w:p w14:paraId="3BC87ED9" w14:textId="6336D580" w:rsidR="007F1C2A" w:rsidRDefault="007F1C2A">
      <w:pPr>
        <w:pStyle w:val="Verzeichnis2"/>
        <w:tabs>
          <w:tab w:val="left" w:pos="1200"/>
          <w:tab w:val="right" w:leader="underscore" w:pos="9344"/>
        </w:tabs>
        <w:rPr>
          <w:rFonts w:eastAsiaTheme="minorEastAsia" w:cstheme="minorBidi"/>
          <w:b w:val="0"/>
          <w:bCs w:val="0"/>
          <w:noProof/>
        </w:rPr>
      </w:pPr>
      <w:hyperlink w:anchor="_Toc469577876" w:history="1">
        <w:r w:rsidRPr="00212AD6">
          <w:rPr>
            <w:rStyle w:val="Hyperlink"/>
            <w:noProof/>
          </w:rPr>
          <w:t>2.3.2.</w:t>
        </w:r>
        <w:r>
          <w:rPr>
            <w:rFonts w:eastAsiaTheme="minorEastAsia" w:cstheme="minorBidi"/>
            <w:b w:val="0"/>
            <w:bCs w:val="0"/>
            <w:noProof/>
          </w:rPr>
          <w:tab/>
        </w:r>
        <w:r w:rsidRPr="00212AD6">
          <w:rPr>
            <w:rStyle w:val="Hyperlink"/>
            <w:noProof/>
          </w:rPr>
          <w:t>Adhärenz</w:t>
        </w:r>
        <w:r>
          <w:rPr>
            <w:noProof/>
            <w:webHidden/>
          </w:rPr>
          <w:tab/>
        </w:r>
        <w:r>
          <w:rPr>
            <w:noProof/>
            <w:webHidden/>
          </w:rPr>
          <w:fldChar w:fldCharType="begin"/>
        </w:r>
        <w:r>
          <w:rPr>
            <w:noProof/>
            <w:webHidden/>
          </w:rPr>
          <w:instrText xml:space="preserve"> PAGEREF _Toc469577876 \h </w:instrText>
        </w:r>
        <w:r>
          <w:rPr>
            <w:noProof/>
            <w:webHidden/>
          </w:rPr>
        </w:r>
        <w:r>
          <w:rPr>
            <w:noProof/>
            <w:webHidden/>
          </w:rPr>
          <w:fldChar w:fldCharType="separate"/>
        </w:r>
        <w:r w:rsidR="004F7C3B">
          <w:rPr>
            <w:noProof/>
            <w:webHidden/>
          </w:rPr>
          <w:t>10</w:t>
        </w:r>
        <w:r>
          <w:rPr>
            <w:noProof/>
            <w:webHidden/>
          </w:rPr>
          <w:fldChar w:fldCharType="end"/>
        </w:r>
      </w:hyperlink>
    </w:p>
    <w:p w14:paraId="15B7286C" w14:textId="07BBAC6C" w:rsidR="007F1C2A" w:rsidRDefault="007F1C2A">
      <w:pPr>
        <w:pStyle w:val="Verzeichnis2"/>
        <w:tabs>
          <w:tab w:val="left" w:pos="1200"/>
          <w:tab w:val="right" w:leader="underscore" w:pos="9344"/>
        </w:tabs>
        <w:rPr>
          <w:rFonts w:eastAsiaTheme="minorEastAsia" w:cstheme="minorBidi"/>
          <w:b w:val="0"/>
          <w:bCs w:val="0"/>
          <w:noProof/>
        </w:rPr>
      </w:pPr>
      <w:hyperlink w:anchor="_Toc469577877" w:history="1">
        <w:r w:rsidRPr="00212AD6">
          <w:rPr>
            <w:rStyle w:val="Hyperlink"/>
            <w:noProof/>
          </w:rPr>
          <w:t>2.3.3.</w:t>
        </w:r>
        <w:r>
          <w:rPr>
            <w:rFonts w:eastAsiaTheme="minorEastAsia" w:cstheme="minorBidi"/>
            <w:b w:val="0"/>
            <w:bCs w:val="0"/>
            <w:noProof/>
          </w:rPr>
          <w:tab/>
        </w:r>
        <w:r w:rsidRPr="00212AD6">
          <w:rPr>
            <w:rStyle w:val="Hyperlink"/>
            <w:noProof/>
          </w:rPr>
          <w:t>Wohnsituation</w:t>
        </w:r>
        <w:r>
          <w:rPr>
            <w:noProof/>
            <w:webHidden/>
          </w:rPr>
          <w:tab/>
        </w:r>
        <w:r>
          <w:rPr>
            <w:noProof/>
            <w:webHidden/>
          </w:rPr>
          <w:fldChar w:fldCharType="begin"/>
        </w:r>
        <w:r>
          <w:rPr>
            <w:noProof/>
            <w:webHidden/>
          </w:rPr>
          <w:instrText xml:space="preserve"> PAGEREF _Toc469577877 \h </w:instrText>
        </w:r>
        <w:r>
          <w:rPr>
            <w:noProof/>
            <w:webHidden/>
          </w:rPr>
        </w:r>
        <w:r>
          <w:rPr>
            <w:noProof/>
            <w:webHidden/>
          </w:rPr>
          <w:fldChar w:fldCharType="separate"/>
        </w:r>
        <w:r w:rsidR="004F7C3B">
          <w:rPr>
            <w:noProof/>
            <w:webHidden/>
          </w:rPr>
          <w:t>12</w:t>
        </w:r>
        <w:r>
          <w:rPr>
            <w:noProof/>
            <w:webHidden/>
          </w:rPr>
          <w:fldChar w:fldCharType="end"/>
        </w:r>
      </w:hyperlink>
    </w:p>
    <w:p w14:paraId="2E9665B1" w14:textId="3206E39C" w:rsidR="007F1C2A" w:rsidRDefault="007F1C2A">
      <w:pPr>
        <w:pStyle w:val="Verzeichnis2"/>
        <w:tabs>
          <w:tab w:val="left" w:pos="1200"/>
          <w:tab w:val="right" w:leader="underscore" w:pos="9344"/>
        </w:tabs>
        <w:rPr>
          <w:rFonts w:eastAsiaTheme="minorEastAsia" w:cstheme="minorBidi"/>
          <w:b w:val="0"/>
          <w:bCs w:val="0"/>
          <w:noProof/>
        </w:rPr>
      </w:pPr>
      <w:hyperlink w:anchor="_Toc469577878" w:history="1">
        <w:r w:rsidRPr="00212AD6">
          <w:rPr>
            <w:rStyle w:val="Hyperlink"/>
            <w:noProof/>
          </w:rPr>
          <w:t>2.3.4.</w:t>
        </w:r>
        <w:r>
          <w:rPr>
            <w:rFonts w:eastAsiaTheme="minorEastAsia" w:cstheme="minorBidi"/>
            <w:b w:val="0"/>
            <w:bCs w:val="0"/>
            <w:noProof/>
          </w:rPr>
          <w:tab/>
        </w:r>
        <w:r w:rsidRPr="00212AD6">
          <w:rPr>
            <w:rStyle w:val="Hyperlink"/>
            <w:noProof/>
          </w:rPr>
          <w:t>Technikakzeptanz</w:t>
        </w:r>
        <w:r>
          <w:rPr>
            <w:noProof/>
            <w:webHidden/>
          </w:rPr>
          <w:tab/>
        </w:r>
        <w:r>
          <w:rPr>
            <w:noProof/>
            <w:webHidden/>
          </w:rPr>
          <w:fldChar w:fldCharType="begin"/>
        </w:r>
        <w:r>
          <w:rPr>
            <w:noProof/>
            <w:webHidden/>
          </w:rPr>
          <w:instrText xml:space="preserve"> PAGEREF _Toc469577878 \h </w:instrText>
        </w:r>
        <w:r>
          <w:rPr>
            <w:noProof/>
            <w:webHidden/>
          </w:rPr>
        </w:r>
        <w:r>
          <w:rPr>
            <w:noProof/>
            <w:webHidden/>
          </w:rPr>
          <w:fldChar w:fldCharType="separate"/>
        </w:r>
        <w:r w:rsidR="004F7C3B">
          <w:rPr>
            <w:noProof/>
            <w:webHidden/>
          </w:rPr>
          <w:t>13</w:t>
        </w:r>
        <w:r>
          <w:rPr>
            <w:noProof/>
            <w:webHidden/>
          </w:rPr>
          <w:fldChar w:fldCharType="end"/>
        </w:r>
      </w:hyperlink>
    </w:p>
    <w:p w14:paraId="5AC80274" w14:textId="10DF2C09" w:rsidR="007F1C2A" w:rsidRDefault="007F1C2A">
      <w:pPr>
        <w:pStyle w:val="Verzeichnis2"/>
        <w:tabs>
          <w:tab w:val="left" w:pos="960"/>
          <w:tab w:val="right" w:leader="underscore" w:pos="9344"/>
        </w:tabs>
        <w:rPr>
          <w:rFonts w:eastAsiaTheme="minorEastAsia" w:cstheme="minorBidi"/>
          <w:b w:val="0"/>
          <w:bCs w:val="0"/>
          <w:noProof/>
        </w:rPr>
      </w:pPr>
      <w:hyperlink w:anchor="_Toc469577879" w:history="1">
        <w:r w:rsidRPr="00212AD6">
          <w:rPr>
            <w:rStyle w:val="Hyperlink"/>
            <w:rFonts w:ascii="Times New Roman" w:hAnsi="Times New Roman"/>
            <w:noProof/>
          </w:rPr>
          <w:t>2.4.</w:t>
        </w:r>
        <w:r>
          <w:rPr>
            <w:rFonts w:eastAsiaTheme="minorEastAsia" w:cstheme="minorBidi"/>
            <w:b w:val="0"/>
            <w:bCs w:val="0"/>
            <w:noProof/>
          </w:rPr>
          <w:tab/>
        </w:r>
        <w:r w:rsidRPr="00212AD6">
          <w:rPr>
            <w:rStyle w:val="Hyperlink"/>
            <w:rFonts w:ascii="Times New Roman" w:hAnsi="Times New Roman"/>
            <w:noProof/>
          </w:rPr>
          <w:t>Ambient Assisted Living</w:t>
        </w:r>
        <w:r>
          <w:rPr>
            <w:noProof/>
            <w:webHidden/>
          </w:rPr>
          <w:tab/>
        </w:r>
        <w:r>
          <w:rPr>
            <w:noProof/>
            <w:webHidden/>
          </w:rPr>
          <w:fldChar w:fldCharType="begin"/>
        </w:r>
        <w:r>
          <w:rPr>
            <w:noProof/>
            <w:webHidden/>
          </w:rPr>
          <w:instrText xml:space="preserve"> PAGEREF _Toc469577879 \h </w:instrText>
        </w:r>
        <w:r>
          <w:rPr>
            <w:noProof/>
            <w:webHidden/>
          </w:rPr>
        </w:r>
        <w:r>
          <w:rPr>
            <w:noProof/>
            <w:webHidden/>
          </w:rPr>
          <w:fldChar w:fldCharType="separate"/>
        </w:r>
        <w:r w:rsidR="004F7C3B">
          <w:rPr>
            <w:noProof/>
            <w:webHidden/>
          </w:rPr>
          <w:t>14</w:t>
        </w:r>
        <w:r>
          <w:rPr>
            <w:noProof/>
            <w:webHidden/>
          </w:rPr>
          <w:fldChar w:fldCharType="end"/>
        </w:r>
      </w:hyperlink>
    </w:p>
    <w:p w14:paraId="4612FD19" w14:textId="5A6588B5" w:rsidR="007F1C2A" w:rsidRDefault="007F1C2A">
      <w:pPr>
        <w:pStyle w:val="Verzeichnis2"/>
        <w:tabs>
          <w:tab w:val="left" w:pos="960"/>
          <w:tab w:val="right" w:leader="underscore" w:pos="9344"/>
        </w:tabs>
        <w:rPr>
          <w:rFonts w:eastAsiaTheme="minorEastAsia" w:cstheme="minorBidi"/>
          <w:b w:val="0"/>
          <w:bCs w:val="0"/>
          <w:noProof/>
        </w:rPr>
      </w:pPr>
      <w:hyperlink w:anchor="_Toc469577880" w:history="1">
        <w:r w:rsidRPr="00212AD6">
          <w:rPr>
            <w:rStyle w:val="Hyperlink"/>
            <w:rFonts w:ascii="Times New Roman" w:hAnsi="Times New Roman"/>
            <w:noProof/>
          </w:rPr>
          <w:t>2.4.1.</w:t>
        </w:r>
        <w:r>
          <w:rPr>
            <w:rFonts w:eastAsiaTheme="minorEastAsia" w:cstheme="minorBidi"/>
            <w:b w:val="0"/>
            <w:bCs w:val="0"/>
            <w:noProof/>
          </w:rPr>
          <w:tab/>
        </w:r>
        <w:r w:rsidRPr="00212AD6">
          <w:rPr>
            <w:rStyle w:val="Hyperlink"/>
            <w:rFonts w:ascii="Times New Roman" w:hAnsi="Times New Roman"/>
            <w:noProof/>
          </w:rPr>
          <w:t>Geschichte</w:t>
        </w:r>
        <w:r>
          <w:rPr>
            <w:noProof/>
            <w:webHidden/>
          </w:rPr>
          <w:tab/>
        </w:r>
        <w:r>
          <w:rPr>
            <w:noProof/>
            <w:webHidden/>
          </w:rPr>
          <w:fldChar w:fldCharType="begin"/>
        </w:r>
        <w:r>
          <w:rPr>
            <w:noProof/>
            <w:webHidden/>
          </w:rPr>
          <w:instrText xml:space="preserve"> PAGEREF _Toc469577880 \h </w:instrText>
        </w:r>
        <w:r>
          <w:rPr>
            <w:noProof/>
            <w:webHidden/>
          </w:rPr>
        </w:r>
        <w:r>
          <w:rPr>
            <w:noProof/>
            <w:webHidden/>
          </w:rPr>
          <w:fldChar w:fldCharType="separate"/>
        </w:r>
        <w:r w:rsidR="004F7C3B">
          <w:rPr>
            <w:noProof/>
            <w:webHidden/>
          </w:rPr>
          <w:t>14</w:t>
        </w:r>
        <w:r>
          <w:rPr>
            <w:noProof/>
            <w:webHidden/>
          </w:rPr>
          <w:fldChar w:fldCharType="end"/>
        </w:r>
      </w:hyperlink>
    </w:p>
    <w:p w14:paraId="61848391" w14:textId="4EAAB6CC" w:rsidR="007F1C2A" w:rsidRDefault="007F1C2A">
      <w:pPr>
        <w:pStyle w:val="Verzeichnis2"/>
        <w:tabs>
          <w:tab w:val="left" w:pos="960"/>
          <w:tab w:val="right" w:leader="underscore" w:pos="9344"/>
        </w:tabs>
        <w:rPr>
          <w:rFonts w:eastAsiaTheme="minorEastAsia" w:cstheme="minorBidi"/>
          <w:b w:val="0"/>
          <w:bCs w:val="0"/>
          <w:noProof/>
        </w:rPr>
      </w:pPr>
      <w:hyperlink w:anchor="_Toc469577881" w:history="1">
        <w:r w:rsidRPr="00212AD6">
          <w:rPr>
            <w:rStyle w:val="Hyperlink"/>
            <w:rFonts w:ascii="Times New Roman" w:hAnsi="Times New Roman"/>
            <w:noProof/>
          </w:rPr>
          <w:t>2.4.2.</w:t>
        </w:r>
        <w:r>
          <w:rPr>
            <w:rFonts w:eastAsiaTheme="minorEastAsia" w:cstheme="minorBidi"/>
            <w:b w:val="0"/>
            <w:bCs w:val="0"/>
            <w:noProof/>
          </w:rPr>
          <w:tab/>
        </w:r>
        <w:r w:rsidRPr="00212AD6">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_Toc469577881 \h </w:instrText>
        </w:r>
        <w:r>
          <w:rPr>
            <w:noProof/>
            <w:webHidden/>
          </w:rPr>
        </w:r>
        <w:r>
          <w:rPr>
            <w:noProof/>
            <w:webHidden/>
          </w:rPr>
          <w:fldChar w:fldCharType="separate"/>
        </w:r>
        <w:r w:rsidR="004F7C3B">
          <w:rPr>
            <w:noProof/>
            <w:webHidden/>
          </w:rPr>
          <w:t>15</w:t>
        </w:r>
        <w:r>
          <w:rPr>
            <w:noProof/>
            <w:webHidden/>
          </w:rPr>
          <w:fldChar w:fldCharType="end"/>
        </w:r>
      </w:hyperlink>
    </w:p>
    <w:p w14:paraId="33B84990" w14:textId="00C1B227" w:rsidR="007F1C2A" w:rsidRDefault="007F1C2A">
      <w:pPr>
        <w:pStyle w:val="Verzeichnis2"/>
        <w:tabs>
          <w:tab w:val="left" w:pos="960"/>
          <w:tab w:val="right" w:leader="underscore" w:pos="9344"/>
        </w:tabs>
        <w:rPr>
          <w:rFonts w:eastAsiaTheme="minorEastAsia" w:cstheme="minorBidi"/>
          <w:b w:val="0"/>
          <w:bCs w:val="0"/>
          <w:noProof/>
        </w:rPr>
      </w:pPr>
      <w:hyperlink w:anchor="_Toc469577882" w:history="1">
        <w:r w:rsidRPr="00212AD6">
          <w:rPr>
            <w:rStyle w:val="Hyperlink"/>
            <w:rFonts w:ascii="Times New Roman" w:hAnsi="Times New Roman"/>
            <w:noProof/>
          </w:rPr>
          <w:t>2.4.3.</w:t>
        </w:r>
        <w:r>
          <w:rPr>
            <w:rFonts w:eastAsiaTheme="minorEastAsia" w:cstheme="minorBidi"/>
            <w:b w:val="0"/>
            <w:bCs w:val="0"/>
            <w:noProof/>
          </w:rPr>
          <w:tab/>
        </w:r>
        <w:r w:rsidRPr="00212AD6">
          <w:rPr>
            <w:rStyle w:val="Hyperlink"/>
            <w:rFonts w:ascii="Times New Roman" w:hAnsi="Times New Roman"/>
            <w:noProof/>
          </w:rPr>
          <w:t>Anwendungsbereiche</w:t>
        </w:r>
        <w:r>
          <w:rPr>
            <w:noProof/>
            <w:webHidden/>
          </w:rPr>
          <w:tab/>
        </w:r>
        <w:r>
          <w:rPr>
            <w:noProof/>
            <w:webHidden/>
          </w:rPr>
          <w:fldChar w:fldCharType="begin"/>
        </w:r>
        <w:r>
          <w:rPr>
            <w:noProof/>
            <w:webHidden/>
          </w:rPr>
          <w:instrText xml:space="preserve"> PAGEREF _Toc469577882 \h </w:instrText>
        </w:r>
        <w:r>
          <w:rPr>
            <w:noProof/>
            <w:webHidden/>
          </w:rPr>
        </w:r>
        <w:r>
          <w:rPr>
            <w:noProof/>
            <w:webHidden/>
          </w:rPr>
          <w:fldChar w:fldCharType="separate"/>
        </w:r>
        <w:r w:rsidR="004F7C3B">
          <w:rPr>
            <w:noProof/>
            <w:webHidden/>
          </w:rPr>
          <w:t>16</w:t>
        </w:r>
        <w:r>
          <w:rPr>
            <w:noProof/>
            <w:webHidden/>
          </w:rPr>
          <w:fldChar w:fldCharType="end"/>
        </w:r>
      </w:hyperlink>
    </w:p>
    <w:p w14:paraId="3FEAE4C4" w14:textId="19981A62"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83" w:history="1">
        <w:r w:rsidRPr="00212AD6">
          <w:rPr>
            <w:rStyle w:val="Hyperlink"/>
            <w:rFonts w:ascii="Arial" w:hAnsi="Arial" w:cs="Arial"/>
            <w:noProof/>
          </w:rPr>
          <w:t>3.</w:t>
        </w:r>
        <w:r>
          <w:rPr>
            <w:rFonts w:eastAsiaTheme="minorEastAsia" w:cstheme="minorBidi"/>
            <w:b w:val="0"/>
            <w:bCs w:val="0"/>
            <w:i w:val="0"/>
            <w:iCs w:val="0"/>
            <w:noProof/>
            <w:sz w:val="22"/>
            <w:szCs w:val="22"/>
          </w:rPr>
          <w:tab/>
        </w:r>
        <w:r w:rsidRPr="00212AD6">
          <w:rPr>
            <w:rStyle w:val="Hyperlink"/>
            <w:rFonts w:ascii="Arial" w:hAnsi="Arial" w:cs="Arial"/>
            <w:noProof/>
          </w:rPr>
          <w:t>Kategorien von Medikamentenverwaltungssystemen</w:t>
        </w:r>
        <w:r>
          <w:rPr>
            <w:noProof/>
            <w:webHidden/>
          </w:rPr>
          <w:tab/>
        </w:r>
        <w:r>
          <w:rPr>
            <w:noProof/>
            <w:webHidden/>
          </w:rPr>
          <w:fldChar w:fldCharType="begin"/>
        </w:r>
        <w:r>
          <w:rPr>
            <w:noProof/>
            <w:webHidden/>
          </w:rPr>
          <w:instrText xml:space="preserve"> PAGEREF _Toc469577883 \h </w:instrText>
        </w:r>
        <w:r>
          <w:rPr>
            <w:noProof/>
            <w:webHidden/>
          </w:rPr>
        </w:r>
        <w:r>
          <w:rPr>
            <w:noProof/>
            <w:webHidden/>
          </w:rPr>
          <w:fldChar w:fldCharType="separate"/>
        </w:r>
        <w:r w:rsidR="004F7C3B">
          <w:rPr>
            <w:noProof/>
            <w:webHidden/>
          </w:rPr>
          <w:t>18</w:t>
        </w:r>
        <w:r>
          <w:rPr>
            <w:noProof/>
            <w:webHidden/>
          </w:rPr>
          <w:fldChar w:fldCharType="end"/>
        </w:r>
      </w:hyperlink>
    </w:p>
    <w:p w14:paraId="315709AC" w14:textId="4F239890" w:rsidR="007F1C2A" w:rsidRDefault="007F1C2A">
      <w:pPr>
        <w:pStyle w:val="Verzeichnis2"/>
        <w:tabs>
          <w:tab w:val="left" w:pos="960"/>
          <w:tab w:val="right" w:leader="underscore" w:pos="9344"/>
        </w:tabs>
        <w:rPr>
          <w:rFonts w:eastAsiaTheme="minorEastAsia" w:cstheme="minorBidi"/>
          <w:b w:val="0"/>
          <w:bCs w:val="0"/>
          <w:noProof/>
        </w:rPr>
      </w:pPr>
      <w:hyperlink w:anchor="_Toc469577884" w:history="1">
        <w:r w:rsidRPr="00212AD6">
          <w:rPr>
            <w:rStyle w:val="Hyperlink"/>
            <w:rFonts w:ascii="Times New Roman" w:hAnsi="Times New Roman"/>
            <w:noProof/>
          </w:rPr>
          <w:t>3.1.</w:t>
        </w:r>
        <w:r>
          <w:rPr>
            <w:rFonts w:eastAsiaTheme="minorEastAsia" w:cstheme="minorBidi"/>
            <w:b w:val="0"/>
            <w:bCs w:val="0"/>
            <w:noProof/>
          </w:rPr>
          <w:tab/>
        </w:r>
        <w:r w:rsidRPr="00212AD6">
          <w:rPr>
            <w:rStyle w:val="Hyperlink"/>
            <w:rFonts w:ascii="Times New Roman" w:hAnsi="Times New Roman"/>
            <w:noProof/>
          </w:rPr>
          <w:t>Einordnung der Medikamentenverwaltungssysteme in Kategorien</w:t>
        </w:r>
        <w:r>
          <w:rPr>
            <w:noProof/>
            <w:webHidden/>
          </w:rPr>
          <w:tab/>
        </w:r>
        <w:r>
          <w:rPr>
            <w:noProof/>
            <w:webHidden/>
          </w:rPr>
          <w:fldChar w:fldCharType="begin"/>
        </w:r>
        <w:r>
          <w:rPr>
            <w:noProof/>
            <w:webHidden/>
          </w:rPr>
          <w:instrText xml:space="preserve"> PAGEREF _Toc469577884 \h </w:instrText>
        </w:r>
        <w:r>
          <w:rPr>
            <w:noProof/>
            <w:webHidden/>
          </w:rPr>
        </w:r>
        <w:r>
          <w:rPr>
            <w:noProof/>
            <w:webHidden/>
          </w:rPr>
          <w:fldChar w:fldCharType="separate"/>
        </w:r>
        <w:r w:rsidR="004F7C3B">
          <w:rPr>
            <w:noProof/>
            <w:webHidden/>
          </w:rPr>
          <w:t>19</w:t>
        </w:r>
        <w:r>
          <w:rPr>
            <w:noProof/>
            <w:webHidden/>
          </w:rPr>
          <w:fldChar w:fldCharType="end"/>
        </w:r>
      </w:hyperlink>
    </w:p>
    <w:p w14:paraId="731AD67C" w14:textId="635E0B7F" w:rsidR="007F1C2A" w:rsidRDefault="007F1C2A">
      <w:pPr>
        <w:pStyle w:val="Verzeichnis2"/>
        <w:tabs>
          <w:tab w:val="left" w:pos="960"/>
          <w:tab w:val="right" w:leader="underscore" w:pos="9344"/>
        </w:tabs>
        <w:rPr>
          <w:rFonts w:eastAsiaTheme="minorEastAsia" w:cstheme="minorBidi"/>
          <w:b w:val="0"/>
          <w:bCs w:val="0"/>
          <w:noProof/>
        </w:rPr>
      </w:pPr>
      <w:hyperlink w:anchor="_Toc469577885" w:history="1">
        <w:r w:rsidRPr="00212AD6">
          <w:rPr>
            <w:rStyle w:val="Hyperlink"/>
            <w:rFonts w:ascii="Times New Roman" w:hAnsi="Times New Roman"/>
            <w:noProof/>
          </w:rPr>
          <w:t>3.1.1.</w:t>
        </w:r>
        <w:r>
          <w:rPr>
            <w:rFonts w:eastAsiaTheme="minorEastAsia" w:cstheme="minorBidi"/>
            <w:b w:val="0"/>
            <w:bCs w:val="0"/>
            <w:noProof/>
          </w:rPr>
          <w:tab/>
        </w:r>
        <w:r w:rsidRPr="00212AD6">
          <w:rPr>
            <w:rStyle w:val="Hyperlink"/>
            <w:rFonts w:ascii="Times New Roman" w:hAnsi="Times New Roman"/>
            <w:noProof/>
          </w:rPr>
          <w:t>Smarte Medikamentenspender</w:t>
        </w:r>
        <w:r>
          <w:rPr>
            <w:noProof/>
            <w:webHidden/>
          </w:rPr>
          <w:tab/>
        </w:r>
        <w:r>
          <w:rPr>
            <w:noProof/>
            <w:webHidden/>
          </w:rPr>
          <w:fldChar w:fldCharType="begin"/>
        </w:r>
        <w:r>
          <w:rPr>
            <w:noProof/>
            <w:webHidden/>
          </w:rPr>
          <w:instrText xml:space="preserve"> PAGEREF _Toc469577885 \h </w:instrText>
        </w:r>
        <w:r>
          <w:rPr>
            <w:noProof/>
            <w:webHidden/>
          </w:rPr>
        </w:r>
        <w:r>
          <w:rPr>
            <w:noProof/>
            <w:webHidden/>
          </w:rPr>
          <w:fldChar w:fldCharType="separate"/>
        </w:r>
        <w:r w:rsidR="004F7C3B">
          <w:rPr>
            <w:noProof/>
            <w:webHidden/>
          </w:rPr>
          <w:t>19</w:t>
        </w:r>
        <w:r>
          <w:rPr>
            <w:noProof/>
            <w:webHidden/>
          </w:rPr>
          <w:fldChar w:fldCharType="end"/>
        </w:r>
      </w:hyperlink>
    </w:p>
    <w:p w14:paraId="67A34C6E" w14:textId="5AF4538A" w:rsidR="007F1C2A" w:rsidRDefault="007F1C2A">
      <w:pPr>
        <w:pStyle w:val="Verzeichnis2"/>
        <w:tabs>
          <w:tab w:val="left" w:pos="1200"/>
          <w:tab w:val="right" w:leader="underscore" w:pos="9344"/>
        </w:tabs>
        <w:rPr>
          <w:rFonts w:eastAsiaTheme="minorEastAsia" w:cstheme="minorBidi"/>
          <w:b w:val="0"/>
          <w:bCs w:val="0"/>
          <w:noProof/>
        </w:rPr>
      </w:pPr>
      <w:hyperlink w:anchor="_Toc469577886" w:history="1">
        <w:r w:rsidRPr="00212AD6">
          <w:rPr>
            <w:rStyle w:val="Hyperlink"/>
            <w:rFonts w:ascii="Times New Roman" w:hAnsi="Times New Roman"/>
            <w:noProof/>
          </w:rPr>
          <w:t>3.1.1.1.</w:t>
        </w:r>
        <w:r>
          <w:rPr>
            <w:rFonts w:eastAsiaTheme="minorEastAsia" w:cstheme="minorBidi"/>
            <w:b w:val="0"/>
            <w:bCs w:val="0"/>
            <w:noProof/>
          </w:rPr>
          <w:tab/>
        </w:r>
        <w:r w:rsidRPr="00212AD6">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_Toc469577886 \h </w:instrText>
        </w:r>
        <w:r>
          <w:rPr>
            <w:noProof/>
            <w:webHidden/>
          </w:rPr>
        </w:r>
        <w:r>
          <w:rPr>
            <w:noProof/>
            <w:webHidden/>
          </w:rPr>
          <w:fldChar w:fldCharType="separate"/>
        </w:r>
        <w:r w:rsidR="004F7C3B">
          <w:rPr>
            <w:noProof/>
            <w:webHidden/>
          </w:rPr>
          <w:t>19</w:t>
        </w:r>
        <w:r>
          <w:rPr>
            <w:noProof/>
            <w:webHidden/>
          </w:rPr>
          <w:fldChar w:fldCharType="end"/>
        </w:r>
      </w:hyperlink>
    </w:p>
    <w:p w14:paraId="7EB7FBB0" w14:textId="2BE4B155" w:rsidR="007F1C2A" w:rsidRDefault="007F1C2A">
      <w:pPr>
        <w:pStyle w:val="Verzeichnis2"/>
        <w:tabs>
          <w:tab w:val="left" w:pos="960"/>
          <w:tab w:val="right" w:leader="underscore" w:pos="9344"/>
        </w:tabs>
        <w:rPr>
          <w:rFonts w:eastAsiaTheme="minorEastAsia" w:cstheme="minorBidi"/>
          <w:b w:val="0"/>
          <w:bCs w:val="0"/>
          <w:noProof/>
        </w:rPr>
      </w:pPr>
      <w:hyperlink w:anchor="_Toc469577887" w:history="1">
        <w:r w:rsidRPr="00212AD6">
          <w:rPr>
            <w:rStyle w:val="Hyperlink"/>
            <w:rFonts w:ascii="Times New Roman" w:hAnsi="Times New Roman"/>
            <w:noProof/>
          </w:rPr>
          <w:t>3.1.2.</w:t>
        </w:r>
        <w:r>
          <w:rPr>
            <w:rFonts w:eastAsiaTheme="minorEastAsia" w:cstheme="minorBidi"/>
            <w:b w:val="0"/>
            <w:bCs w:val="0"/>
            <w:noProof/>
          </w:rPr>
          <w:tab/>
        </w:r>
        <w:r w:rsidRPr="00212AD6">
          <w:rPr>
            <w:rStyle w:val="Hyperlink"/>
            <w:rFonts w:ascii="Times New Roman" w:hAnsi="Times New Roman"/>
            <w:noProof/>
          </w:rPr>
          <w:t>Smarte Medikamentendosen</w:t>
        </w:r>
        <w:r>
          <w:rPr>
            <w:noProof/>
            <w:webHidden/>
          </w:rPr>
          <w:tab/>
        </w:r>
        <w:r>
          <w:rPr>
            <w:noProof/>
            <w:webHidden/>
          </w:rPr>
          <w:fldChar w:fldCharType="begin"/>
        </w:r>
        <w:r>
          <w:rPr>
            <w:noProof/>
            <w:webHidden/>
          </w:rPr>
          <w:instrText xml:space="preserve"> PAGEREF _Toc469577887 \h </w:instrText>
        </w:r>
        <w:r>
          <w:rPr>
            <w:noProof/>
            <w:webHidden/>
          </w:rPr>
        </w:r>
        <w:r>
          <w:rPr>
            <w:noProof/>
            <w:webHidden/>
          </w:rPr>
          <w:fldChar w:fldCharType="separate"/>
        </w:r>
        <w:r w:rsidR="004F7C3B">
          <w:rPr>
            <w:noProof/>
            <w:webHidden/>
          </w:rPr>
          <w:t>22</w:t>
        </w:r>
        <w:r>
          <w:rPr>
            <w:noProof/>
            <w:webHidden/>
          </w:rPr>
          <w:fldChar w:fldCharType="end"/>
        </w:r>
      </w:hyperlink>
    </w:p>
    <w:p w14:paraId="733F8612" w14:textId="1A952B4C" w:rsidR="007F1C2A" w:rsidRDefault="007F1C2A">
      <w:pPr>
        <w:pStyle w:val="Verzeichnis2"/>
        <w:tabs>
          <w:tab w:val="left" w:pos="1200"/>
          <w:tab w:val="right" w:leader="underscore" w:pos="9344"/>
        </w:tabs>
        <w:rPr>
          <w:rFonts w:eastAsiaTheme="minorEastAsia" w:cstheme="minorBidi"/>
          <w:b w:val="0"/>
          <w:bCs w:val="0"/>
          <w:noProof/>
        </w:rPr>
      </w:pPr>
      <w:hyperlink w:anchor="_Toc469577888" w:history="1">
        <w:r w:rsidRPr="00212AD6">
          <w:rPr>
            <w:rStyle w:val="Hyperlink"/>
            <w:rFonts w:ascii="Times New Roman" w:hAnsi="Times New Roman"/>
            <w:noProof/>
          </w:rPr>
          <w:t>3.1.2.1.</w:t>
        </w:r>
        <w:r>
          <w:rPr>
            <w:rFonts w:eastAsiaTheme="minorEastAsia" w:cstheme="minorBidi"/>
            <w:b w:val="0"/>
            <w:bCs w:val="0"/>
            <w:noProof/>
          </w:rPr>
          <w:tab/>
        </w:r>
        <w:r w:rsidRPr="00212AD6">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_Toc469577888 \h </w:instrText>
        </w:r>
        <w:r>
          <w:rPr>
            <w:noProof/>
            <w:webHidden/>
          </w:rPr>
        </w:r>
        <w:r>
          <w:rPr>
            <w:noProof/>
            <w:webHidden/>
          </w:rPr>
          <w:fldChar w:fldCharType="separate"/>
        </w:r>
        <w:r w:rsidR="004F7C3B">
          <w:rPr>
            <w:noProof/>
            <w:webHidden/>
          </w:rPr>
          <w:t>22</w:t>
        </w:r>
        <w:r>
          <w:rPr>
            <w:noProof/>
            <w:webHidden/>
          </w:rPr>
          <w:fldChar w:fldCharType="end"/>
        </w:r>
      </w:hyperlink>
    </w:p>
    <w:p w14:paraId="6707598C" w14:textId="1BA23575" w:rsidR="007F1C2A" w:rsidRDefault="007F1C2A">
      <w:pPr>
        <w:pStyle w:val="Verzeichnis2"/>
        <w:tabs>
          <w:tab w:val="left" w:pos="960"/>
          <w:tab w:val="right" w:leader="underscore" w:pos="9344"/>
        </w:tabs>
        <w:rPr>
          <w:rFonts w:eastAsiaTheme="minorEastAsia" w:cstheme="minorBidi"/>
          <w:b w:val="0"/>
          <w:bCs w:val="0"/>
          <w:noProof/>
        </w:rPr>
      </w:pPr>
      <w:hyperlink w:anchor="_Toc469577889" w:history="1">
        <w:r w:rsidRPr="00212AD6">
          <w:rPr>
            <w:rStyle w:val="Hyperlink"/>
            <w:rFonts w:ascii="Times New Roman" w:hAnsi="Times New Roman"/>
            <w:noProof/>
          </w:rPr>
          <w:t>3.1.3.</w:t>
        </w:r>
        <w:r>
          <w:rPr>
            <w:rFonts w:eastAsiaTheme="minorEastAsia" w:cstheme="minorBidi"/>
            <w:b w:val="0"/>
            <w:bCs w:val="0"/>
            <w:noProof/>
          </w:rPr>
          <w:tab/>
        </w:r>
        <w:r w:rsidRPr="00212AD6">
          <w:rPr>
            <w:rStyle w:val="Hyperlink"/>
            <w:rFonts w:ascii="Times New Roman" w:hAnsi="Times New Roman"/>
            <w:noProof/>
          </w:rPr>
          <w:t>Smarte Medikamentendosierer</w:t>
        </w:r>
        <w:r>
          <w:rPr>
            <w:noProof/>
            <w:webHidden/>
          </w:rPr>
          <w:tab/>
        </w:r>
        <w:r>
          <w:rPr>
            <w:noProof/>
            <w:webHidden/>
          </w:rPr>
          <w:fldChar w:fldCharType="begin"/>
        </w:r>
        <w:r>
          <w:rPr>
            <w:noProof/>
            <w:webHidden/>
          </w:rPr>
          <w:instrText xml:space="preserve"> PAGEREF _Toc469577889 \h </w:instrText>
        </w:r>
        <w:r>
          <w:rPr>
            <w:noProof/>
            <w:webHidden/>
          </w:rPr>
        </w:r>
        <w:r>
          <w:rPr>
            <w:noProof/>
            <w:webHidden/>
          </w:rPr>
          <w:fldChar w:fldCharType="separate"/>
        </w:r>
        <w:r w:rsidR="004F7C3B">
          <w:rPr>
            <w:noProof/>
            <w:webHidden/>
          </w:rPr>
          <w:t>25</w:t>
        </w:r>
        <w:r>
          <w:rPr>
            <w:noProof/>
            <w:webHidden/>
          </w:rPr>
          <w:fldChar w:fldCharType="end"/>
        </w:r>
      </w:hyperlink>
    </w:p>
    <w:p w14:paraId="20033730" w14:textId="753503C2" w:rsidR="007F1C2A" w:rsidRDefault="007F1C2A">
      <w:pPr>
        <w:pStyle w:val="Verzeichnis2"/>
        <w:tabs>
          <w:tab w:val="left" w:pos="1200"/>
          <w:tab w:val="right" w:leader="underscore" w:pos="9344"/>
        </w:tabs>
        <w:rPr>
          <w:rFonts w:eastAsiaTheme="minorEastAsia" w:cstheme="minorBidi"/>
          <w:b w:val="0"/>
          <w:bCs w:val="0"/>
          <w:noProof/>
        </w:rPr>
      </w:pPr>
      <w:hyperlink w:anchor="_Toc469577890" w:history="1">
        <w:r w:rsidRPr="00212AD6">
          <w:rPr>
            <w:rStyle w:val="Hyperlink"/>
            <w:rFonts w:ascii="Times New Roman" w:hAnsi="Times New Roman"/>
            <w:noProof/>
          </w:rPr>
          <w:t>3.1.3.1.</w:t>
        </w:r>
        <w:r>
          <w:rPr>
            <w:rFonts w:eastAsiaTheme="minorEastAsia" w:cstheme="minorBidi"/>
            <w:b w:val="0"/>
            <w:bCs w:val="0"/>
            <w:noProof/>
          </w:rPr>
          <w:tab/>
        </w:r>
        <w:r w:rsidRPr="00212AD6">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_Toc469577890 \h </w:instrText>
        </w:r>
        <w:r>
          <w:rPr>
            <w:noProof/>
            <w:webHidden/>
          </w:rPr>
        </w:r>
        <w:r>
          <w:rPr>
            <w:noProof/>
            <w:webHidden/>
          </w:rPr>
          <w:fldChar w:fldCharType="separate"/>
        </w:r>
        <w:r w:rsidR="004F7C3B">
          <w:rPr>
            <w:noProof/>
            <w:webHidden/>
          </w:rPr>
          <w:t>25</w:t>
        </w:r>
        <w:r>
          <w:rPr>
            <w:noProof/>
            <w:webHidden/>
          </w:rPr>
          <w:fldChar w:fldCharType="end"/>
        </w:r>
      </w:hyperlink>
    </w:p>
    <w:p w14:paraId="3668F26C" w14:textId="203F3AF5" w:rsidR="007F1C2A" w:rsidRDefault="007F1C2A">
      <w:pPr>
        <w:pStyle w:val="Verzeichnis2"/>
        <w:tabs>
          <w:tab w:val="left" w:pos="960"/>
          <w:tab w:val="right" w:leader="underscore" w:pos="9344"/>
        </w:tabs>
        <w:rPr>
          <w:rFonts w:eastAsiaTheme="minorEastAsia" w:cstheme="minorBidi"/>
          <w:b w:val="0"/>
          <w:bCs w:val="0"/>
          <w:noProof/>
        </w:rPr>
      </w:pPr>
      <w:hyperlink w:anchor="_Toc469577891" w:history="1">
        <w:r w:rsidRPr="00212AD6">
          <w:rPr>
            <w:rStyle w:val="Hyperlink"/>
            <w:rFonts w:ascii="Times New Roman" w:hAnsi="Times New Roman"/>
            <w:noProof/>
          </w:rPr>
          <w:t>3.1.4.</w:t>
        </w:r>
        <w:r>
          <w:rPr>
            <w:rFonts w:eastAsiaTheme="minorEastAsia" w:cstheme="minorBidi"/>
            <w:b w:val="0"/>
            <w:bCs w:val="0"/>
            <w:noProof/>
          </w:rPr>
          <w:tab/>
        </w:r>
        <w:r w:rsidRPr="00212AD6">
          <w:rPr>
            <w:rStyle w:val="Hyperlink"/>
            <w:rFonts w:ascii="Times New Roman" w:hAnsi="Times New Roman"/>
            <w:noProof/>
          </w:rPr>
          <w:t>Smarte Aufsätze</w:t>
        </w:r>
        <w:r>
          <w:rPr>
            <w:noProof/>
            <w:webHidden/>
          </w:rPr>
          <w:tab/>
        </w:r>
        <w:r>
          <w:rPr>
            <w:noProof/>
            <w:webHidden/>
          </w:rPr>
          <w:fldChar w:fldCharType="begin"/>
        </w:r>
        <w:r>
          <w:rPr>
            <w:noProof/>
            <w:webHidden/>
          </w:rPr>
          <w:instrText xml:space="preserve"> PAGEREF _Toc469577891 \h </w:instrText>
        </w:r>
        <w:r>
          <w:rPr>
            <w:noProof/>
            <w:webHidden/>
          </w:rPr>
        </w:r>
        <w:r>
          <w:rPr>
            <w:noProof/>
            <w:webHidden/>
          </w:rPr>
          <w:fldChar w:fldCharType="separate"/>
        </w:r>
        <w:r w:rsidR="004F7C3B">
          <w:rPr>
            <w:noProof/>
            <w:webHidden/>
          </w:rPr>
          <w:t>28</w:t>
        </w:r>
        <w:r>
          <w:rPr>
            <w:noProof/>
            <w:webHidden/>
          </w:rPr>
          <w:fldChar w:fldCharType="end"/>
        </w:r>
      </w:hyperlink>
    </w:p>
    <w:p w14:paraId="7328E5BC" w14:textId="1B58BD6A" w:rsidR="007F1C2A" w:rsidRDefault="007F1C2A">
      <w:pPr>
        <w:pStyle w:val="Verzeichnis2"/>
        <w:tabs>
          <w:tab w:val="left" w:pos="1200"/>
          <w:tab w:val="right" w:leader="underscore" w:pos="9344"/>
        </w:tabs>
        <w:rPr>
          <w:rFonts w:eastAsiaTheme="minorEastAsia" w:cstheme="minorBidi"/>
          <w:b w:val="0"/>
          <w:bCs w:val="0"/>
          <w:noProof/>
        </w:rPr>
      </w:pPr>
      <w:hyperlink w:anchor="_Toc469577892" w:history="1">
        <w:r w:rsidRPr="00212AD6">
          <w:rPr>
            <w:rStyle w:val="Hyperlink"/>
            <w:rFonts w:ascii="Times New Roman" w:hAnsi="Times New Roman"/>
            <w:noProof/>
          </w:rPr>
          <w:t>3.1.4.1.</w:t>
        </w:r>
        <w:r>
          <w:rPr>
            <w:rFonts w:eastAsiaTheme="minorEastAsia" w:cstheme="minorBidi"/>
            <w:b w:val="0"/>
            <w:bCs w:val="0"/>
            <w:noProof/>
          </w:rPr>
          <w:tab/>
        </w:r>
        <w:r w:rsidRPr="00212AD6">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_Toc469577892 \h </w:instrText>
        </w:r>
        <w:r>
          <w:rPr>
            <w:noProof/>
            <w:webHidden/>
          </w:rPr>
        </w:r>
        <w:r>
          <w:rPr>
            <w:noProof/>
            <w:webHidden/>
          </w:rPr>
          <w:fldChar w:fldCharType="separate"/>
        </w:r>
        <w:r w:rsidR="004F7C3B">
          <w:rPr>
            <w:noProof/>
            <w:webHidden/>
          </w:rPr>
          <w:t>28</w:t>
        </w:r>
        <w:r>
          <w:rPr>
            <w:noProof/>
            <w:webHidden/>
          </w:rPr>
          <w:fldChar w:fldCharType="end"/>
        </w:r>
      </w:hyperlink>
    </w:p>
    <w:p w14:paraId="03024899" w14:textId="31DF7B9C" w:rsidR="007F1C2A" w:rsidRDefault="007F1C2A">
      <w:pPr>
        <w:pStyle w:val="Verzeichnis2"/>
        <w:tabs>
          <w:tab w:val="left" w:pos="960"/>
          <w:tab w:val="right" w:leader="underscore" w:pos="9344"/>
        </w:tabs>
        <w:rPr>
          <w:rFonts w:eastAsiaTheme="minorEastAsia" w:cstheme="minorBidi"/>
          <w:b w:val="0"/>
          <w:bCs w:val="0"/>
          <w:noProof/>
        </w:rPr>
      </w:pPr>
      <w:hyperlink w:anchor="_Toc469577893" w:history="1">
        <w:r w:rsidRPr="00212AD6">
          <w:rPr>
            <w:rStyle w:val="Hyperlink"/>
            <w:rFonts w:ascii="Times New Roman" w:hAnsi="Times New Roman"/>
            <w:noProof/>
          </w:rPr>
          <w:t>3.2.</w:t>
        </w:r>
        <w:r>
          <w:rPr>
            <w:rFonts w:eastAsiaTheme="minorEastAsia" w:cstheme="minorBidi"/>
            <w:b w:val="0"/>
            <w:bCs w:val="0"/>
            <w:noProof/>
          </w:rPr>
          <w:tab/>
        </w:r>
        <w:r w:rsidRPr="00212AD6">
          <w:rPr>
            <w:rStyle w:val="Hyperlink"/>
            <w:rFonts w:ascii="Times New Roman" w:hAnsi="Times New Roman"/>
            <w:noProof/>
          </w:rPr>
          <w:t>Bewertung der Kategorien nach Einsatzpotenzial</w:t>
        </w:r>
        <w:r>
          <w:rPr>
            <w:noProof/>
            <w:webHidden/>
          </w:rPr>
          <w:tab/>
        </w:r>
        <w:r>
          <w:rPr>
            <w:noProof/>
            <w:webHidden/>
          </w:rPr>
          <w:fldChar w:fldCharType="begin"/>
        </w:r>
        <w:r>
          <w:rPr>
            <w:noProof/>
            <w:webHidden/>
          </w:rPr>
          <w:instrText xml:space="preserve"> PAGEREF _Toc469577893 \h </w:instrText>
        </w:r>
        <w:r>
          <w:rPr>
            <w:noProof/>
            <w:webHidden/>
          </w:rPr>
        </w:r>
        <w:r>
          <w:rPr>
            <w:noProof/>
            <w:webHidden/>
          </w:rPr>
          <w:fldChar w:fldCharType="separate"/>
        </w:r>
        <w:r w:rsidR="004F7C3B">
          <w:rPr>
            <w:noProof/>
            <w:webHidden/>
          </w:rPr>
          <w:t>31</w:t>
        </w:r>
        <w:r>
          <w:rPr>
            <w:noProof/>
            <w:webHidden/>
          </w:rPr>
          <w:fldChar w:fldCharType="end"/>
        </w:r>
      </w:hyperlink>
    </w:p>
    <w:p w14:paraId="09A7CD42" w14:textId="3F3565EA"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94" w:history="1">
        <w:r w:rsidRPr="00212AD6">
          <w:rPr>
            <w:rStyle w:val="Hyperlink"/>
            <w:rFonts w:ascii="Arial" w:hAnsi="Arial" w:cs="Arial"/>
            <w:noProof/>
          </w:rPr>
          <w:t>4.</w:t>
        </w:r>
        <w:r>
          <w:rPr>
            <w:rFonts w:eastAsiaTheme="minorEastAsia" w:cstheme="minorBidi"/>
            <w:b w:val="0"/>
            <w:bCs w:val="0"/>
            <w:i w:val="0"/>
            <w:iCs w:val="0"/>
            <w:noProof/>
            <w:sz w:val="22"/>
            <w:szCs w:val="22"/>
          </w:rPr>
          <w:tab/>
        </w:r>
        <w:r w:rsidRPr="00212AD6">
          <w:rPr>
            <w:rStyle w:val="Hyperlink"/>
            <w:rFonts w:ascii="Arial" w:hAnsi="Arial" w:cs="Arial"/>
            <w:noProof/>
          </w:rPr>
          <w:t>Anforderungsanalyse</w:t>
        </w:r>
        <w:r>
          <w:rPr>
            <w:noProof/>
            <w:webHidden/>
          </w:rPr>
          <w:tab/>
        </w:r>
        <w:r>
          <w:rPr>
            <w:noProof/>
            <w:webHidden/>
          </w:rPr>
          <w:fldChar w:fldCharType="begin"/>
        </w:r>
        <w:r>
          <w:rPr>
            <w:noProof/>
            <w:webHidden/>
          </w:rPr>
          <w:instrText xml:space="preserve"> PAGEREF _Toc469577894 \h </w:instrText>
        </w:r>
        <w:r>
          <w:rPr>
            <w:noProof/>
            <w:webHidden/>
          </w:rPr>
        </w:r>
        <w:r>
          <w:rPr>
            <w:noProof/>
            <w:webHidden/>
          </w:rPr>
          <w:fldChar w:fldCharType="separate"/>
        </w:r>
        <w:r w:rsidR="004F7C3B">
          <w:rPr>
            <w:noProof/>
            <w:webHidden/>
          </w:rPr>
          <w:t>32</w:t>
        </w:r>
        <w:r>
          <w:rPr>
            <w:noProof/>
            <w:webHidden/>
          </w:rPr>
          <w:fldChar w:fldCharType="end"/>
        </w:r>
      </w:hyperlink>
    </w:p>
    <w:p w14:paraId="057A0EE3" w14:textId="7F478B94"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95" w:history="1">
        <w:r w:rsidRPr="00212AD6">
          <w:rPr>
            <w:rStyle w:val="Hyperlink"/>
            <w:rFonts w:ascii="Arial" w:hAnsi="Arial" w:cs="Arial"/>
            <w:noProof/>
          </w:rPr>
          <w:t>5.</w:t>
        </w:r>
        <w:r>
          <w:rPr>
            <w:rFonts w:eastAsiaTheme="minorEastAsia" w:cstheme="minorBidi"/>
            <w:b w:val="0"/>
            <w:bCs w:val="0"/>
            <w:i w:val="0"/>
            <w:iCs w:val="0"/>
            <w:noProof/>
            <w:sz w:val="22"/>
            <w:szCs w:val="22"/>
          </w:rPr>
          <w:tab/>
        </w:r>
        <w:r w:rsidRPr="00212AD6">
          <w:rPr>
            <w:rStyle w:val="Hyperlink"/>
            <w:rFonts w:ascii="Arial" w:hAnsi="Arial" w:cs="Arial"/>
            <w:noProof/>
          </w:rPr>
          <w:t>Konzeption und Vorauswahl eines Konzeptes</w:t>
        </w:r>
        <w:r>
          <w:rPr>
            <w:noProof/>
            <w:webHidden/>
          </w:rPr>
          <w:tab/>
        </w:r>
        <w:r>
          <w:rPr>
            <w:noProof/>
            <w:webHidden/>
          </w:rPr>
          <w:fldChar w:fldCharType="begin"/>
        </w:r>
        <w:r>
          <w:rPr>
            <w:noProof/>
            <w:webHidden/>
          </w:rPr>
          <w:instrText xml:space="preserve"> PAGEREF _Toc469577895 \h </w:instrText>
        </w:r>
        <w:r>
          <w:rPr>
            <w:noProof/>
            <w:webHidden/>
          </w:rPr>
        </w:r>
        <w:r>
          <w:rPr>
            <w:noProof/>
            <w:webHidden/>
          </w:rPr>
          <w:fldChar w:fldCharType="separate"/>
        </w:r>
        <w:r w:rsidR="004F7C3B">
          <w:rPr>
            <w:noProof/>
            <w:webHidden/>
          </w:rPr>
          <w:t>33</w:t>
        </w:r>
        <w:r>
          <w:rPr>
            <w:noProof/>
            <w:webHidden/>
          </w:rPr>
          <w:fldChar w:fldCharType="end"/>
        </w:r>
      </w:hyperlink>
    </w:p>
    <w:p w14:paraId="3699BD86" w14:textId="25ABF542" w:rsidR="007F1C2A" w:rsidRDefault="007F1C2A">
      <w:pPr>
        <w:pStyle w:val="Verzeichnis1"/>
        <w:tabs>
          <w:tab w:val="left" w:pos="720"/>
          <w:tab w:val="right" w:leader="underscore" w:pos="9344"/>
        </w:tabs>
        <w:rPr>
          <w:rFonts w:eastAsiaTheme="minorEastAsia" w:cstheme="minorBidi"/>
          <w:b w:val="0"/>
          <w:bCs w:val="0"/>
          <w:i w:val="0"/>
          <w:iCs w:val="0"/>
          <w:noProof/>
          <w:sz w:val="22"/>
          <w:szCs w:val="22"/>
        </w:rPr>
      </w:pPr>
      <w:hyperlink w:anchor="_Toc469577896" w:history="1">
        <w:r w:rsidRPr="00212AD6">
          <w:rPr>
            <w:rStyle w:val="Hyperlink"/>
            <w:rFonts w:ascii="Arial" w:hAnsi="Arial" w:cs="Arial"/>
            <w:noProof/>
          </w:rPr>
          <w:t>5.1.</w:t>
        </w:r>
        <w:r>
          <w:rPr>
            <w:rFonts w:eastAsiaTheme="minorEastAsia" w:cstheme="minorBidi"/>
            <w:b w:val="0"/>
            <w:bCs w:val="0"/>
            <w:i w:val="0"/>
            <w:iCs w:val="0"/>
            <w:noProof/>
            <w:sz w:val="22"/>
            <w:szCs w:val="22"/>
          </w:rPr>
          <w:tab/>
        </w:r>
        <w:r w:rsidRPr="00212AD6">
          <w:rPr>
            <w:rStyle w:val="Hyperlink"/>
            <w:rFonts w:ascii="Arial" w:hAnsi="Arial" w:cs="Arial"/>
            <w:noProof/>
          </w:rPr>
          <w:t>Konzept 1: Smarter Medikamentenspender</w:t>
        </w:r>
        <w:r>
          <w:rPr>
            <w:noProof/>
            <w:webHidden/>
          </w:rPr>
          <w:tab/>
        </w:r>
        <w:r>
          <w:rPr>
            <w:noProof/>
            <w:webHidden/>
          </w:rPr>
          <w:fldChar w:fldCharType="begin"/>
        </w:r>
        <w:r>
          <w:rPr>
            <w:noProof/>
            <w:webHidden/>
          </w:rPr>
          <w:instrText xml:space="preserve"> PAGEREF _Toc469577896 \h </w:instrText>
        </w:r>
        <w:r>
          <w:rPr>
            <w:noProof/>
            <w:webHidden/>
          </w:rPr>
        </w:r>
        <w:r>
          <w:rPr>
            <w:noProof/>
            <w:webHidden/>
          </w:rPr>
          <w:fldChar w:fldCharType="separate"/>
        </w:r>
        <w:r w:rsidR="004F7C3B">
          <w:rPr>
            <w:noProof/>
            <w:webHidden/>
          </w:rPr>
          <w:t>33</w:t>
        </w:r>
        <w:r>
          <w:rPr>
            <w:noProof/>
            <w:webHidden/>
          </w:rPr>
          <w:fldChar w:fldCharType="end"/>
        </w:r>
      </w:hyperlink>
    </w:p>
    <w:p w14:paraId="43088890" w14:textId="1FC3EA43" w:rsidR="007F1C2A" w:rsidRDefault="007F1C2A">
      <w:pPr>
        <w:pStyle w:val="Verzeichnis1"/>
        <w:tabs>
          <w:tab w:val="left" w:pos="720"/>
          <w:tab w:val="right" w:leader="underscore" w:pos="9344"/>
        </w:tabs>
        <w:rPr>
          <w:rFonts w:eastAsiaTheme="minorEastAsia" w:cstheme="minorBidi"/>
          <w:b w:val="0"/>
          <w:bCs w:val="0"/>
          <w:i w:val="0"/>
          <w:iCs w:val="0"/>
          <w:noProof/>
          <w:sz w:val="22"/>
          <w:szCs w:val="22"/>
        </w:rPr>
      </w:pPr>
      <w:hyperlink w:anchor="_Toc469577897" w:history="1">
        <w:r w:rsidRPr="00212AD6">
          <w:rPr>
            <w:rStyle w:val="Hyperlink"/>
            <w:rFonts w:ascii="Arial" w:hAnsi="Arial" w:cs="Arial"/>
            <w:noProof/>
          </w:rPr>
          <w:t>5.2.</w:t>
        </w:r>
        <w:r>
          <w:rPr>
            <w:rFonts w:eastAsiaTheme="minorEastAsia" w:cstheme="minorBidi"/>
            <w:b w:val="0"/>
            <w:bCs w:val="0"/>
            <w:i w:val="0"/>
            <w:iCs w:val="0"/>
            <w:noProof/>
            <w:sz w:val="22"/>
            <w:szCs w:val="22"/>
          </w:rPr>
          <w:tab/>
        </w:r>
        <w:r w:rsidRPr="00212AD6">
          <w:rPr>
            <w:rStyle w:val="Hyperlink"/>
            <w:rFonts w:ascii="Arial" w:hAnsi="Arial" w:cs="Arial"/>
            <w:noProof/>
          </w:rPr>
          <w:t>Konzept 2: Smarter Medikamentendosierer</w:t>
        </w:r>
        <w:r>
          <w:rPr>
            <w:noProof/>
            <w:webHidden/>
          </w:rPr>
          <w:tab/>
        </w:r>
        <w:r>
          <w:rPr>
            <w:noProof/>
            <w:webHidden/>
          </w:rPr>
          <w:fldChar w:fldCharType="begin"/>
        </w:r>
        <w:r>
          <w:rPr>
            <w:noProof/>
            <w:webHidden/>
          </w:rPr>
          <w:instrText xml:space="preserve"> PAGEREF _Toc469577897 \h </w:instrText>
        </w:r>
        <w:r>
          <w:rPr>
            <w:noProof/>
            <w:webHidden/>
          </w:rPr>
        </w:r>
        <w:r>
          <w:rPr>
            <w:noProof/>
            <w:webHidden/>
          </w:rPr>
          <w:fldChar w:fldCharType="separate"/>
        </w:r>
        <w:r w:rsidR="004F7C3B">
          <w:rPr>
            <w:noProof/>
            <w:webHidden/>
          </w:rPr>
          <w:t>35</w:t>
        </w:r>
        <w:r>
          <w:rPr>
            <w:noProof/>
            <w:webHidden/>
          </w:rPr>
          <w:fldChar w:fldCharType="end"/>
        </w:r>
      </w:hyperlink>
    </w:p>
    <w:p w14:paraId="396BC8D1" w14:textId="0116984E" w:rsidR="007F1C2A" w:rsidRDefault="007F1C2A">
      <w:pPr>
        <w:pStyle w:val="Verzeichnis1"/>
        <w:tabs>
          <w:tab w:val="left" w:pos="720"/>
          <w:tab w:val="right" w:leader="underscore" w:pos="9344"/>
        </w:tabs>
        <w:rPr>
          <w:rFonts w:eastAsiaTheme="minorEastAsia" w:cstheme="minorBidi"/>
          <w:b w:val="0"/>
          <w:bCs w:val="0"/>
          <w:i w:val="0"/>
          <w:iCs w:val="0"/>
          <w:noProof/>
          <w:sz w:val="22"/>
          <w:szCs w:val="22"/>
        </w:rPr>
      </w:pPr>
      <w:hyperlink w:anchor="_Toc469577898" w:history="1">
        <w:r w:rsidRPr="00212AD6">
          <w:rPr>
            <w:rStyle w:val="Hyperlink"/>
            <w:rFonts w:ascii="Arial" w:hAnsi="Arial" w:cs="Arial"/>
            <w:noProof/>
          </w:rPr>
          <w:t>5.3.</w:t>
        </w:r>
        <w:r>
          <w:rPr>
            <w:rFonts w:eastAsiaTheme="minorEastAsia" w:cstheme="minorBidi"/>
            <w:b w:val="0"/>
            <w:bCs w:val="0"/>
            <w:i w:val="0"/>
            <w:iCs w:val="0"/>
            <w:noProof/>
            <w:sz w:val="22"/>
            <w:szCs w:val="22"/>
          </w:rPr>
          <w:tab/>
        </w:r>
        <w:r w:rsidRPr="00212AD6">
          <w:rPr>
            <w:rStyle w:val="Hyperlink"/>
            <w:rFonts w:ascii="Arial" w:hAnsi="Arial" w:cs="Arial"/>
            <w:noProof/>
          </w:rPr>
          <w:t>Bewertung der Konzepte sowie Auswahl</w:t>
        </w:r>
        <w:r>
          <w:rPr>
            <w:noProof/>
            <w:webHidden/>
          </w:rPr>
          <w:tab/>
        </w:r>
        <w:r>
          <w:rPr>
            <w:noProof/>
            <w:webHidden/>
          </w:rPr>
          <w:fldChar w:fldCharType="begin"/>
        </w:r>
        <w:r>
          <w:rPr>
            <w:noProof/>
            <w:webHidden/>
          </w:rPr>
          <w:instrText xml:space="preserve"> PAGEREF _Toc469577898 \h </w:instrText>
        </w:r>
        <w:r>
          <w:rPr>
            <w:noProof/>
            <w:webHidden/>
          </w:rPr>
        </w:r>
        <w:r>
          <w:rPr>
            <w:noProof/>
            <w:webHidden/>
          </w:rPr>
          <w:fldChar w:fldCharType="separate"/>
        </w:r>
        <w:r w:rsidR="004F7C3B">
          <w:rPr>
            <w:noProof/>
            <w:webHidden/>
          </w:rPr>
          <w:t>36</w:t>
        </w:r>
        <w:r>
          <w:rPr>
            <w:noProof/>
            <w:webHidden/>
          </w:rPr>
          <w:fldChar w:fldCharType="end"/>
        </w:r>
      </w:hyperlink>
    </w:p>
    <w:p w14:paraId="7703BEDB" w14:textId="7FFD6B45"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899" w:history="1">
        <w:r w:rsidRPr="00212AD6">
          <w:rPr>
            <w:rStyle w:val="Hyperlink"/>
            <w:rFonts w:ascii="Arial" w:hAnsi="Arial" w:cs="Arial"/>
            <w:noProof/>
          </w:rPr>
          <w:t>6.</w:t>
        </w:r>
        <w:r>
          <w:rPr>
            <w:rFonts w:eastAsiaTheme="minorEastAsia" w:cstheme="minorBidi"/>
            <w:b w:val="0"/>
            <w:bCs w:val="0"/>
            <w:i w:val="0"/>
            <w:iCs w:val="0"/>
            <w:noProof/>
            <w:sz w:val="22"/>
            <w:szCs w:val="22"/>
          </w:rPr>
          <w:tab/>
        </w:r>
        <w:r w:rsidRPr="00212AD6">
          <w:rPr>
            <w:rStyle w:val="Hyperlink"/>
            <w:rFonts w:ascii="Arial" w:hAnsi="Arial" w:cs="Arial"/>
            <w:noProof/>
          </w:rPr>
          <w:t>Entwicklung der Hard- und Software</w:t>
        </w:r>
        <w:r>
          <w:rPr>
            <w:noProof/>
            <w:webHidden/>
          </w:rPr>
          <w:tab/>
        </w:r>
        <w:r>
          <w:rPr>
            <w:noProof/>
            <w:webHidden/>
          </w:rPr>
          <w:fldChar w:fldCharType="begin"/>
        </w:r>
        <w:r>
          <w:rPr>
            <w:noProof/>
            <w:webHidden/>
          </w:rPr>
          <w:instrText xml:space="preserve"> PAGEREF _Toc469577899 \h </w:instrText>
        </w:r>
        <w:r>
          <w:rPr>
            <w:noProof/>
            <w:webHidden/>
          </w:rPr>
        </w:r>
        <w:r>
          <w:rPr>
            <w:noProof/>
            <w:webHidden/>
          </w:rPr>
          <w:fldChar w:fldCharType="separate"/>
        </w:r>
        <w:r w:rsidR="004F7C3B">
          <w:rPr>
            <w:noProof/>
            <w:webHidden/>
          </w:rPr>
          <w:t>40</w:t>
        </w:r>
        <w:r>
          <w:rPr>
            <w:noProof/>
            <w:webHidden/>
          </w:rPr>
          <w:fldChar w:fldCharType="end"/>
        </w:r>
      </w:hyperlink>
    </w:p>
    <w:p w14:paraId="65BDDBF4" w14:textId="54D8625C" w:rsidR="007F1C2A" w:rsidRDefault="007F1C2A">
      <w:pPr>
        <w:pStyle w:val="Verzeichnis1"/>
        <w:tabs>
          <w:tab w:val="left" w:pos="720"/>
          <w:tab w:val="right" w:leader="underscore" w:pos="9344"/>
        </w:tabs>
        <w:rPr>
          <w:rFonts w:eastAsiaTheme="minorEastAsia" w:cstheme="minorBidi"/>
          <w:b w:val="0"/>
          <w:bCs w:val="0"/>
          <w:i w:val="0"/>
          <w:iCs w:val="0"/>
          <w:noProof/>
          <w:sz w:val="22"/>
          <w:szCs w:val="22"/>
        </w:rPr>
      </w:pPr>
      <w:hyperlink w:anchor="_Toc469577900" w:history="1">
        <w:r w:rsidRPr="00212AD6">
          <w:rPr>
            <w:rStyle w:val="Hyperlink"/>
            <w:rFonts w:ascii="Arial" w:hAnsi="Arial" w:cs="Arial"/>
            <w:noProof/>
          </w:rPr>
          <w:t>6.1.</w:t>
        </w:r>
        <w:r>
          <w:rPr>
            <w:rFonts w:eastAsiaTheme="minorEastAsia" w:cstheme="minorBidi"/>
            <w:b w:val="0"/>
            <w:bCs w:val="0"/>
            <w:i w:val="0"/>
            <w:iCs w:val="0"/>
            <w:noProof/>
            <w:sz w:val="22"/>
            <w:szCs w:val="22"/>
          </w:rPr>
          <w:tab/>
        </w:r>
        <w:r w:rsidRPr="00212AD6">
          <w:rPr>
            <w:rStyle w:val="Hyperlink"/>
            <w:rFonts w:ascii="Arial" w:hAnsi="Arial" w:cs="Arial"/>
            <w:noProof/>
          </w:rPr>
          <w:t>Hardware</w:t>
        </w:r>
        <w:r>
          <w:rPr>
            <w:noProof/>
            <w:webHidden/>
          </w:rPr>
          <w:tab/>
        </w:r>
        <w:r>
          <w:rPr>
            <w:noProof/>
            <w:webHidden/>
          </w:rPr>
          <w:fldChar w:fldCharType="begin"/>
        </w:r>
        <w:r>
          <w:rPr>
            <w:noProof/>
            <w:webHidden/>
          </w:rPr>
          <w:instrText xml:space="preserve"> PAGEREF _Toc469577900 \h </w:instrText>
        </w:r>
        <w:r>
          <w:rPr>
            <w:noProof/>
            <w:webHidden/>
          </w:rPr>
        </w:r>
        <w:r>
          <w:rPr>
            <w:noProof/>
            <w:webHidden/>
          </w:rPr>
          <w:fldChar w:fldCharType="separate"/>
        </w:r>
        <w:r w:rsidR="004F7C3B">
          <w:rPr>
            <w:noProof/>
            <w:webHidden/>
          </w:rPr>
          <w:t>40</w:t>
        </w:r>
        <w:r>
          <w:rPr>
            <w:noProof/>
            <w:webHidden/>
          </w:rPr>
          <w:fldChar w:fldCharType="end"/>
        </w:r>
      </w:hyperlink>
    </w:p>
    <w:p w14:paraId="3FAC1E58" w14:textId="679BFDD3" w:rsidR="007F1C2A" w:rsidRDefault="007F1C2A">
      <w:pPr>
        <w:pStyle w:val="Verzeichnis2"/>
        <w:tabs>
          <w:tab w:val="left" w:pos="960"/>
          <w:tab w:val="right" w:leader="underscore" w:pos="9344"/>
        </w:tabs>
        <w:rPr>
          <w:rFonts w:eastAsiaTheme="minorEastAsia" w:cstheme="minorBidi"/>
          <w:b w:val="0"/>
          <w:bCs w:val="0"/>
          <w:noProof/>
        </w:rPr>
      </w:pPr>
      <w:hyperlink w:anchor="_Toc469577901" w:history="1">
        <w:r w:rsidRPr="00212AD6">
          <w:rPr>
            <w:rStyle w:val="Hyperlink"/>
            <w:rFonts w:ascii="Times New Roman" w:hAnsi="Times New Roman"/>
            <w:noProof/>
          </w:rPr>
          <w:t>6.1.1.</w:t>
        </w:r>
        <w:r>
          <w:rPr>
            <w:rFonts w:eastAsiaTheme="minorEastAsia" w:cstheme="minorBidi"/>
            <w:b w:val="0"/>
            <w:bCs w:val="0"/>
            <w:noProof/>
          </w:rPr>
          <w:tab/>
        </w:r>
        <w:r w:rsidRPr="00212AD6">
          <w:rPr>
            <w:rStyle w:val="Hyperlink"/>
            <w:rFonts w:ascii="Times New Roman" w:hAnsi="Times New Roman"/>
            <w:noProof/>
          </w:rPr>
          <w:t>Verwendete Bestandteile</w:t>
        </w:r>
        <w:r>
          <w:rPr>
            <w:noProof/>
            <w:webHidden/>
          </w:rPr>
          <w:tab/>
        </w:r>
        <w:r>
          <w:rPr>
            <w:noProof/>
            <w:webHidden/>
          </w:rPr>
          <w:fldChar w:fldCharType="begin"/>
        </w:r>
        <w:r>
          <w:rPr>
            <w:noProof/>
            <w:webHidden/>
          </w:rPr>
          <w:instrText xml:space="preserve"> PAGEREF _Toc469577901 \h </w:instrText>
        </w:r>
        <w:r>
          <w:rPr>
            <w:noProof/>
            <w:webHidden/>
          </w:rPr>
        </w:r>
        <w:r>
          <w:rPr>
            <w:noProof/>
            <w:webHidden/>
          </w:rPr>
          <w:fldChar w:fldCharType="separate"/>
        </w:r>
        <w:r w:rsidR="004F7C3B">
          <w:rPr>
            <w:noProof/>
            <w:webHidden/>
          </w:rPr>
          <w:t>40</w:t>
        </w:r>
        <w:r>
          <w:rPr>
            <w:noProof/>
            <w:webHidden/>
          </w:rPr>
          <w:fldChar w:fldCharType="end"/>
        </w:r>
      </w:hyperlink>
    </w:p>
    <w:p w14:paraId="4914F5BA" w14:textId="5CE0B358" w:rsidR="007F1C2A" w:rsidRDefault="007F1C2A">
      <w:pPr>
        <w:pStyle w:val="Verzeichnis2"/>
        <w:tabs>
          <w:tab w:val="left" w:pos="960"/>
          <w:tab w:val="right" w:leader="underscore" w:pos="9344"/>
        </w:tabs>
        <w:rPr>
          <w:rFonts w:eastAsiaTheme="minorEastAsia" w:cstheme="minorBidi"/>
          <w:b w:val="0"/>
          <w:bCs w:val="0"/>
          <w:noProof/>
        </w:rPr>
      </w:pPr>
      <w:hyperlink w:anchor="_Toc469577902" w:history="1">
        <w:r w:rsidRPr="00212AD6">
          <w:rPr>
            <w:rStyle w:val="Hyperlink"/>
            <w:rFonts w:ascii="Times New Roman" w:hAnsi="Times New Roman"/>
            <w:noProof/>
          </w:rPr>
          <w:t>6.1.2.</w:t>
        </w:r>
        <w:r>
          <w:rPr>
            <w:rFonts w:eastAsiaTheme="minorEastAsia" w:cstheme="minorBidi"/>
            <w:b w:val="0"/>
            <w:bCs w:val="0"/>
            <w:noProof/>
          </w:rPr>
          <w:tab/>
        </w:r>
        <w:r w:rsidRPr="00212AD6">
          <w:rPr>
            <w:rStyle w:val="Hyperlink"/>
            <w:rFonts w:ascii="Times New Roman" w:hAnsi="Times New Roman"/>
            <w:noProof/>
          </w:rPr>
          <w:t>Schaltplan</w:t>
        </w:r>
        <w:r>
          <w:rPr>
            <w:noProof/>
            <w:webHidden/>
          </w:rPr>
          <w:tab/>
        </w:r>
        <w:r>
          <w:rPr>
            <w:noProof/>
            <w:webHidden/>
          </w:rPr>
          <w:fldChar w:fldCharType="begin"/>
        </w:r>
        <w:r>
          <w:rPr>
            <w:noProof/>
            <w:webHidden/>
          </w:rPr>
          <w:instrText xml:space="preserve"> PAGEREF _Toc469577902 \h </w:instrText>
        </w:r>
        <w:r>
          <w:rPr>
            <w:noProof/>
            <w:webHidden/>
          </w:rPr>
        </w:r>
        <w:r>
          <w:rPr>
            <w:noProof/>
            <w:webHidden/>
          </w:rPr>
          <w:fldChar w:fldCharType="separate"/>
        </w:r>
        <w:r w:rsidR="004F7C3B">
          <w:rPr>
            <w:noProof/>
            <w:webHidden/>
          </w:rPr>
          <w:t>40</w:t>
        </w:r>
        <w:r>
          <w:rPr>
            <w:noProof/>
            <w:webHidden/>
          </w:rPr>
          <w:fldChar w:fldCharType="end"/>
        </w:r>
      </w:hyperlink>
    </w:p>
    <w:p w14:paraId="4423BFA8" w14:textId="333F10AF" w:rsidR="007F1C2A" w:rsidRDefault="007F1C2A">
      <w:pPr>
        <w:pStyle w:val="Verzeichnis1"/>
        <w:tabs>
          <w:tab w:val="left" w:pos="720"/>
          <w:tab w:val="right" w:leader="underscore" w:pos="9344"/>
        </w:tabs>
        <w:rPr>
          <w:rFonts w:eastAsiaTheme="minorEastAsia" w:cstheme="minorBidi"/>
          <w:b w:val="0"/>
          <w:bCs w:val="0"/>
          <w:i w:val="0"/>
          <w:iCs w:val="0"/>
          <w:noProof/>
          <w:sz w:val="22"/>
          <w:szCs w:val="22"/>
        </w:rPr>
      </w:pPr>
      <w:hyperlink w:anchor="_Toc469577903" w:history="1">
        <w:r w:rsidRPr="00212AD6">
          <w:rPr>
            <w:rStyle w:val="Hyperlink"/>
            <w:rFonts w:ascii="Arial" w:hAnsi="Arial" w:cs="Arial"/>
            <w:noProof/>
          </w:rPr>
          <w:t>6.2.</w:t>
        </w:r>
        <w:r>
          <w:rPr>
            <w:rFonts w:eastAsiaTheme="minorEastAsia" w:cstheme="minorBidi"/>
            <w:b w:val="0"/>
            <w:bCs w:val="0"/>
            <w:i w:val="0"/>
            <w:iCs w:val="0"/>
            <w:noProof/>
            <w:sz w:val="22"/>
            <w:szCs w:val="22"/>
          </w:rPr>
          <w:tab/>
        </w:r>
        <w:r w:rsidRPr="00212AD6">
          <w:rPr>
            <w:rStyle w:val="Hyperlink"/>
            <w:rFonts w:ascii="Arial" w:hAnsi="Arial" w:cs="Arial"/>
            <w:noProof/>
          </w:rPr>
          <w:t>Software</w:t>
        </w:r>
        <w:r>
          <w:rPr>
            <w:noProof/>
            <w:webHidden/>
          </w:rPr>
          <w:tab/>
        </w:r>
        <w:r>
          <w:rPr>
            <w:noProof/>
            <w:webHidden/>
          </w:rPr>
          <w:fldChar w:fldCharType="begin"/>
        </w:r>
        <w:r>
          <w:rPr>
            <w:noProof/>
            <w:webHidden/>
          </w:rPr>
          <w:instrText xml:space="preserve"> PAGEREF _Toc469577903 \h </w:instrText>
        </w:r>
        <w:r>
          <w:rPr>
            <w:noProof/>
            <w:webHidden/>
          </w:rPr>
        </w:r>
        <w:r>
          <w:rPr>
            <w:noProof/>
            <w:webHidden/>
          </w:rPr>
          <w:fldChar w:fldCharType="separate"/>
        </w:r>
        <w:r w:rsidR="004F7C3B">
          <w:rPr>
            <w:noProof/>
            <w:webHidden/>
          </w:rPr>
          <w:t>40</w:t>
        </w:r>
        <w:r>
          <w:rPr>
            <w:noProof/>
            <w:webHidden/>
          </w:rPr>
          <w:fldChar w:fldCharType="end"/>
        </w:r>
      </w:hyperlink>
    </w:p>
    <w:p w14:paraId="2A7C56C4" w14:textId="00548C9B" w:rsidR="007F1C2A" w:rsidRDefault="007F1C2A">
      <w:pPr>
        <w:pStyle w:val="Verzeichnis2"/>
        <w:tabs>
          <w:tab w:val="left" w:pos="960"/>
          <w:tab w:val="right" w:leader="underscore" w:pos="9344"/>
        </w:tabs>
        <w:rPr>
          <w:rFonts w:eastAsiaTheme="minorEastAsia" w:cstheme="minorBidi"/>
          <w:b w:val="0"/>
          <w:bCs w:val="0"/>
          <w:noProof/>
        </w:rPr>
      </w:pPr>
      <w:hyperlink w:anchor="_Toc469577904" w:history="1">
        <w:r w:rsidRPr="00212AD6">
          <w:rPr>
            <w:rStyle w:val="Hyperlink"/>
            <w:rFonts w:ascii="Times New Roman" w:hAnsi="Times New Roman"/>
            <w:noProof/>
          </w:rPr>
          <w:t>6.2.1.</w:t>
        </w:r>
        <w:r>
          <w:rPr>
            <w:rFonts w:eastAsiaTheme="minorEastAsia" w:cstheme="minorBidi"/>
            <w:b w:val="0"/>
            <w:bCs w:val="0"/>
            <w:noProof/>
          </w:rPr>
          <w:tab/>
        </w:r>
        <w:r w:rsidRPr="00212AD6">
          <w:rPr>
            <w:rStyle w:val="Hyperlink"/>
            <w:rFonts w:ascii="Times New Roman" w:hAnsi="Times New Roman"/>
            <w:noProof/>
          </w:rPr>
          <w:t>Architektur</w:t>
        </w:r>
        <w:r>
          <w:rPr>
            <w:noProof/>
            <w:webHidden/>
          </w:rPr>
          <w:tab/>
        </w:r>
        <w:r>
          <w:rPr>
            <w:noProof/>
            <w:webHidden/>
          </w:rPr>
          <w:fldChar w:fldCharType="begin"/>
        </w:r>
        <w:r>
          <w:rPr>
            <w:noProof/>
            <w:webHidden/>
          </w:rPr>
          <w:instrText xml:space="preserve"> PAGEREF _Toc469577904 \h </w:instrText>
        </w:r>
        <w:r>
          <w:rPr>
            <w:noProof/>
            <w:webHidden/>
          </w:rPr>
        </w:r>
        <w:r>
          <w:rPr>
            <w:noProof/>
            <w:webHidden/>
          </w:rPr>
          <w:fldChar w:fldCharType="separate"/>
        </w:r>
        <w:r w:rsidR="004F7C3B">
          <w:rPr>
            <w:noProof/>
            <w:webHidden/>
          </w:rPr>
          <w:t>40</w:t>
        </w:r>
        <w:r>
          <w:rPr>
            <w:noProof/>
            <w:webHidden/>
          </w:rPr>
          <w:fldChar w:fldCharType="end"/>
        </w:r>
      </w:hyperlink>
    </w:p>
    <w:p w14:paraId="7F1962A8" w14:textId="6F1E0A70"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905" w:history="1">
        <w:r w:rsidRPr="00212AD6">
          <w:rPr>
            <w:rStyle w:val="Hyperlink"/>
            <w:noProof/>
          </w:rPr>
          <w:t>7.</w:t>
        </w:r>
        <w:r>
          <w:rPr>
            <w:rFonts w:eastAsiaTheme="minorEastAsia" w:cstheme="minorBidi"/>
            <w:b w:val="0"/>
            <w:bCs w:val="0"/>
            <w:i w:val="0"/>
            <w:iCs w:val="0"/>
            <w:noProof/>
            <w:sz w:val="22"/>
            <w:szCs w:val="22"/>
          </w:rPr>
          <w:tab/>
        </w:r>
        <w:r w:rsidRPr="00212AD6">
          <w:rPr>
            <w:rStyle w:val="Hyperlink"/>
            <w:rFonts w:ascii="Arial" w:hAnsi="Arial" w:cs="Arial"/>
            <w:noProof/>
          </w:rPr>
          <w:t>Validierung</w:t>
        </w:r>
        <w:r>
          <w:rPr>
            <w:noProof/>
            <w:webHidden/>
          </w:rPr>
          <w:tab/>
        </w:r>
        <w:r>
          <w:rPr>
            <w:noProof/>
            <w:webHidden/>
          </w:rPr>
          <w:fldChar w:fldCharType="begin"/>
        </w:r>
        <w:r>
          <w:rPr>
            <w:noProof/>
            <w:webHidden/>
          </w:rPr>
          <w:instrText xml:space="preserve"> PAGEREF _Toc469577905 \h </w:instrText>
        </w:r>
        <w:r>
          <w:rPr>
            <w:noProof/>
            <w:webHidden/>
          </w:rPr>
        </w:r>
        <w:r>
          <w:rPr>
            <w:noProof/>
            <w:webHidden/>
          </w:rPr>
          <w:fldChar w:fldCharType="separate"/>
        </w:r>
        <w:r w:rsidR="004F7C3B">
          <w:rPr>
            <w:noProof/>
            <w:webHidden/>
          </w:rPr>
          <w:t>40</w:t>
        </w:r>
        <w:r>
          <w:rPr>
            <w:noProof/>
            <w:webHidden/>
          </w:rPr>
          <w:fldChar w:fldCharType="end"/>
        </w:r>
      </w:hyperlink>
    </w:p>
    <w:p w14:paraId="0BEAD5D9" w14:textId="42C25D56" w:rsidR="007F1C2A" w:rsidRDefault="007F1C2A">
      <w:pPr>
        <w:pStyle w:val="Verzeichnis1"/>
        <w:tabs>
          <w:tab w:val="left" w:pos="480"/>
          <w:tab w:val="right" w:leader="underscore" w:pos="9344"/>
        </w:tabs>
        <w:rPr>
          <w:rFonts w:eastAsiaTheme="minorEastAsia" w:cstheme="minorBidi"/>
          <w:b w:val="0"/>
          <w:bCs w:val="0"/>
          <w:i w:val="0"/>
          <w:iCs w:val="0"/>
          <w:noProof/>
          <w:sz w:val="22"/>
          <w:szCs w:val="22"/>
        </w:rPr>
      </w:pPr>
      <w:hyperlink w:anchor="_Toc469577906" w:history="1">
        <w:r w:rsidRPr="00212AD6">
          <w:rPr>
            <w:rStyle w:val="Hyperlink"/>
            <w:rFonts w:ascii="Arial" w:hAnsi="Arial" w:cs="Arial"/>
            <w:noProof/>
          </w:rPr>
          <w:t>8.</w:t>
        </w:r>
        <w:r>
          <w:rPr>
            <w:rFonts w:eastAsiaTheme="minorEastAsia" w:cstheme="minorBidi"/>
            <w:b w:val="0"/>
            <w:bCs w:val="0"/>
            <w:i w:val="0"/>
            <w:iCs w:val="0"/>
            <w:noProof/>
            <w:sz w:val="22"/>
            <w:szCs w:val="22"/>
          </w:rPr>
          <w:tab/>
        </w:r>
        <w:r w:rsidRPr="00212AD6">
          <w:rPr>
            <w:rStyle w:val="Hyperlink"/>
            <w:rFonts w:ascii="Arial" w:hAnsi="Arial" w:cs="Arial"/>
            <w:noProof/>
          </w:rPr>
          <w:t>Fazit und Ausblick</w:t>
        </w:r>
        <w:r>
          <w:rPr>
            <w:noProof/>
            <w:webHidden/>
          </w:rPr>
          <w:tab/>
        </w:r>
        <w:r>
          <w:rPr>
            <w:noProof/>
            <w:webHidden/>
          </w:rPr>
          <w:fldChar w:fldCharType="begin"/>
        </w:r>
        <w:r>
          <w:rPr>
            <w:noProof/>
            <w:webHidden/>
          </w:rPr>
          <w:instrText xml:space="preserve"> PAGEREF _Toc469577906 \h </w:instrText>
        </w:r>
        <w:r>
          <w:rPr>
            <w:noProof/>
            <w:webHidden/>
          </w:rPr>
        </w:r>
        <w:r>
          <w:rPr>
            <w:noProof/>
            <w:webHidden/>
          </w:rPr>
          <w:fldChar w:fldCharType="separate"/>
        </w:r>
        <w:r w:rsidR="004F7C3B">
          <w:rPr>
            <w:noProof/>
            <w:webHidden/>
          </w:rPr>
          <w:t>40</w:t>
        </w:r>
        <w:r>
          <w:rPr>
            <w:noProof/>
            <w:webHidden/>
          </w:rPr>
          <w:fldChar w:fldCharType="end"/>
        </w:r>
      </w:hyperlink>
    </w:p>
    <w:p w14:paraId="4B1AA166" w14:textId="11DE23C1" w:rsidR="007F1C2A" w:rsidRDefault="007F1C2A">
      <w:pPr>
        <w:pStyle w:val="Verzeichnis1"/>
        <w:tabs>
          <w:tab w:val="right" w:leader="underscore" w:pos="9344"/>
        </w:tabs>
        <w:rPr>
          <w:rFonts w:eastAsiaTheme="minorEastAsia" w:cstheme="minorBidi"/>
          <w:b w:val="0"/>
          <w:bCs w:val="0"/>
          <w:i w:val="0"/>
          <w:iCs w:val="0"/>
          <w:noProof/>
          <w:sz w:val="22"/>
          <w:szCs w:val="22"/>
        </w:rPr>
      </w:pPr>
      <w:hyperlink w:anchor="_Toc469577907" w:history="1">
        <w:r w:rsidRPr="00212AD6">
          <w:rPr>
            <w:rStyle w:val="Hyperlink"/>
            <w:noProof/>
          </w:rPr>
          <w:t>Anlage</w:t>
        </w:r>
        <w:r>
          <w:rPr>
            <w:noProof/>
            <w:webHidden/>
          </w:rPr>
          <w:tab/>
        </w:r>
        <w:r>
          <w:rPr>
            <w:noProof/>
            <w:webHidden/>
          </w:rPr>
          <w:fldChar w:fldCharType="begin"/>
        </w:r>
        <w:r>
          <w:rPr>
            <w:noProof/>
            <w:webHidden/>
          </w:rPr>
          <w:instrText xml:space="preserve"> PAGEREF _Toc469577907 \h </w:instrText>
        </w:r>
        <w:r>
          <w:rPr>
            <w:noProof/>
            <w:webHidden/>
          </w:rPr>
        </w:r>
        <w:r>
          <w:rPr>
            <w:noProof/>
            <w:webHidden/>
          </w:rPr>
          <w:fldChar w:fldCharType="separate"/>
        </w:r>
        <w:r w:rsidR="004F7C3B">
          <w:rPr>
            <w:noProof/>
            <w:webHidden/>
          </w:rPr>
          <w:t>1</w:t>
        </w:r>
        <w:r>
          <w:rPr>
            <w:noProof/>
            <w:webHidden/>
          </w:rPr>
          <w:fldChar w:fldCharType="end"/>
        </w:r>
      </w:hyperlink>
    </w:p>
    <w:p w14:paraId="57AEAF67" w14:textId="49620471" w:rsidR="007F1C2A" w:rsidRDefault="007F1C2A">
      <w:pPr>
        <w:pStyle w:val="Verzeichnis1"/>
        <w:tabs>
          <w:tab w:val="right" w:leader="underscore" w:pos="9344"/>
        </w:tabs>
        <w:rPr>
          <w:rFonts w:eastAsiaTheme="minorEastAsia" w:cstheme="minorBidi"/>
          <w:b w:val="0"/>
          <w:bCs w:val="0"/>
          <w:i w:val="0"/>
          <w:iCs w:val="0"/>
          <w:noProof/>
          <w:sz w:val="22"/>
          <w:szCs w:val="22"/>
        </w:rPr>
      </w:pPr>
      <w:hyperlink w:anchor="_Toc469577908" w:history="1">
        <w:r w:rsidRPr="00212AD6">
          <w:rPr>
            <w:rStyle w:val="Hyperlink"/>
            <w:noProof/>
          </w:rPr>
          <w:t>Literaturverzeichnis</w:t>
        </w:r>
        <w:r>
          <w:rPr>
            <w:noProof/>
            <w:webHidden/>
          </w:rPr>
          <w:tab/>
        </w:r>
        <w:r>
          <w:rPr>
            <w:noProof/>
            <w:webHidden/>
          </w:rPr>
          <w:fldChar w:fldCharType="begin"/>
        </w:r>
        <w:r>
          <w:rPr>
            <w:noProof/>
            <w:webHidden/>
          </w:rPr>
          <w:instrText xml:space="preserve"> PAGEREF _Toc469577908 \h </w:instrText>
        </w:r>
        <w:r>
          <w:rPr>
            <w:noProof/>
            <w:webHidden/>
          </w:rPr>
        </w:r>
        <w:r>
          <w:rPr>
            <w:noProof/>
            <w:webHidden/>
          </w:rPr>
          <w:fldChar w:fldCharType="separate"/>
        </w:r>
        <w:r w:rsidR="004F7C3B">
          <w:rPr>
            <w:noProof/>
            <w:webHidden/>
          </w:rPr>
          <w:t>VII</w:t>
        </w:r>
        <w:r>
          <w:rPr>
            <w:noProof/>
            <w:webHidden/>
          </w:rPr>
          <w:fldChar w:fldCharType="end"/>
        </w:r>
      </w:hyperlink>
    </w:p>
    <w:p w14:paraId="638BEB17" w14:textId="5AA7A552" w:rsidR="007F1C2A" w:rsidRDefault="007F1C2A">
      <w:pPr>
        <w:pStyle w:val="Verzeichnis1"/>
        <w:tabs>
          <w:tab w:val="right" w:leader="underscore" w:pos="9344"/>
        </w:tabs>
        <w:rPr>
          <w:rFonts w:eastAsiaTheme="minorEastAsia" w:cstheme="minorBidi"/>
          <w:b w:val="0"/>
          <w:bCs w:val="0"/>
          <w:i w:val="0"/>
          <w:iCs w:val="0"/>
          <w:noProof/>
          <w:sz w:val="22"/>
          <w:szCs w:val="22"/>
        </w:rPr>
      </w:pPr>
      <w:hyperlink w:anchor="_Toc469577909" w:history="1">
        <w:r w:rsidRPr="00212AD6">
          <w:rPr>
            <w:rStyle w:val="Hyperlink"/>
            <w:noProof/>
          </w:rPr>
          <w:t>Ehrenwörtliche Erklärung</w:t>
        </w:r>
        <w:r>
          <w:rPr>
            <w:noProof/>
            <w:webHidden/>
          </w:rPr>
          <w:tab/>
        </w:r>
        <w:r>
          <w:rPr>
            <w:noProof/>
            <w:webHidden/>
          </w:rPr>
          <w:fldChar w:fldCharType="begin"/>
        </w:r>
        <w:r>
          <w:rPr>
            <w:noProof/>
            <w:webHidden/>
          </w:rPr>
          <w:instrText xml:space="preserve"> PAGEREF _Toc469577909 \h </w:instrText>
        </w:r>
        <w:r>
          <w:rPr>
            <w:noProof/>
            <w:webHidden/>
          </w:rPr>
        </w:r>
        <w:r>
          <w:rPr>
            <w:noProof/>
            <w:webHidden/>
          </w:rPr>
          <w:fldChar w:fldCharType="separate"/>
        </w:r>
        <w:r w:rsidR="004F7C3B">
          <w:rPr>
            <w:noProof/>
            <w:webHidden/>
          </w:rPr>
          <w:t>XII</w:t>
        </w:r>
        <w:r>
          <w:rPr>
            <w:noProof/>
            <w:webHidden/>
          </w:rPr>
          <w:fldChar w:fldCharType="end"/>
        </w:r>
      </w:hyperlink>
    </w:p>
    <w:p w14:paraId="3B81CE6B" w14:textId="7EA2440D" w:rsidR="007D4EBD" w:rsidRDefault="00FA1482" w:rsidP="002169F4">
      <w:pPr>
        <w:pStyle w:val="berschrift1"/>
        <w:spacing w:line="360" w:lineRule="auto"/>
        <w:rPr>
          <w:rFonts w:ascii="Arial" w:hAnsi="Arial" w:cs="Arial"/>
        </w:rPr>
      </w:pPr>
      <w:r>
        <w:rPr>
          <w:rFonts w:ascii="Arial" w:hAnsi="Arial" w:cs="Arial"/>
        </w:rPr>
        <w:fldChar w:fldCharType="end"/>
      </w:r>
    </w:p>
    <w:p w14:paraId="10D3293E" w14:textId="625BD318" w:rsidR="006058C8" w:rsidRPr="007D4EBD" w:rsidRDefault="007D4EBD" w:rsidP="007D4EBD">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0A0FFFAA" w14:textId="121685E8" w:rsidR="007B04CE" w:rsidRDefault="007B04CE" w:rsidP="007B04CE"/>
    <w:p w14:paraId="051BE29C" w14:textId="1136E1FF" w:rsidR="007B04CE" w:rsidRDefault="007B04CE" w:rsidP="007B04CE"/>
    <w:p w14:paraId="0188B1D5" w14:textId="23A8F9AE" w:rsidR="007B04CE" w:rsidRDefault="007B04CE" w:rsidP="007B04CE"/>
    <w:p w14:paraId="247F59F6" w14:textId="4EFFCEEC" w:rsidR="007B04CE" w:rsidRDefault="007B04CE" w:rsidP="007B04CE"/>
    <w:p w14:paraId="46B224E0" w14:textId="4875E5AD" w:rsidR="007B04CE" w:rsidRDefault="007B04CE" w:rsidP="007B04CE"/>
    <w:p w14:paraId="6DF9064C" w14:textId="01AF888D" w:rsidR="007B04CE" w:rsidRDefault="007B04CE" w:rsidP="007B04CE"/>
    <w:p w14:paraId="46162E76" w14:textId="73D49BBA" w:rsidR="007B04CE" w:rsidRDefault="007B04CE" w:rsidP="007B04CE"/>
    <w:p w14:paraId="3E672C00" w14:textId="3197BA06" w:rsidR="007B04CE" w:rsidRDefault="007B04CE" w:rsidP="007B04CE"/>
    <w:p w14:paraId="24C84CA0" w14:textId="16590F31" w:rsidR="007B04CE" w:rsidRDefault="007B04CE" w:rsidP="007B04CE"/>
    <w:p w14:paraId="71A89880" w14:textId="1C927F66" w:rsidR="007B04CE" w:rsidRDefault="007B04CE" w:rsidP="007B04CE"/>
    <w:p w14:paraId="3B2E3230" w14:textId="155B2EB6" w:rsidR="007B04CE" w:rsidRDefault="007B04CE" w:rsidP="007B04CE"/>
    <w:p w14:paraId="661BABFF" w14:textId="4C0BC4F0" w:rsidR="007B04CE" w:rsidRDefault="007B04CE" w:rsidP="007B04CE"/>
    <w:p w14:paraId="7A8F0912" w14:textId="6725EA73" w:rsidR="007B04CE" w:rsidRDefault="007B04CE" w:rsidP="007B04CE"/>
    <w:p w14:paraId="34A0313E" w14:textId="11EE3FF8" w:rsidR="007B04CE" w:rsidRDefault="007B04CE" w:rsidP="007B04CE"/>
    <w:p w14:paraId="7C18DA91" w14:textId="6F9573F8" w:rsidR="007B04CE" w:rsidRDefault="007B04CE" w:rsidP="007B04CE"/>
    <w:p w14:paraId="538ED905" w14:textId="64208CA6" w:rsidR="007B04CE" w:rsidRDefault="007B04CE" w:rsidP="007B04CE"/>
    <w:p w14:paraId="4FC0A56E" w14:textId="6B802E83" w:rsidR="007B04CE" w:rsidRDefault="007B04CE" w:rsidP="007B04CE"/>
    <w:p w14:paraId="2F8549DB" w14:textId="395C1C48" w:rsidR="007B04CE" w:rsidRDefault="007B04CE" w:rsidP="007B04CE"/>
    <w:p w14:paraId="1DB5D086" w14:textId="6F2D338D" w:rsidR="007B04CE" w:rsidRDefault="007B04CE" w:rsidP="007B04CE"/>
    <w:p w14:paraId="341FA428" w14:textId="33B70C38" w:rsidR="007B04CE" w:rsidRDefault="007B04CE" w:rsidP="007B04CE"/>
    <w:p w14:paraId="105C9D56" w14:textId="6C85FD49" w:rsidR="007B04CE" w:rsidRDefault="007B04CE" w:rsidP="007B04CE"/>
    <w:p w14:paraId="6B52BE4C" w14:textId="77777777" w:rsidR="007B04CE" w:rsidRPr="007B04CE" w:rsidRDefault="007B04CE" w:rsidP="007B04CE">
      <w:pPr>
        <w:rPr>
          <w:sz w:val="52"/>
          <w:szCs w:val="52"/>
        </w:rPr>
      </w:pPr>
    </w:p>
    <w:p w14:paraId="3495378A" w14:textId="4C95A9FD" w:rsidR="007B04CE" w:rsidRDefault="007B04CE" w:rsidP="007B04CE">
      <w:pPr>
        <w:rPr>
          <w:sz w:val="52"/>
          <w:szCs w:val="52"/>
        </w:rPr>
      </w:pPr>
      <w:r>
        <w:rPr>
          <w:sz w:val="52"/>
          <w:szCs w:val="52"/>
        </w:rPr>
        <w:t>„</w:t>
      </w:r>
      <w:r w:rsidRPr="007B04CE">
        <w:rPr>
          <w:sz w:val="52"/>
          <w:szCs w:val="52"/>
        </w:rPr>
        <w:t>The</w:t>
      </w:r>
      <w:r w:rsidR="000B7CDC">
        <w:rPr>
          <w:sz w:val="52"/>
          <w:szCs w:val="52"/>
        </w:rPr>
        <w:t xml:space="preserve"> </w:t>
      </w:r>
      <w:proofErr w:type="spellStart"/>
      <w:r w:rsidR="000B7CDC">
        <w:rPr>
          <w:sz w:val="52"/>
          <w:szCs w:val="52"/>
        </w:rPr>
        <w:t>walls</w:t>
      </w:r>
      <w:proofErr w:type="spellEnd"/>
      <w:r w:rsidR="000B7CDC">
        <w:rPr>
          <w:sz w:val="52"/>
          <w:szCs w:val="52"/>
        </w:rPr>
        <w:t xml:space="preserve"> </w:t>
      </w:r>
      <w:proofErr w:type="spellStart"/>
      <w:r w:rsidR="000B7CDC">
        <w:rPr>
          <w:sz w:val="52"/>
          <w:szCs w:val="52"/>
        </w:rPr>
        <w:t>between</w:t>
      </w:r>
      <w:proofErr w:type="spellEnd"/>
      <w:r w:rsidR="000B7CDC">
        <w:rPr>
          <w:sz w:val="52"/>
          <w:szCs w:val="52"/>
        </w:rPr>
        <w:t xml:space="preserve"> </w:t>
      </w:r>
      <w:proofErr w:type="spellStart"/>
      <w:r w:rsidR="000B7CDC">
        <w:rPr>
          <w:sz w:val="52"/>
          <w:szCs w:val="52"/>
        </w:rPr>
        <w:t>art</w:t>
      </w:r>
      <w:proofErr w:type="spellEnd"/>
      <w:r w:rsidR="000B7CDC">
        <w:rPr>
          <w:sz w:val="52"/>
          <w:szCs w:val="52"/>
        </w:rPr>
        <w:t xml:space="preserve"> </w:t>
      </w:r>
      <w:proofErr w:type="spellStart"/>
      <w:r w:rsidR="000B7CDC">
        <w:rPr>
          <w:sz w:val="52"/>
          <w:szCs w:val="52"/>
        </w:rPr>
        <w:t>and</w:t>
      </w:r>
      <w:proofErr w:type="spellEnd"/>
      <w:r w:rsidR="000B7CDC">
        <w:rPr>
          <w:sz w:val="52"/>
          <w:szCs w:val="52"/>
        </w:rPr>
        <w:t xml:space="preserve"> </w:t>
      </w:r>
      <w:proofErr w:type="spellStart"/>
      <w:r w:rsidR="000B7CDC">
        <w:rPr>
          <w:sz w:val="52"/>
          <w:szCs w:val="52"/>
        </w:rPr>
        <w:t>engineeri</w:t>
      </w:r>
      <w:r w:rsidRPr="007B04CE">
        <w:rPr>
          <w:sz w:val="52"/>
          <w:szCs w:val="52"/>
        </w:rPr>
        <w:t>ng</w:t>
      </w:r>
      <w:proofErr w:type="spellEnd"/>
      <w:r w:rsidRPr="007B04CE">
        <w:rPr>
          <w:sz w:val="52"/>
          <w:szCs w:val="52"/>
        </w:rPr>
        <w:t xml:space="preserve"> </w:t>
      </w:r>
      <w:proofErr w:type="spellStart"/>
      <w:r w:rsidRPr="007B04CE">
        <w:rPr>
          <w:sz w:val="52"/>
          <w:szCs w:val="52"/>
        </w:rPr>
        <w:t>exist</w:t>
      </w:r>
      <w:proofErr w:type="spellEnd"/>
      <w:r w:rsidRPr="007B04CE">
        <w:rPr>
          <w:sz w:val="52"/>
          <w:szCs w:val="52"/>
        </w:rPr>
        <w:t xml:space="preserve"> </w:t>
      </w:r>
      <w:proofErr w:type="spellStart"/>
      <w:r w:rsidRPr="007B04CE">
        <w:rPr>
          <w:sz w:val="52"/>
          <w:szCs w:val="52"/>
        </w:rPr>
        <w:t>only</w:t>
      </w:r>
      <w:proofErr w:type="spellEnd"/>
      <w:r w:rsidRPr="007B04CE">
        <w:rPr>
          <w:sz w:val="52"/>
          <w:szCs w:val="52"/>
        </w:rPr>
        <w:t xml:space="preserve"> in </w:t>
      </w:r>
      <w:proofErr w:type="spellStart"/>
      <w:r w:rsidRPr="007B04CE">
        <w:rPr>
          <w:sz w:val="52"/>
          <w:szCs w:val="52"/>
        </w:rPr>
        <w:t>our</w:t>
      </w:r>
      <w:proofErr w:type="spellEnd"/>
      <w:r w:rsidRPr="007B04CE">
        <w:rPr>
          <w:sz w:val="52"/>
          <w:szCs w:val="52"/>
        </w:rPr>
        <w:t xml:space="preserve"> </w:t>
      </w:r>
      <w:proofErr w:type="spellStart"/>
      <w:r w:rsidRPr="007B04CE">
        <w:rPr>
          <w:sz w:val="52"/>
          <w:szCs w:val="52"/>
        </w:rPr>
        <w:t>minds</w:t>
      </w:r>
      <w:proofErr w:type="spellEnd"/>
      <w:r>
        <w:rPr>
          <w:sz w:val="52"/>
          <w:szCs w:val="52"/>
        </w:rPr>
        <w:t xml:space="preserve">“ </w:t>
      </w:r>
    </w:p>
    <w:p w14:paraId="1A78A7A6" w14:textId="64FFAACB" w:rsidR="007B04CE" w:rsidRPr="007B04CE" w:rsidRDefault="007B04CE" w:rsidP="007B04CE">
      <w:pPr>
        <w:rPr>
          <w:rFonts w:asciiTheme="minorHAnsi" w:hAnsiTheme="minorHAnsi"/>
          <w:sz w:val="32"/>
          <w:szCs w:val="32"/>
        </w:rPr>
      </w:pPr>
      <w:r w:rsidRPr="007B04CE">
        <w:rPr>
          <w:rFonts w:asciiTheme="minorHAnsi" w:hAnsiTheme="minorHAnsi"/>
          <w:sz w:val="32"/>
          <w:szCs w:val="32"/>
        </w:rPr>
        <w:t>Theo Jansen</w:t>
      </w:r>
    </w:p>
    <w:p w14:paraId="72655A6A" w14:textId="77777777" w:rsidR="007B04CE" w:rsidRDefault="007B04CE">
      <w:pPr>
        <w:spacing w:after="200" w:line="276" w:lineRule="auto"/>
        <w:rPr>
          <w:rFonts w:ascii="Arial" w:eastAsiaTheme="majorEastAsia" w:hAnsi="Arial" w:cs="Arial"/>
          <w:b/>
          <w:bCs/>
          <w:color w:val="365F91" w:themeColor="accent1" w:themeShade="BF"/>
          <w:sz w:val="28"/>
          <w:szCs w:val="28"/>
        </w:rPr>
      </w:pPr>
    </w:p>
    <w:p w14:paraId="3AAB53C7" w14:textId="5C053682" w:rsidR="007B04CE" w:rsidRDefault="007B04C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71692017" w14:textId="21C26BB9" w:rsidR="00C820A6" w:rsidRPr="002169F4" w:rsidRDefault="00D85907" w:rsidP="002169F4">
      <w:pPr>
        <w:pStyle w:val="berschrift1"/>
        <w:spacing w:line="360" w:lineRule="auto"/>
        <w:rPr>
          <w:rFonts w:ascii="Arial" w:hAnsi="Arial" w:cs="Arial"/>
        </w:rPr>
      </w:pPr>
      <w:bookmarkStart w:id="7" w:name="_Toc469577861"/>
      <w:r w:rsidRPr="002169F4">
        <w:rPr>
          <w:rFonts w:ascii="Arial" w:hAnsi="Arial" w:cs="Arial"/>
        </w:rPr>
        <w:lastRenderedPageBreak/>
        <w:t>Abkürzung</w:t>
      </w:r>
      <w:r w:rsidR="00C820A6" w:rsidRPr="002169F4">
        <w:rPr>
          <w:rFonts w:ascii="Arial" w:hAnsi="Arial" w:cs="Arial"/>
        </w:rPr>
        <w:t>sverzeichnis</w:t>
      </w:r>
      <w:bookmarkEnd w:id="4"/>
      <w:bookmarkEnd w:id="5"/>
      <w:bookmarkEnd w:id="6"/>
      <w:bookmarkEnd w:id="7"/>
    </w:p>
    <w:p w14:paraId="26AF26B5" w14:textId="0FE4B5D2" w:rsidR="00C21D92" w:rsidRPr="00C21D92" w:rsidRDefault="00C21D92" w:rsidP="000D0733">
      <w:pPr>
        <w:spacing w:after="200"/>
      </w:pPr>
      <w:r w:rsidRPr="00C21D92">
        <w:rPr>
          <w:b/>
        </w:rPr>
        <w:t>AAL</w:t>
      </w:r>
      <w:r w:rsidRPr="00C21D92">
        <w:t xml:space="preserve"> – </w:t>
      </w:r>
      <w:proofErr w:type="spellStart"/>
      <w:r w:rsidRPr="00C21D92">
        <w:t>Ambient</w:t>
      </w:r>
      <w:proofErr w:type="spellEnd"/>
      <w:r w:rsidRPr="00C21D92">
        <w:t xml:space="preserve"> </w:t>
      </w:r>
      <w:proofErr w:type="spellStart"/>
      <w:r w:rsidRPr="00C21D92">
        <w:t>Assisted</w:t>
      </w:r>
      <w:proofErr w:type="spellEnd"/>
      <w:r w:rsidRPr="00C21D92">
        <w:t xml:space="preserve"> Living</w:t>
      </w:r>
    </w:p>
    <w:p w14:paraId="1DD42CB4" w14:textId="005A7F10" w:rsidR="00C21D92" w:rsidRPr="00C21D92" w:rsidRDefault="00C21D92" w:rsidP="000D0733">
      <w:pPr>
        <w:spacing w:after="200"/>
        <w:rPr>
          <w:rFonts w:ascii="Arial" w:hAnsi="Arial" w:cs="Arial"/>
        </w:rPr>
      </w:pPr>
      <w:r w:rsidRPr="00C21D92">
        <w:rPr>
          <w:b/>
        </w:rPr>
        <w:t>MEMS</w:t>
      </w:r>
      <w:r w:rsidRPr="00C21D92">
        <w:t xml:space="preserve"> - </w:t>
      </w:r>
      <w:proofErr w:type="spellStart"/>
      <w:r w:rsidRPr="00C21D92">
        <w:t>Medication</w:t>
      </w:r>
      <w:proofErr w:type="spellEnd"/>
      <w:r w:rsidRPr="00C21D92">
        <w:t xml:space="preserve"> Event Monitoring System</w:t>
      </w:r>
    </w:p>
    <w:p w14:paraId="69010EE2" w14:textId="0F7BDCD9" w:rsidR="00AD0E32" w:rsidRPr="002169F4" w:rsidRDefault="00AD0E32" w:rsidP="000D0733">
      <w:pPr>
        <w:spacing w:after="200"/>
        <w:rPr>
          <w:rFonts w:ascii="Arial" w:eastAsiaTheme="majorEastAsia" w:hAnsi="Arial" w:cs="Arial"/>
          <w:b/>
          <w:bCs/>
          <w:color w:val="365F91" w:themeColor="accent1" w:themeShade="BF"/>
          <w:sz w:val="28"/>
          <w:szCs w:val="28"/>
        </w:rPr>
      </w:pPr>
      <w:r w:rsidRPr="002169F4">
        <w:rPr>
          <w:rFonts w:ascii="Arial" w:hAnsi="Arial" w:cs="Arial"/>
        </w:rPr>
        <w:br w:type="page"/>
      </w:r>
    </w:p>
    <w:p w14:paraId="68A4F01B" w14:textId="38F8CBF3" w:rsidR="00C820A6" w:rsidRPr="002169F4" w:rsidRDefault="00D85907" w:rsidP="00AD0E32">
      <w:pPr>
        <w:pStyle w:val="berschrift1"/>
        <w:spacing w:line="360" w:lineRule="auto"/>
        <w:rPr>
          <w:rFonts w:ascii="Arial" w:hAnsi="Arial" w:cs="Arial"/>
        </w:rPr>
      </w:pPr>
      <w:bookmarkStart w:id="8" w:name="_Toc462229559"/>
      <w:bookmarkStart w:id="9" w:name="_Toc462230379"/>
      <w:bookmarkStart w:id="10" w:name="_Toc462231008"/>
      <w:bookmarkStart w:id="11" w:name="_Toc469577862"/>
      <w:r w:rsidRPr="002169F4">
        <w:rPr>
          <w:rFonts w:ascii="Arial" w:hAnsi="Arial" w:cs="Arial"/>
        </w:rPr>
        <w:lastRenderedPageBreak/>
        <w:t>Abbildungs</w:t>
      </w:r>
      <w:r w:rsidR="00C820A6" w:rsidRPr="002169F4">
        <w:rPr>
          <w:rFonts w:ascii="Arial" w:hAnsi="Arial" w:cs="Arial"/>
        </w:rPr>
        <w:t>verzeichnis</w:t>
      </w:r>
      <w:bookmarkEnd w:id="8"/>
      <w:bookmarkEnd w:id="9"/>
      <w:bookmarkEnd w:id="10"/>
      <w:bookmarkEnd w:id="11"/>
    </w:p>
    <w:p w14:paraId="7A088052" w14:textId="390C4332" w:rsidR="007F1C2A" w:rsidRDefault="00AA6B2F">
      <w:pPr>
        <w:pStyle w:val="Abbildungsverzeichnis"/>
        <w:tabs>
          <w:tab w:val="right" w:leader="dot" w:pos="934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469577910" w:history="1">
        <w:r w:rsidR="007F1C2A" w:rsidRPr="003C5FEE">
          <w:rPr>
            <w:rStyle w:val="Hyperlink"/>
            <w:noProof/>
          </w:rPr>
          <w:t>Abbildung 1: Multimorbidität nach Alter im Jahr 2002  (Böhm et al. 2009, S. 75)</w:t>
        </w:r>
        <w:r w:rsidR="007F1C2A">
          <w:rPr>
            <w:noProof/>
            <w:webHidden/>
          </w:rPr>
          <w:tab/>
        </w:r>
        <w:r w:rsidR="007F1C2A">
          <w:rPr>
            <w:noProof/>
            <w:webHidden/>
          </w:rPr>
          <w:fldChar w:fldCharType="begin"/>
        </w:r>
        <w:r w:rsidR="007F1C2A">
          <w:rPr>
            <w:noProof/>
            <w:webHidden/>
          </w:rPr>
          <w:instrText xml:space="preserve"> PAGEREF _Toc469577910 \h </w:instrText>
        </w:r>
        <w:r w:rsidR="007F1C2A">
          <w:rPr>
            <w:noProof/>
            <w:webHidden/>
          </w:rPr>
        </w:r>
        <w:r w:rsidR="007F1C2A">
          <w:rPr>
            <w:noProof/>
            <w:webHidden/>
          </w:rPr>
          <w:fldChar w:fldCharType="separate"/>
        </w:r>
        <w:r w:rsidR="004F7C3B">
          <w:rPr>
            <w:noProof/>
            <w:webHidden/>
          </w:rPr>
          <w:t>9</w:t>
        </w:r>
        <w:r w:rsidR="007F1C2A">
          <w:rPr>
            <w:noProof/>
            <w:webHidden/>
          </w:rPr>
          <w:fldChar w:fldCharType="end"/>
        </w:r>
      </w:hyperlink>
    </w:p>
    <w:p w14:paraId="332FB011" w14:textId="4845B151"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1" w:history="1">
        <w:r w:rsidRPr="003C5FEE">
          <w:rPr>
            <w:rStyle w:val="Hyperlink"/>
            <w:noProof/>
          </w:rPr>
          <w:t>Abbildung 2: Barmer GEK Versicherte, die Medikamente bezogen haben</w:t>
        </w:r>
        <w:r>
          <w:rPr>
            <w:noProof/>
            <w:webHidden/>
          </w:rPr>
          <w:tab/>
        </w:r>
        <w:r>
          <w:rPr>
            <w:noProof/>
            <w:webHidden/>
          </w:rPr>
          <w:fldChar w:fldCharType="begin"/>
        </w:r>
        <w:r>
          <w:rPr>
            <w:noProof/>
            <w:webHidden/>
          </w:rPr>
          <w:instrText xml:space="preserve"> PAGEREF _Toc469577911 \h </w:instrText>
        </w:r>
        <w:r>
          <w:rPr>
            <w:noProof/>
            <w:webHidden/>
          </w:rPr>
        </w:r>
        <w:r>
          <w:rPr>
            <w:noProof/>
            <w:webHidden/>
          </w:rPr>
          <w:fldChar w:fldCharType="separate"/>
        </w:r>
        <w:r w:rsidR="004F7C3B">
          <w:rPr>
            <w:noProof/>
            <w:webHidden/>
          </w:rPr>
          <w:t>10</w:t>
        </w:r>
        <w:r>
          <w:rPr>
            <w:noProof/>
            <w:webHidden/>
          </w:rPr>
          <w:fldChar w:fldCharType="end"/>
        </w:r>
      </w:hyperlink>
    </w:p>
    <w:p w14:paraId="478253C4" w14:textId="68E1B299"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2" w:history="1">
        <w:r w:rsidRPr="003C5FEE">
          <w:rPr>
            <w:rStyle w:val="Hyperlink"/>
            <w:noProof/>
          </w:rPr>
          <w:t>Abbildung 3: Gründe für die Non-Adhärenz</w:t>
        </w:r>
        <w:r>
          <w:rPr>
            <w:noProof/>
            <w:webHidden/>
          </w:rPr>
          <w:tab/>
        </w:r>
        <w:r>
          <w:rPr>
            <w:noProof/>
            <w:webHidden/>
          </w:rPr>
          <w:fldChar w:fldCharType="begin"/>
        </w:r>
        <w:r>
          <w:rPr>
            <w:noProof/>
            <w:webHidden/>
          </w:rPr>
          <w:instrText xml:space="preserve"> PAGEREF _Toc469577912 \h </w:instrText>
        </w:r>
        <w:r>
          <w:rPr>
            <w:noProof/>
            <w:webHidden/>
          </w:rPr>
        </w:r>
        <w:r>
          <w:rPr>
            <w:noProof/>
            <w:webHidden/>
          </w:rPr>
          <w:fldChar w:fldCharType="separate"/>
        </w:r>
        <w:r w:rsidR="004F7C3B">
          <w:rPr>
            <w:noProof/>
            <w:webHidden/>
          </w:rPr>
          <w:t>11</w:t>
        </w:r>
        <w:r>
          <w:rPr>
            <w:noProof/>
            <w:webHidden/>
          </w:rPr>
          <w:fldChar w:fldCharType="end"/>
        </w:r>
      </w:hyperlink>
    </w:p>
    <w:p w14:paraId="6DD46D01" w14:textId="12E558A1"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3" w:history="1">
        <w:r w:rsidRPr="003C5FEE">
          <w:rPr>
            <w:rStyle w:val="Hyperlink"/>
            <w:noProof/>
          </w:rPr>
          <w:t>Abbildung 4: Gegenmaßnahmen der Non-Adhärenz</w:t>
        </w:r>
        <w:r>
          <w:rPr>
            <w:noProof/>
            <w:webHidden/>
          </w:rPr>
          <w:tab/>
        </w:r>
        <w:r>
          <w:rPr>
            <w:noProof/>
            <w:webHidden/>
          </w:rPr>
          <w:fldChar w:fldCharType="begin"/>
        </w:r>
        <w:r>
          <w:rPr>
            <w:noProof/>
            <w:webHidden/>
          </w:rPr>
          <w:instrText xml:space="preserve"> PAGEREF _Toc469577913 \h </w:instrText>
        </w:r>
        <w:r>
          <w:rPr>
            <w:noProof/>
            <w:webHidden/>
          </w:rPr>
        </w:r>
        <w:r>
          <w:rPr>
            <w:noProof/>
            <w:webHidden/>
          </w:rPr>
          <w:fldChar w:fldCharType="separate"/>
        </w:r>
        <w:r w:rsidR="004F7C3B">
          <w:rPr>
            <w:noProof/>
            <w:webHidden/>
          </w:rPr>
          <w:t>12</w:t>
        </w:r>
        <w:r>
          <w:rPr>
            <w:noProof/>
            <w:webHidden/>
          </w:rPr>
          <w:fldChar w:fldCharType="end"/>
        </w:r>
      </w:hyperlink>
    </w:p>
    <w:p w14:paraId="0966A14C" w14:textId="3D61E640"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4" w:history="1">
        <w:r w:rsidRPr="003C5FEE">
          <w:rPr>
            <w:rStyle w:val="Hyperlink"/>
            <w:noProof/>
          </w:rPr>
          <w:t>Abbildung 5: Generationen von Ambient Assited Living</w:t>
        </w:r>
        <w:r>
          <w:rPr>
            <w:noProof/>
            <w:webHidden/>
          </w:rPr>
          <w:tab/>
        </w:r>
        <w:r>
          <w:rPr>
            <w:noProof/>
            <w:webHidden/>
          </w:rPr>
          <w:fldChar w:fldCharType="begin"/>
        </w:r>
        <w:r>
          <w:rPr>
            <w:noProof/>
            <w:webHidden/>
          </w:rPr>
          <w:instrText xml:space="preserve"> PAGEREF _Toc469577914 \h </w:instrText>
        </w:r>
        <w:r>
          <w:rPr>
            <w:noProof/>
            <w:webHidden/>
          </w:rPr>
        </w:r>
        <w:r>
          <w:rPr>
            <w:noProof/>
            <w:webHidden/>
          </w:rPr>
          <w:fldChar w:fldCharType="separate"/>
        </w:r>
        <w:r w:rsidR="004F7C3B">
          <w:rPr>
            <w:noProof/>
            <w:webHidden/>
          </w:rPr>
          <w:t>15</w:t>
        </w:r>
        <w:r>
          <w:rPr>
            <w:noProof/>
            <w:webHidden/>
          </w:rPr>
          <w:fldChar w:fldCharType="end"/>
        </w:r>
      </w:hyperlink>
    </w:p>
    <w:p w14:paraId="4146A3AC" w14:textId="5894F371"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5" w:history="1">
        <w:r w:rsidRPr="003C5FEE">
          <w:rPr>
            <w:rStyle w:val="Hyperlink"/>
            <w:noProof/>
          </w:rPr>
          <w:t>Abbildung 6: Anwendungsbereiche von AAL (Quelle: Thyrolf 2013, S. 14)</w:t>
        </w:r>
        <w:r>
          <w:rPr>
            <w:noProof/>
            <w:webHidden/>
          </w:rPr>
          <w:tab/>
        </w:r>
        <w:r>
          <w:rPr>
            <w:noProof/>
            <w:webHidden/>
          </w:rPr>
          <w:fldChar w:fldCharType="begin"/>
        </w:r>
        <w:r>
          <w:rPr>
            <w:noProof/>
            <w:webHidden/>
          </w:rPr>
          <w:instrText xml:space="preserve"> PAGEREF _Toc469577915 \h </w:instrText>
        </w:r>
        <w:r>
          <w:rPr>
            <w:noProof/>
            <w:webHidden/>
          </w:rPr>
        </w:r>
        <w:r>
          <w:rPr>
            <w:noProof/>
            <w:webHidden/>
          </w:rPr>
          <w:fldChar w:fldCharType="separate"/>
        </w:r>
        <w:r w:rsidR="004F7C3B">
          <w:rPr>
            <w:noProof/>
            <w:webHidden/>
          </w:rPr>
          <w:t>17</w:t>
        </w:r>
        <w:r>
          <w:rPr>
            <w:noProof/>
            <w:webHidden/>
          </w:rPr>
          <w:fldChar w:fldCharType="end"/>
        </w:r>
      </w:hyperlink>
    </w:p>
    <w:p w14:paraId="4E01C6C4" w14:textId="33CADB54"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6" w:history="1">
        <w:r w:rsidRPr="003C5FEE">
          <w:rPr>
            <w:rStyle w:val="Hyperlink"/>
            <w:noProof/>
          </w:rPr>
          <w:t>Abbildung 7: Hero Medikamentenspender (Quelle: HERO Health LLC 2016)</w:t>
        </w:r>
        <w:r>
          <w:rPr>
            <w:noProof/>
            <w:webHidden/>
          </w:rPr>
          <w:tab/>
        </w:r>
        <w:r>
          <w:rPr>
            <w:noProof/>
            <w:webHidden/>
          </w:rPr>
          <w:fldChar w:fldCharType="begin"/>
        </w:r>
        <w:r>
          <w:rPr>
            <w:noProof/>
            <w:webHidden/>
          </w:rPr>
          <w:instrText xml:space="preserve"> PAGEREF _Toc469577916 \h </w:instrText>
        </w:r>
        <w:r>
          <w:rPr>
            <w:noProof/>
            <w:webHidden/>
          </w:rPr>
        </w:r>
        <w:r>
          <w:rPr>
            <w:noProof/>
            <w:webHidden/>
          </w:rPr>
          <w:fldChar w:fldCharType="separate"/>
        </w:r>
        <w:r w:rsidR="004F7C3B">
          <w:rPr>
            <w:noProof/>
            <w:webHidden/>
          </w:rPr>
          <w:t>20</w:t>
        </w:r>
        <w:r>
          <w:rPr>
            <w:noProof/>
            <w:webHidden/>
          </w:rPr>
          <w:fldChar w:fldCharType="end"/>
        </w:r>
      </w:hyperlink>
    </w:p>
    <w:p w14:paraId="35331968" w14:textId="08808AB0"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7" w:history="1">
        <w:r w:rsidRPr="003C5FEE">
          <w:rPr>
            <w:rStyle w:val="Hyperlink"/>
            <w:noProof/>
          </w:rPr>
          <w:t>Abbildung 8: uBox Medikamentenspender (Quelle: Abiogenix 2016a)</w:t>
        </w:r>
        <w:r>
          <w:rPr>
            <w:noProof/>
            <w:webHidden/>
          </w:rPr>
          <w:tab/>
        </w:r>
        <w:r>
          <w:rPr>
            <w:noProof/>
            <w:webHidden/>
          </w:rPr>
          <w:fldChar w:fldCharType="begin"/>
        </w:r>
        <w:r>
          <w:rPr>
            <w:noProof/>
            <w:webHidden/>
          </w:rPr>
          <w:instrText xml:space="preserve"> PAGEREF _Toc469577917 \h </w:instrText>
        </w:r>
        <w:r>
          <w:rPr>
            <w:noProof/>
            <w:webHidden/>
          </w:rPr>
        </w:r>
        <w:r>
          <w:rPr>
            <w:noProof/>
            <w:webHidden/>
          </w:rPr>
          <w:fldChar w:fldCharType="separate"/>
        </w:r>
        <w:r w:rsidR="004F7C3B">
          <w:rPr>
            <w:noProof/>
            <w:webHidden/>
          </w:rPr>
          <w:t>20</w:t>
        </w:r>
        <w:r>
          <w:rPr>
            <w:noProof/>
            <w:webHidden/>
          </w:rPr>
          <w:fldChar w:fldCharType="end"/>
        </w:r>
      </w:hyperlink>
    </w:p>
    <w:p w14:paraId="04627A36" w14:textId="4FBAE07D"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8" w:history="1">
        <w:r w:rsidRPr="003C5FEE">
          <w:rPr>
            <w:rStyle w:val="Hyperlink"/>
            <w:noProof/>
          </w:rPr>
          <w:t>Abbildung 9: Dr. Poket Medikamentenspender (Quelle: dr Poket Sp. z o.o. o. J.)</w:t>
        </w:r>
        <w:r>
          <w:rPr>
            <w:noProof/>
            <w:webHidden/>
          </w:rPr>
          <w:tab/>
        </w:r>
        <w:r>
          <w:rPr>
            <w:noProof/>
            <w:webHidden/>
          </w:rPr>
          <w:fldChar w:fldCharType="begin"/>
        </w:r>
        <w:r>
          <w:rPr>
            <w:noProof/>
            <w:webHidden/>
          </w:rPr>
          <w:instrText xml:space="preserve"> PAGEREF _Toc469577918 \h </w:instrText>
        </w:r>
        <w:r>
          <w:rPr>
            <w:noProof/>
            <w:webHidden/>
          </w:rPr>
        </w:r>
        <w:r>
          <w:rPr>
            <w:noProof/>
            <w:webHidden/>
          </w:rPr>
          <w:fldChar w:fldCharType="separate"/>
        </w:r>
        <w:r w:rsidR="004F7C3B">
          <w:rPr>
            <w:noProof/>
            <w:webHidden/>
          </w:rPr>
          <w:t>21</w:t>
        </w:r>
        <w:r>
          <w:rPr>
            <w:noProof/>
            <w:webHidden/>
          </w:rPr>
          <w:fldChar w:fldCharType="end"/>
        </w:r>
      </w:hyperlink>
    </w:p>
    <w:p w14:paraId="50F70B69" w14:textId="55A2371D"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19" w:history="1">
        <w:r w:rsidRPr="003C5FEE">
          <w:rPr>
            <w:rStyle w:val="Hyperlink"/>
            <w:noProof/>
          </w:rPr>
          <w:t>Abbildung 10: SMRxT Medikamentendose (Quelle: SMRXT INC 2015)</w:t>
        </w:r>
        <w:r>
          <w:rPr>
            <w:noProof/>
            <w:webHidden/>
          </w:rPr>
          <w:tab/>
        </w:r>
        <w:r>
          <w:rPr>
            <w:noProof/>
            <w:webHidden/>
          </w:rPr>
          <w:fldChar w:fldCharType="begin"/>
        </w:r>
        <w:r>
          <w:rPr>
            <w:noProof/>
            <w:webHidden/>
          </w:rPr>
          <w:instrText xml:space="preserve"> PAGEREF _Toc469577919 \h </w:instrText>
        </w:r>
        <w:r>
          <w:rPr>
            <w:noProof/>
            <w:webHidden/>
          </w:rPr>
        </w:r>
        <w:r>
          <w:rPr>
            <w:noProof/>
            <w:webHidden/>
          </w:rPr>
          <w:fldChar w:fldCharType="separate"/>
        </w:r>
        <w:r w:rsidR="004F7C3B">
          <w:rPr>
            <w:noProof/>
            <w:webHidden/>
          </w:rPr>
          <w:t>23</w:t>
        </w:r>
        <w:r>
          <w:rPr>
            <w:noProof/>
            <w:webHidden/>
          </w:rPr>
          <w:fldChar w:fldCharType="end"/>
        </w:r>
      </w:hyperlink>
    </w:p>
    <w:p w14:paraId="307D91EA" w14:textId="056E112C"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0" w:history="1">
        <w:r w:rsidRPr="003C5FEE">
          <w:rPr>
            <w:rStyle w:val="Hyperlink"/>
            <w:noProof/>
          </w:rPr>
          <w:t>Abbildung 11: Adherence Pill Bottle Medikamentendose (Quelle: AdhereTech Inc. 2015)</w:t>
        </w:r>
        <w:r>
          <w:rPr>
            <w:noProof/>
            <w:webHidden/>
          </w:rPr>
          <w:tab/>
        </w:r>
        <w:r>
          <w:rPr>
            <w:noProof/>
            <w:webHidden/>
          </w:rPr>
          <w:fldChar w:fldCharType="begin"/>
        </w:r>
        <w:r>
          <w:rPr>
            <w:noProof/>
            <w:webHidden/>
          </w:rPr>
          <w:instrText xml:space="preserve"> PAGEREF _Toc469577920 \h </w:instrText>
        </w:r>
        <w:r>
          <w:rPr>
            <w:noProof/>
            <w:webHidden/>
          </w:rPr>
        </w:r>
        <w:r>
          <w:rPr>
            <w:noProof/>
            <w:webHidden/>
          </w:rPr>
          <w:fldChar w:fldCharType="separate"/>
        </w:r>
        <w:r w:rsidR="004F7C3B">
          <w:rPr>
            <w:noProof/>
            <w:webHidden/>
          </w:rPr>
          <w:t>23</w:t>
        </w:r>
        <w:r>
          <w:rPr>
            <w:noProof/>
            <w:webHidden/>
          </w:rPr>
          <w:fldChar w:fldCharType="end"/>
        </w:r>
      </w:hyperlink>
    </w:p>
    <w:p w14:paraId="5C537E85" w14:textId="033558CD"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1" w:history="1">
        <w:r w:rsidRPr="003C5FEE">
          <w:rPr>
            <w:rStyle w:val="Hyperlink"/>
            <w:noProof/>
          </w:rPr>
          <w:t>Abbildung 12: ROUND Refill Medikamentendose (Quelle: Circadian Design 2016)</w:t>
        </w:r>
        <w:r>
          <w:rPr>
            <w:noProof/>
            <w:webHidden/>
          </w:rPr>
          <w:tab/>
        </w:r>
        <w:r>
          <w:rPr>
            <w:noProof/>
            <w:webHidden/>
          </w:rPr>
          <w:fldChar w:fldCharType="begin"/>
        </w:r>
        <w:r>
          <w:rPr>
            <w:noProof/>
            <w:webHidden/>
          </w:rPr>
          <w:instrText xml:space="preserve"> PAGEREF _Toc469577921 \h </w:instrText>
        </w:r>
        <w:r>
          <w:rPr>
            <w:noProof/>
            <w:webHidden/>
          </w:rPr>
        </w:r>
        <w:r>
          <w:rPr>
            <w:noProof/>
            <w:webHidden/>
          </w:rPr>
          <w:fldChar w:fldCharType="separate"/>
        </w:r>
        <w:r w:rsidR="004F7C3B">
          <w:rPr>
            <w:noProof/>
            <w:webHidden/>
          </w:rPr>
          <w:t>24</w:t>
        </w:r>
        <w:r>
          <w:rPr>
            <w:noProof/>
            <w:webHidden/>
          </w:rPr>
          <w:fldChar w:fldCharType="end"/>
        </w:r>
      </w:hyperlink>
    </w:p>
    <w:p w14:paraId="0A299D38" w14:textId="7BDE2580" w:rsidR="007F1C2A" w:rsidRDefault="007F1C2A">
      <w:pPr>
        <w:pStyle w:val="Abbildungsverzeichnis"/>
        <w:tabs>
          <w:tab w:val="left" w:pos="5046"/>
          <w:tab w:val="right" w:leader="dot" w:pos="9344"/>
        </w:tabs>
        <w:rPr>
          <w:rFonts w:asciiTheme="minorHAnsi" w:eastAsiaTheme="minorEastAsia" w:hAnsiTheme="minorHAnsi" w:cstheme="minorBidi"/>
          <w:noProof/>
          <w:sz w:val="22"/>
          <w:szCs w:val="22"/>
        </w:rPr>
      </w:pPr>
      <w:hyperlink w:anchor="_Toc469577922" w:history="1">
        <w:r w:rsidRPr="003C5FEE">
          <w:rPr>
            <w:rStyle w:val="Hyperlink"/>
            <w:noProof/>
          </w:rPr>
          <w:t>Abbildung 13: Medminder Jon Medikamentenbox</w:t>
        </w:r>
        <w:r>
          <w:rPr>
            <w:rFonts w:asciiTheme="minorHAnsi" w:eastAsiaTheme="minorEastAsia" w:hAnsiTheme="minorHAnsi" w:cstheme="minorBidi"/>
            <w:noProof/>
            <w:sz w:val="22"/>
            <w:szCs w:val="22"/>
          </w:rPr>
          <w:tab/>
        </w:r>
        <w:r w:rsidRPr="003C5FEE">
          <w:rPr>
            <w:rStyle w:val="Hyperlink"/>
            <w:noProof/>
          </w:rPr>
          <w:t xml:space="preserve"> (Quelle: Medminder o. J.)</w:t>
        </w:r>
        <w:r>
          <w:rPr>
            <w:noProof/>
            <w:webHidden/>
          </w:rPr>
          <w:tab/>
        </w:r>
        <w:r>
          <w:rPr>
            <w:noProof/>
            <w:webHidden/>
          </w:rPr>
          <w:fldChar w:fldCharType="begin"/>
        </w:r>
        <w:r>
          <w:rPr>
            <w:noProof/>
            <w:webHidden/>
          </w:rPr>
          <w:instrText xml:space="preserve"> PAGEREF _Toc469577922 \h </w:instrText>
        </w:r>
        <w:r>
          <w:rPr>
            <w:noProof/>
            <w:webHidden/>
          </w:rPr>
        </w:r>
        <w:r>
          <w:rPr>
            <w:noProof/>
            <w:webHidden/>
          </w:rPr>
          <w:fldChar w:fldCharType="separate"/>
        </w:r>
        <w:r w:rsidR="004F7C3B">
          <w:rPr>
            <w:noProof/>
            <w:webHidden/>
          </w:rPr>
          <w:t>26</w:t>
        </w:r>
        <w:r>
          <w:rPr>
            <w:noProof/>
            <w:webHidden/>
          </w:rPr>
          <w:fldChar w:fldCharType="end"/>
        </w:r>
      </w:hyperlink>
    </w:p>
    <w:p w14:paraId="79812C35" w14:textId="170D14BC"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3" w:history="1">
        <w:r w:rsidRPr="003C5FEE">
          <w:rPr>
            <w:rStyle w:val="Hyperlink"/>
            <w:noProof/>
          </w:rPr>
          <w:t>Abbildung 14: MedSignals Pill Case/Monitor Medikamentenbox</w:t>
        </w:r>
        <w:r>
          <w:rPr>
            <w:noProof/>
            <w:webHidden/>
          </w:rPr>
          <w:tab/>
        </w:r>
        <w:r>
          <w:rPr>
            <w:noProof/>
            <w:webHidden/>
          </w:rPr>
          <w:fldChar w:fldCharType="begin"/>
        </w:r>
        <w:r>
          <w:rPr>
            <w:noProof/>
            <w:webHidden/>
          </w:rPr>
          <w:instrText xml:space="preserve"> PAGEREF _Toc469577923 \h </w:instrText>
        </w:r>
        <w:r>
          <w:rPr>
            <w:noProof/>
            <w:webHidden/>
          </w:rPr>
        </w:r>
        <w:r>
          <w:rPr>
            <w:noProof/>
            <w:webHidden/>
          </w:rPr>
          <w:fldChar w:fldCharType="separate"/>
        </w:r>
        <w:r w:rsidR="004F7C3B">
          <w:rPr>
            <w:noProof/>
            <w:webHidden/>
          </w:rPr>
          <w:t>26</w:t>
        </w:r>
        <w:r>
          <w:rPr>
            <w:noProof/>
            <w:webHidden/>
          </w:rPr>
          <w:fldChar w:fldCharType="end"/>
        </w:r>
      </w:hyperlink>
    </w:p>
    <w:p w14:paraId="6B89D64D" w14:textId="37C44D7D"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4" w:history="1">
        <w:r w:rsidRPr="003C5FEE">
          <w:rPr>
            <w:rStyle w:val="Hyperlink"/>
            <w:noProof/>
          </w:rPr>
          <w:t>Abbildung 15: Pillbox by Tricella Medikamentenbox (Quelle: Tricella Inc. 2015)</w:t>
        </w:r>
        <w:r>
          <w:rPr>
            <w:noProof/>
            <w:webHidden/>
          </w:rPr>
          <w:tab/>
        </w:r>
        <w:r>
          <w:rPr>
            <w:noProof/>
            <w:webHidden/>
          </w:rPr>
          <w:fldChar w:fldCharType="begin"/>
        </w:r>
        <w:r>
          <w:rPr>
            <w:noProof/>
            <w:webHidden/>
          </w:rPr>
          <w:instrText xml:space="preserve"> PAGEREF _Toc469577924 \h </w:instrText>
        </w:r>
        <w:r>
          <w:rPr>
            <w:noProof/>
            <w:webHidden/>
          </w:rPr>
        </w:r>
        <w:r>
          <w:rPr>
            <w:noProof/>
            <w:webHidden/>
          </w:rPr>
          <w:fldChar w:fldCharType="separate"/>
        </w:r>
        <w:r w:rsidR="004F7C3B">
          <w:rPr>
            <w:noProof/>
            <w:webHidden/>
          </w:rPr>
          <w:t>27</w:t>
        </w:r>
        <w:r>
          <w:rPr>
            <w:noProof/>
            <w:webHidden/>
          </w:rPr>
          <w:fldChar w:fldCharType="end"/>
        </w:r>
      </w:hyperlink>
    </w:p>
    <w:p w14:paraId="21EF3B4A" w14:textId="4F1FB97D"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5" w:history="1">
        <w:r w:rsidRPr="003C5FEE">
          <w:rPr>
            <w:rStyle w:val="Hyperlink"/>
            <w:noProof/>
          </w:rPr>
          <w:t>Abbildung 16: iRemember Aufsatz (Quelle: WEALTHTAXI o. J.)</w:t>
        </w:r>
        <w:r>
          <w:rPr>
            <w:noProof/>
            <w:webHidden/>
          </w:rPr>
          <w:tab/>
        </w:r>
        <w:r>
          <w:rPr>
            <w:noProof/>
            <w:webHidden/>
          </w:rPr>
          <w:fldChar w:fldCharType="begin"/>
        </w:r>
        <w:r>
          <w:rPr>
            <w:noProof/>
            <w:webHidden/>
          </w:rPr>
          <w:instrText xml:space="preserve"> PAGEREF _Toc469577925 \h </w:instrText>
        </w:r>
        <w:r>
          <w:rPr>
            <w:noProof/>
            <w:webHidden/>
          </w:rPr>
        </w:r>
        <w:r>
          <w:rPr>
            <w:noProof/>
            <w:webHidden/>
          </w:rPr>
          <w:fldChar w:fldCharType="separate"/>
        </w:r>
        <w:r w:rsidR="004F7C3B">
          <w:rPr>
            <w:noProof/>
            <w:webHidden/>
          </w:rPr>
          <w:t>29</w:t>
        </w:r>
        <w:r>
          <w:rPr>
            <w:noProof/>
            <w:webHidden/>
          </w:rPr>
          <w:fldChar w:fldCharType="end"/>
        </w:r>
      </w:hyperlink>
    </w:p>
    <w:p w14:paraId="71C24E56" w14:textId="3AE836D5"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6" w:history="1">
        <w:r w:rsidRPr="003C5FEE">
          <w:rPr>
            <w:rStyle w:val="Hyperlink"/>
            <w:noProof/>
          </w:rPr>
          <w:t>Abbildung 17: GlowCap Aufsatz (Quelle: glowcaps.com 2016)</w:t>
        </w:r>
        <w:r>
          <w:rPr>
            <w:noProof/>
            <w:webHidden/>
          </w:rPr>
          <w:tab/>
        </w:r>
        <w:r>
          <w:rPr>
            <w:noProof/>
            <w:webHidden/>
          </w:rPr>
          <w:fldChar w:fldCharType="begin"/>
        </w:r>
        <w:r>
          <w:rPr>
            <w:noProof/>
            <w:webHidden/>
          </w:rPr>
          <w:instrText xml:space="preserve"> PAGEREF _Toc469577926 \h </w:instrText>
        </w:r>
        <w:r>
          <w:rPr>
            <w:noProof/>
            <w:webHidden/>
          </w:rPr>
        </w:r>
        <w:r>
          <w:rPr>
            <w:noProof/>
            <w:webHidden/>
          </w:rPr>
          <w:fldChar w:fldCharType="separate"/>
        </w:r>
        <w:r w:rsidR="004F7C3B">
          <w:rPr>
            <w:noProof/>
            <w:webHidden/>
          </w:rPr>
          <w:t>29</w:t>
        </w:r>
        <w:r>
          <w:rPr>
            <w:noProof/>
            <w:webHidden/>
          </w:rPr>
          <w:fldChar w:fldCharType="end"/>
        </w:r>
      </w:hyperlink>
    </w:p>
    <w:p w14:paraId="46442BE2" w14:textId="174BE999"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7" w:history="1">
        <w:r w:rsidRPr="003C5FEE">
          <w:rPr>
            <w:rStyle w:val="Hyperlink"/>
            <w:noProof/>
          </w:rPr>
          <w:t>Abbildung 18: Rangliste der Arten</w:t>
        </w:r>
        <w:r>
          <w:rPr>
            <w:noProof/>
            <w:webHidden/>
          </w:rPr>
          <w:tab/>
        </w:r>
        <w:r>
          <w:rPr>
            <w:noProof/>
            <w:webHidden/>
          </w:rPr>
          <w:fldChar w:fldCharType="begin"/>
        </w:r>
        <w:r>
          <w:rPr>
            <w:noProof/>
            <w:webHidden/>
          </w:rPr>
          <w:instrText xml:space="preserve"> PAGEREF _Toc469577927 \h </w:instrText>
        </w:r>
        <w:r>
          <w:rPr>
            <w:noProof/>
            <w:webHidden/>
          </w:rPr>
        </w:r>
        <w:r>
          <w:rPr>
            <w:noProof/>
            <w:webHidden/>
          </w:rPr>
          <w:fldChar w:fldCharType="separate"/>
        </w:r>
        <w:r w:rsidR="004F7C3B">
          <w:rPr>
            <w:noProof/>
            <w:webHidden/>
          </w:rPr>
          <w:t>31</w:t>
        </w:r>
        <w:r>
          <w:rPr>
            <w:noProof/>
            <w:webHidden/>
          </w:rPr>
          <w:fldChar w:fldCharType="end"/>
        </w:r>
      </w:hyperlink>
    </w:p>
    <w:p w14:paraId="405453A5" w14:textId="71B88EC0"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8" w:history="1">
        <w:r w:rsidRPr="003C5FEE">
          <w:rPr>
            <w:rStyle w:val="Hyperlink"/>
            <w:noProof/>
          </w:rPr>
          <w:t>Abbildung 19: Smarter Medikamentenspender</w:t>
        </w:r>
        <w:r>
          <w:rPr>
            <w:noProof/>
            <w:webHidden/>
          </w:rPr>
          <w:tab/>
        </w:r>
        <w:r>
          <w:rPr>
            <w:noProof/>
            <w:webHidden/>
          </w:rPr>
          <w:fldChar w:fldCharType="begin"/>
        </w:r>
        <w:r>
          <w:rPr>
            <w:noProof/>
            <w:webHidden/>
          </w:rPr>
          <w:instrText xml:space="preserve"> PAGEREF _Toc469577928 \h </w:instrText>
        </w:r>
        <w:r>
          <w:rPr>
            <w:noProof/>
            <w:webHidden/>
          </w:rPr>
        </w:r>
        <w:r>
          <w:rPr>
            <w:noProof/>
            <w:webHidden/>
          </w:rPr>
          <w:fldChar w:fldCharType="separate"/>
        </w:r>
        <w:r w:rsidR="004F7C3B">
          <w:rPr>
            <w:noProof/>
            <w:webHidden/>
          </w:rPr>
          <w:t>33</w:t>
        </w:r>
        <w:r>
          <w:rPr>
            <w:noProof/>
            <w:webHidden/>
          </w:rPr>
          <w:fldChar w:fldCharType="end"/>
        </w:r>
      </w:hyperlink>
    </w:p>
    <w:p w14:paraId="7E19B2E9" w14:textId="28457DCE"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29" w:history="1">
        <w:r w:rsidRPr="003C5FEE">
          <w:rPr>
            <w:rStyle w:val="Hyperlink"/>
            <w:noProof/>
          </w:rPr>
          <w:t>Abbildung 20: Konzept 2: Smarter Medikamentendosierer</w:t>
        </w:r>
        <w:r>
          <w:rPr>
            <w:noProof/>
            <w:webHidden/>
          </w:rPr>
          <w:tab/>
        </w:r>
        <w:r>
          <w:rPr>
            <w:noProof/>
            <w:webHidden/>
          </w:rPr>
          <w:fldChar w:fldCharType="begin"/>
        </w:r>
        <w:r>
          <w:rPr>
            <w:noProof/>
            <w:webHidden/>
          </w:rPr>
          <w:instrText xml:space="preserve"> PAGEREF _Toc469577929 \h </w:instrText>
        </w:r>
        <w:r>
          <w:rPr>
            <w:noProof/>
            <w:webHidden/>
          </w:rPr>
        </w:r>
        <w:r>
          <w:rPr>
            <w:noProof/>
            <w:webHidden/>
          </w:rPr>
          <w:fldChar w:fldCharType="separate"/>
        </w:r>
        <w:r w:rsidR="004F7C3B">
          <w:rPr>
            <w:noProof/>
            <w:webHidden/>
          </w:rPr>
          <w:t>35</w:t>
        </w:r>
        <w:r>
          <w:rPr>
            <w:noProof/>
            <w:webHidden/>
          </w:rPr>
          <w:fldChar w:fldCharType="end"/>
        </w:r>
      </w:hyperlink>
    </w:p>
    <w:p w14:paraId="3AF189E8" w14:textId="2336FDCB" w:rsidR="007F1C2A" w:rsidRDefault="007F1C2A">
      <w:pPr>
        <w:pStyle w:val="Abbildungsverzeichnis"/>
        <w:tabs>
          <w:tab w:val="right" w:leader="dot" w:pos="9344"/>
        </w:tabs>
        <w:rPr>
          <w:rFonts w:asciiTheme="minorHAnsi" w:eastAsiaTheme="minorEastAsia" w:hAnsiTheme="minorHAnsi" w:cstheme="minorBidi"/>
          <w:noProof/>
          <w:sz w:val="22"/>
          <w:szCs w:val="22"/>
        </w:rPr>
      </w:pPr>
      <w:hyperlink w:anchor="_Toc469577930" w:history="1">
        <w:r w:rsidRPr="003C5FEE">
          <w:rPr>
            <w:rStyle w:val="Hyperlink"/>
            <w:noProof/>
          </w:rPr>
          <w:t>Abbildung 21: Zukünftige und aktuelle AAL-Technologien und Anwendungen</w:t>
        </w:r>
        <w:r>
          <w:rPr>
            <w:noProof/>
            <w:webHidden/>
          </w:rPr>
          <w:tab/>
        </w:r>
        <w:r>
          <w:rPr>
            <w:noProof/>
            <w:webHidden/>
          </w:rPr>
          <w:fldChar w:fldCharType="begin"/>
        </w:r>
        <w:r>
          <w:rPr>
            <w:noProof/>
            <w:webHidden/>
          </w:rPr>
          <w:instrText xml:space="preserve"> PAGEREF _Toc469577930 \h </w:instrText>
        </w:r>
        <w:r>
          <w:rPr>
            <w:noProof/>
            <w:webHidden/>
          </w:rPr>
        </w:r>
        <w:r>
          <w:rPr>
            <w:noProof/>
            <w:webHidden/>
          </w:rPr>
          <w:fldChar w:fldCharType="separate"/>
        </w:r>
        <w:r w:rsidR="004F7C3B">
          <w:rPr>
            <w:noProof/>
            <w:webHidden/>
          </w:rPr>
          <w:t>1</w:t>
        </w:r>
        <w:r>
          <w:rPr>
            <w:noProof/>
            <w:webHidden/>
          </w:rPr>
          <w:fldChar w:fldCharType="end"/>
        </w:r>
      </w:hyperlink>
    </w:p>
    <w:p w14:paraId="1A0B82F7" w14:textId="7B8D627E" w:rsidR="009C509E" w:rsidRDefault="00AA6B2F" w:rsidP="009C509E">
      <w:pPr>
        <w:spacing w:after="200" w:line="360" w:lineRule="auto"/>
        <w:rPr>
          <w:rFonts w:ascii="Arial" w:hAnsi="Arial" w:cs="Arial"/>
        </w:rPr>
      </w:pPr>
      <w:r>
        <w:rPr>
          <w:rFonts w:ascii="Arial" w:hAnsi="Arial" w:cs="Arial"/>
        </w:rPr>
        <w:fldChar w:fldCharType="end"/>
      </w:r>
      <w:r w:rsidR="00AD0E32" w:rsidRPr="002169F4">
        <w:rPr>
          <w:rFonts w:ascii="Arial" w:hAnsi="Arial" w:cs="Arial"/>
        </w:rPr>
        <w:br w:type="page"/>
      </w:r>
    </w:p>
    <w:p w14:paraId="13E8A28A" w14:textId="24CE9ED0" w:rsidR="006D1592" w:rsidRDefault="006D1592" w:rsidP="009C509E">
      <w:pPr>
        <w:spacing w:after="200" w:line="360" w:lineRule="auto"/>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lastRenderedPageBreak/>
        <w:t>Tabellenverzeichnis</w:t>
      </w:r>
    </w:p>
    <w:p w14:paraId="2A804B1F" w14:textId="7D3791DF" w:rsidR="00781BC2" w:rsidRDefault="0066083D">
      <w:pPr>
        <w:pStyle w:val="Abbildungsverzeichnis"/>
        <w:tabs>
          <w:tab w:val="right" w:leader="dot" w:pos="9344"/>
        </w:tabs>
        <w:rPr>
          <w:rFonts w:asciiTheme="minorHAnsi" w:eastAsiaTheme="minorEastAsia" w:hAnsiTheme="minorHAnsi" w:cstheme="minorBidi"/>
          <w:noProof/>
          <w:sz w:val="22"/>
          <w:szCs w:val="22"/>
        </w:rPr>
      </w:pPr>
      <w:r>
        <w:rPr>
          <w:rFonts w:eastAsiaTheme="majorEastAsia"/>
        </w:rPr>
        <w:fldChar w:fldCharType="begin"/>
      </w:r>
      <w:r>
        <w:rPr>
          <w:rFonts w:eastAsiaTheme="majorEastAsia"/>
        </w:rPr>
        <w:instrText xml:space="preserve"> TOC \h \z \c "Tabelle" </w:instrText>
      </w:r>
      <w:r>
        <w:rPr>
          <w:rFonts w:eastAsiaTheme="majorEastAsia"/>
        </w:rPr>
        <w:fldChar w:fldCharType="separate"/>
      </w:r>
      <w:hyperlink w:anchor="_Toc469580525" w:history="1">
        <w:r w:rsidR="00781BC2" w:rsidRPr="00843D0E">
          <w:rPr>
            <w:rStyle w:val="Hyperlink"/>
            <w:noProof/>
          </w:rPr>
          <w:t>Tabelle 1: Vergleich der smarten Medikamentenspender</w:t>
        </w:r>
        <w:r w:rsidR="00781BC2">
          <w:rPr>
            <w:noProof/>
            <w:webHidden/>
          </w:rPr>
          <w:tab/>
        </w:r>
        <w:r w:rsidR="00781BC2">
          <w:rPr>
            <w:noProof/>
            <w:webHidden/>
          </w:rPr>
          <w:fldChar w:fldCharType="begin"/>
        </w:r>
        <w:r w:rsidR="00781BC2">
          <w:rPr>
            <w:noProof/>
            <w:webHidden/>
          </w:rPr>
          <w:instrText xml:space="preserve"> PAGEREF _Toc469580525 \h </w:instrText>
        </w:r>
        <w:r w:rsidR="00781BC2">
          <w:rPr>
            <w:noProof/>
            <w:webHidden/>
          </w:rPr>
        </w:r>
        <w:r w:rsidR="00781BC2">
          <w:rPr>
            <w:noProof/>
            <w:webHidden/>
          </w:rPr>
          <w:fldChar w:fldCharType="separate"/>
        </w:r>
        <w:r w:rsidR="00781BC2">
          <w:rPr>
            <w:noProof/>
            <w:webHidden/>
          </w:rPr>
          <w:t>21</w:t>
        </w:r>
        <w:r w:rsidR="00781BC2">
          <w:rPr>
            <w:noProof/>
            <w:webHidden/>
          </w:rPr>
          <w:fldChar w:fldCharType="end"/>
        </w:r>
      </w:hyperlink>
    </w:p>
    <w:p w14:paraId="16CEBEB4" w14:textId="688056E0"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26" w:history="1">
        <w:r w:rsidRPr="00843D0E">
          <w:rPr>
            <w:rStyle w:val="Hyperlink"/>
            <w:noProof/>
          </w:rPr>
          <w:t>Tabelle 2: Vergleich von smarten Medikamentendosen</w:t>
        </w:r>
        <w:r>
          <w:rPr>
            <w:noProof/>
            <w:webHidden/>
          </w:rPr>
          <w:tab/>
        </w:r>
        <w:r>
          <w:rPr>
            <w:noProof/>
            <w:webHidden/>
          </w:rPr>
          <w:fldChar w:fldCharType="begin"/>
        </w:r>
        <w:r>
          <w:rPr>
            <w:noProof/>
            <w:webHidden/>
          </w:rPr>
          <w:instrText xml:space="preserve"> PAGEREF _Toc469580526 \h </w:instrText>
        </w:r>
        <w:r>
          <w:rPr>
            <w:noProof/>
            <w:webHidden/>
          </w:rPr>
        </w:r>
        <w:r>
          <w:rPr>
            <w:noProof/>
            <w:webHidden/>
          </w:rPr>
          <w:fldChar w:fldCharType="separate"/>
        </w:r>
        <w:r>
          <w:rPr>
            <w:noProof/>
            <w:webHidden/>
          </w:rPr>
          <w:t>24</w:t>
        </w:r>
        <w:r>
          <w:rPr>
            <w:noProof/>
            <w:webHidden/>
          </w:rPr>
          <w:fldChar w:fldCharType="end"/>
        </w:r>
      </w:hyperlink>
    </w:p>
    <w:p w14:paraId="1476BC16" w14:textId="6C01DBA2"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27" w:history="1">
        <w:r w:rsidRPr="00843D0E">
          <w:rPr>
            <w:rStyle w:val="Hyperlink"/>
            <w:noProof/>
          </w:rPr>
          <w:t>Tabelle 3: Vergleich von smarten Medikamentenboxen</w:t>
        </w:r>
        <w:r>
          <w:rPr>
            <w:noProof/>
            <w:webHidden/>
          </w:rPr>
          <w:tab/>
        </w:r>
        <w:r>
          <w:rPr>
            <w:noProof/>
            <w:webHidden/>
          </w:rPr>
          <w:fldChar w:fldCharType="begin"/>
        </w:r>
        <w:r>
          <w:rPr>
            <w:noProof/>
            <w:webHidden/>
          </w:rPr>
          <w:instrText xml:space="preserve"> PAGEREF _Toc469580527 \h </w:instrText>
        </w:r>
        <w:r>
          <w:rPr>
            <w:noProof/>
            <w:webHidden/>
          </w:rPr>
        </w:r>
        <w:r>
          <w:rPr>
            <w:noProof/>
            <w:webHidden/>
          </w:rPr>
          <w:fldChar w:fldCharType="separate"/>
        </w:r>
        <w:r>
          <w:rPr>
            <w:noProof/>
            <w:webHidden/>
          </w:rPr>
          <w:t>27</w:t>
        </w:r>
        <w:r>
          <w:rPr>
            <w:noProof/>
            <w:webHidden/>
          </w:rPr>
          <w:fldChar w:fldCharType="end"/>
        </w:r>
      </w:hyperlink>
    </w:p>
    <w:p w14:paraId="2A1A506A" w14:textId="3CBFA81B"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28" w:history="1">
        <w:r w:rsidRPr="00843D0E">
          <w:rPr>
            <w:rStyle w:val="Hyperlink"/>
            <w:noProof/>
          </w:rPr>
          <w:t>Tabelle 4: Vergleich der smarten Aufsätze</w:t>
        </w:r>
        <w:r>
          <w:rPr>
            <w:noProof/>
            <w:webHidden/>
          </w:rPr>
          <w:tab/>
        </w:r>
        <w:r>
          <w:rPr>
            <w:noProof/>
            <w:webHidden/>
          </w:rPr>
          <w:fldChar w:fldCharType="begin"/>
        </w:r>
        <w:r>
          <w:rPr>
            <w:noProof/>
            <w:webHidden/>
          </w:rPr>
          <w:instrText xml:space="preserve"> PAGEREF _Toc469580528 \h </w:instrText>
        </w:r>
        <w:r>
          <w:rPr>
            <w:noProof/>
            <w:webHidden/>
          </w:rPr>
        </w:r>
        <w:r>
          <w:rPr>
            <w:noProof/>
            <w:webHidden/>
          </w:rPr>
          <w:fldChar w:fldCharType="separate"/>
        </w:r>
        <w:r>
          <w:rPr>
            <w:noProof/>
            <w:webHidden/>
          </w:rPr>
          <w:t>30</w:t>
        </w:r>
        <w:r>
          <w:rPr>
            <w:noProof/>
            <w:webHidden/>
          </w:rPr>
          <w:fldChar w:fldCharType="end"/>
        </w:r>
      </w:hyperlink>
    </w:p>
    <w:p w14:paraId="4E8BC3BB" w14:textId="059A9A66"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29" w:history="1">
        <w:r w:rsidRPr="00843D0E">
          <w:rPr>
            <w:rStyle w:val="Hyperlink"/>
            <w:noProof/>
          </w:rPr>
          <w:t>Tabelle 5: Anforderungen der Pflegeverantwortlichen an ein smartes Medikamentenverwaltungssystem</w:t>
        </w:r>
        <w:r>
          <w:rPr>
            <w:noProof/>
            <w:webHidden/>
          </w:rPr>
          <w:tab/>
        </w:r>
        <w:r>
          <w:rPr>
            <w:noProof/>
            <w:webHidden/>
          </w:rPr>
          <w:fldChar w:fldCharType="begin"/>
        </w:r>
        <w:r>
          <w:rPr>
            <w:noProof/>
            <w:webHidden/>
          </w:rPr>
          <w:instrText xml:space="preserve"> PAGEREF _Toc469580529 \h </w:instrText>
        </w:r>
        <w:r>
          <w:rPr>
            <w:noProof/>
            <w:webHidden/>
          </w:rPr>
        </w:r>
        <w:r>
          <w:rPr>
            <w:noProof/>
            <w:webHidden/>
          </w:rPr>
          <w:fldChar w:fldCharType="separate"/>
        </w:r>
        <w:r>
          <w:rPr>
            <w:noProof/>
            <w:webHidden/>
          </w:rPr>
          <w:t>32</w:t>
        </w:r>
        <w:r>
          <w:rPr>
            <w:noProof/>
            <w:webHidden/>
          </w:rPr>
          <w:fldChar w:fldCharType="end"/>
        </w:r>
      </w:hyperlink>
    </w:p>
    <w:p w14:paraId="62E0B2E0" w14:textId="0AF01044"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30" w:history="1">
        <w:r w:rsidRPr="00843D0E">
          <w:rPr>
            <w:rStyle w:val="Hyperlink"/>
            <w:noProof/>
          </w:rPr>
          <w:t>Tabelle 6: Bestandteile des smarten Medikamentenspenders</w:t>
        </w:r>
        <w:r>
          <w:rPr>
            <w:noProof/>
            <w:webHidden/>
          </w:rPr>
          <w:tab/>
        </w:r>
        <w:r>
          <w:rPr>
            <w:noProof/>
            <w:webHidden/>
          </w:rPr>
          <w:fldChar w:fldCharType="begin"/>
        </w:r>
        <w:r>
          <w:rPr>
            <w:noProof/>
            <w:webHidden/>
          </w:rPr>
          <w:instrText xml:space="preserve"> PAGEREF _Toc469580530 \h </w:instrText>
        </w:r>
        <w:r>
          <w:rPr>
            <w:noProof/>
            <w:webHidden/>
          </w:rPr>
        </w:r>
        <w:r>
          <w:rPr>
            <w:noProof/>
            <w:webHidden/>
          </w:rPr>
          <w:fldChar w:fldCharType="separate"/>
        </w:r>
        <w:r>
          <w:rPr>
            <w:noProof/>
            <w:webHidden/>
          </w:rPr>
          <w:t>34</w:t>
        </w:r>
        <w:r>
          <w:rPr>
            <w:noProof/>
            <w:webHidden/>
          </w:rPr>
          <w:fldChar w:fldCharType="end"/>
        </w:r>
      </w:hyperlink>
    </w:p>
    <w:p w14:paraId="613B2253" w14:textId="757B2B4F"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31" w:history="1">
        <w:r w:rsidRPr="00843D0E">
          <w:rPr>
            <w:rStyle w:val="Hyperlink"/>
            <w:noProof/>
          </w:rPr>
          <w:t>Tabelle 7: Konzept 2: Bestandteile des Smarten Medikamentendosierers</w:t>
        </w:r>
        <w:r>
          <w:rPr>
            <w:noProof/>
            <w:webHidden/>
          </w:rPr>
          <w:tab/>
        </w:r>
        <w:r>
          <w:rPr>
            <w:noProof/>
            <w:webHidden/>
          </w:rPr>
          <w:fldChar w:fldCharType="begin"/>
        </w:r>
        <w:r>
          <w:rPr>
            <w:noProof/>
            <w:webHidden/>
          </w:rPr>
          <w:instrText xml:space="preserve"> PAGEREF _Toc469580531 \h </w:instrText>
        </w:r>
        <w:r>
          <w:rPr>
            <w:noProof/>
            <w:webHidden/>
          </w:rPr>
        </w:r>
        <w:r>
          <w:rPr>
            <w:noProof/>
            <w:webHidden/>
          </w:rPr>
          <w:fldChar w:fldCharType="separate"/>
        </w:r>
        <w:r>
          <w:rPr>
            <w:noProof/>
            <w:webHidden/>
          </w:rPr>
          <w:t>36</w:t>
        </w:r>
        <w:r>
          <w:rPr>
            <w:noProof/>
            <w:webHidden/>
          </w:rPr>
          <w:fldChar w:fldCharType="end"/>
        </w:r>
      </w:hyperlink>
    </w:p>
    <w:p w14:paraId="34A0BA05" w14:textId="17A5B892" w:rsidR="00781BC2" w:rsidRDefault="00781BC2">
      <w:pPr>
        <w:pStyle w:val="Abbildungsverzeichnis"/>
        <w:tabs>
          <w:tab w:val="right" w:leader="dot" w:pos="9344"/>
        </w:tabs>
        <w:rPr>
          <w:rFonts w:asciiTheme="minorHAnsi" w:eastAsiaTheme="minorEastAsia" w:hAnsiTheme="minorHAnsi" w:cstheme="minorBidi"/>
          <w:noProof/>
          <w:sz w:val="22"/>
          <w:szCs w:val="22"/>
        </w:rPr>
      </w:pPr>
      <w:hyperlink w:anchor="_Toc469580532" w:history="1">
        <w:r w:rsidRPr="00843D0E">
          <w:rPr>
            <w:rStyle w:val="Hyperlink"/>
            <w:noProof/>
          </w:rPr>
          <w:t>Tabelle 8: Vergleich der Anforderungen mit den bewerteten Kategorien von den Interviewpartnern</w:t>
        </w:r>
        <w:r>
          <w:rPr>
            <w:noProof/>
            <w:webHidden/>
          </w:rPr>
          <w:tab/>
        </w:r>
        <w:r>
          <w:rPr>
            <w:noProof/>
            <w:webHidden/>
          </w:rPr>
          <w:fldChar w:fldCharType="begin"/>
        </w:r>
        <w:r>
          <w:rPr>
            <w:noProof/>
            <w:webHidden/>
          </w:rPr>
          <w:instrText xml:space="preserve"> PAGEREF _Toc469580532 \h </w:instrText>
        </w:r>
        <w:r>
          <w:rPr>
            <w:noProof/>
            <w:webHidden/>
          </w:rPr>
        </w:r>
        <w:r>
          <w:rPr>
            <w:noProof/>
            <w:webHidden/>
          </w:rPr>
          <w:fldChar w:fldCharType="separate"/>
        </w:r>
        <w:r>
          <w:rPr>
            <w:noProof/>
            <w:webHidden/>
          </w:rPr>
          <w:t>37</w:t>
        </w:r>
        <w:r>
          <w:rPr>
            <w:noProof/>
            <w:webHidden/>
          </w:rPr>
          <w:fldChar w:fldCharType="end"/>
        </w:r>
      </w:hyperlink>
    </w:p>
    <w:p w14:paraId="25AF6050" w14:textId="6CB9AF20" w:rsidR="006D1592" w:rsidRPr="006D1592" w:rsidRDefault="0066083D" w:rsidP="006D1592">
      <w:pPr>
        <w:rPr>
          <w:rFonts w:eastAsiaTheme="majorEastAsia"/>
        </w:rPr>
      </w:pPr>
      <w:r>
        <w:rPr>
          <w:rFonts w:eastAsiaTheme="majorEastAsia"/>
        </w:rPr>
        <w:fldChar w:fldCharType="end"/>
      </w:r>
    </w:p>
    <w:p w14:paraId="29CE0406" w14:textId="77777777" w:rsidR="006D1592" w:rsidRPr="009C509E" w:rsidRDefault="006D1592" w:rsidP="009C509E">
      <w:pPr>
        <w:spacing w:after="200" w:line="360" w:lineRule="auto"/>
        <w:rPr>
          <w:rFonts w:ascii="Arial" w:eastAsiaTheme="majorEastAsia" w:hAnsi="Arial" w:cs="Arial"/>
          <w:b/>
          <w:bCs/>
          <w:color w:val="365F91" w:themeColor="accent1" w:themeShade="BF"/>
          <w:sz w:val="28"/>
          <w:szCs w:val="28"/>
        </w:rPr>
      </w:pPr>
    </w:p>
    <w:p w14:paraId="0562D7E5" w14:textId="2DC5BBC9" w:rsidR="009C509E" w:rsidRPr="009C509E" w:rsidRDefault="009C509E" w:rsidP="009C509E">
      <w:pPr>
        <w:sectPr w:rsidR="009C509E" w:rsidRPr="009C509E" w:rsidSect="004744C8">
          <w:headerReference w:type="even" r:id="rId9"/>
          <w:headerReference w:type="default" r:id="rId10"/>
          <w:footerReference w:type="even" r:id="rId11"/>
          <w:footerReference w:type="default" r:id="rId12"/>
          <w:headerReference w:type="first" r:id="rId13"/>
          <w:footerReference w:type="first" r:id="rId14"/>
          <w:pgSz w:w="11906" w:h="16838"/>
          <w:pgMar w:top="1418" w:right="851" w:bottom="1418" w:left="1701" w:header="709" w:footer="709" w:gutter="0"/>
          <w:pgNumType w:fmt="upperRoman" w:start="1"/>
          <w:cols w:space="708"/>
          <w:titlePg/>
          <w:docGrid w:linePitch="360"/>
        </w:sectPr>
      </w:pPr>
    </w:p>
    <w:p w14:paraId="79FDCE8A" w14:textId="4166C527" w:rsidR="00CE27F5" w:rsidRPr="00146278" w:rsidRDefault="00AD0E32" w:rsidP="00CE27F5">
      <w:pPr>
        <w:pStyle w:val="berschrift1"/>
        <w:numPr>
          <w:ilvl w:val="0"/>
          <w:numId w:val="2"/>
        </w:numPr>
        <w:spacing w:line="320" w:lineRule="exact"/>
        <w:rPr>
          <w:rFonts w:ascii="Arial" w:hAnsi="Arial" w:cs="Arial"/>
        </w:rPr>
      </w:pPr>
      <w:bookmarkStart w:id="12" w:name="_Toc462229560"/>
      <w:bookmarkStart w:id="13" w:name="_Toc462230380"/>
      <w:bookmarkStart w:id="14" w:name="_Toc462231009"/>
      <w:bookmarkStart w:id="15" w:name="_Toc469577863"/>
      <w:r w:rsidRPr="002169F4">
        <w:rPr>
          <w:rFonts w:ascii="Arial" w:hAnsi="Arial" w:cs="Arial"/>
        </w:rPr>
        <w:lastRenderedPageBreak/>
        <w:t>Einleitung</w:t>
      </w:r>
      <w:bookmarkEnd w:id="12"/>
      <w:bookmarkEnd w:id="13"/>
      <w:bookmarkEnd w:id="14"/>
      <w:bookmarkEnd w:id="15"/>
    </w:p>
    <w:p w14:paraId="28EDA276" w14:textId="7D5FDE43" w:rsidR="00146278" w:rsidRDefault="00A304AE" w:rsidP="00AC29F8">
      <w:pPr>
        <w:pStyle w:val="berschrift2"/>
        <w:numPr>
          <w:ilvl w:val="1"/>
          <w:numId w:val="2"/>
        </w:numPr>
      </w:pPr>
      <w:bookmarkStart w:id="16" w:name="_Toc462229561"/>
      <w:bookmarkStart w:id="17" w:name="_Toc462230381"/>
      <w:bookmarkStart w:id="18" w:name="_Toc462231010"/>
      <w:bookmarkStart w:id="19" w:name="_Toc202698523"/>
      <w:bookmarkStart w:id="20" w:name="_Toc469577864"/>
      <w:r w:rsidRPr="001B7443">
        <w:rPr>
          <w:rFonts w:ascii="Times New Roman" w:hAnsi="Times New Roman" w:cs="Times New Roman"/>
        </w:rPr>
        <w:t>Motivation</w:t>
      </w:r>
      <w:bookmarkEnd w:id="16"/>
      <w:bookmarkEnd w:id="17"/>
      <w:bookmarkEnd w:id="18"/>
      <w:bookmarkEnd w:id="20"/>
    </w:p>
    <w:p w14:paraId="61DEA6A6" w14:textId="546D5FE6" w:rsidR="00046438" w:rsidRDefault="00046438" w:rsidP="00046438"/>
    <w:p w14:paraId="0E18A062" w14:textId="26939800" w:rsidR="00240C3B" w:rsidRDefault="00590814" w:rsidP="00240C3B">
      <w:pPr>
        <w:spacing w:after="120" w:line="360" w:lineRule="auto"/>
        <w:jc w:val="both"/>
        <w:rPr>
          <w:sz w:val="22"/>
          <w:szCs w:val="22"/>
        </w:rPr>
      </w:pPr>
      <w:r>
        <w:rPr>
          <w:sz w:val="22"/>
          <w:szCs w:val="22"/>
        </w:rPr>
        <w:t>Im L</w:t>
      </w:r>
      <w:r w:rsidR="00240C3B">
        <w:rPr>
          <w:sz w:val="22"/>
          <w:szCs w:val="22"/>
        </w:rPr>
        <w:t xml:space="preserve">aufe des Lebens muss sich jeder irgendwann mit der unangenehmen Thematik der Medikamenteneinnahme </w:t>
      </w:r>
      <w:r>
        <w:rPr>
          <w:sz w:val="22"/>
          <w:szCs w:val="22"/>
        </w:rPr>
        <w:t>auseinandersetzen</w:t>
      </w:r>
      <w:r w:rsidR="00240C3B">
        <w:rPr>
          <w:sz w:val="22"/>
          <w:szCs w:val="22"/>
        </w:rPr>
        <w:t xml:space="preserve">. Dies kann bei manchen nur in einer temporären Einnahme von </w:t>
      </w:r>
    </w:p>
    <w:p w14:paraId="61CD9835" w14:textId="0160A259" w:rsidR="00240C3B" w:rsidRDefault="00240C3B" w:rsidP="00240C3B">
      <w:pPr>
        <w:spacing w:after="120" w:line="360" w:lineRule="auto"/>
        <w:jc w:val="both"/>
        <w:rPr>
          <w:sz w:val="22"/>
          <w:szCs w:val="22"/>
        </w:rPr>
      </w:pPr>
      <w:proofErr w:type="spellStart"/>
      <w:r>
        <w:rPr>
          <w:sz w:val="22"/>
          <w:szCs w:val="22"/>
        </w:rPr>
        <w:t>M</w:t>
      </w:r>
      <w:r w:rsidRPr="00413D4F">
        <w:rPr>
          <w:sz w:val="22"/>
          <w:szCs w:val="22"/>
        </w:rPr>
        <w:t>ucosolvan</w:t>
      </w:r>
      <w:proofErr w:type="spellEnd"/>
      <w:r>
        <w:rPr>
          <w:sz w:val="22"/>
          <w:szCs w:val="22"/>
        </w:rPr>
        <w:t xml:space="preserve"> zur Linderung des unangenehmen Hustens resultieren und bei anderen wiederrum wird die komplette Tagesplanung allein an den einzunehmenden Medikamenten ausgerichtet, die regelmäßig Eingenommen werden müssen zur Bekämpfung der Symptome von chronischen Krankheiten. Besonders ältere Personen sind gekennzeichnet von der aktiven Planung ihrer Medikamenteneinnahmezeitpläne, da Menschen ab dem 60 Lebensjahr laut Andrea  </w:t>
      </w:r>
      <w:r>
        <w:rPr>
          <w:sz w:val="22"/>
          <w:szCs w:val="22"/>
        </w:rPr>
        <w:fldChar w:fldCharType="begin"/>
      </w:r>
      <w:r>
        <w:rPr>
          <w:sz w:val="22"/>
          <w:szCs w:val="22"/>
        </w:rPr>
        <w:instrText>ADDIN CITAVI.PLACEHOLDER 6956cf54-ee08-4dea-a9b5-bb7ccc69cca4 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AyMDA2LCBTLiA5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MjAwNiwgUy4gOTMpPC9UZXh0Pg0KICAgIDwvVGV4dFVuaXQ+DQogIDwvVGV4dFVuaXRzPg0KPC9QbGFjZWhvbGRlcj4=</w:instrText>
      </w:r>
      <w:r>
        <w:rPr>
          <w:sz w:val="22"/>
          <w:szCs w:val="22"/>
        </w:rPr>
        <w:fldChar w:fldCharType="separate"/>
      </w:r>
      <w:bookmarkStart w:id="21" w:name="_CTVP0016956cf54ee084deaa9b5bb7ccc69cca4"/>
      <w:r w:rsidR="000100C2">
        <w:rPr>
          <w:sz w:val="22"/>
          <w:szCs w:val="22"/>
        </w:rPr>
        <w:t>(vgl. 2006, S. 93)</w:t>
      </w:r>
      <w:bookmarkEnd w:id="21"/>
      <w:r>
        <w:rPr>
          <w:sz w:val="22"/>
          <w:szCs w:val="22"/>
        </w:rPr>
        <w:fldChar w:fldCharType="end"/>
      </w:r>
      <w:r>
        <w:rPr>
          <w:sz w:val="22"/>
          <w:szCs w:val="22"/>
        </w:rPr>
        <w:t xml:space="preserve"> an Multimorbidität leiden, sprich mehrere Krankheiten gleichzeitig haben, die durchschnittlich mit 3 Arzneimittel pro Tag behandelt werden müssen.   Des Weiteren wird laut dem statistischem Bundesamt der Anteil von älteren Personen steigen</w:t>
      </w:r>
      <w:r w:rsidRPr="009740DC">
        <w:rPr>
          <w:sz w:val="22"/>
          <w:szCs w:val="22"/>
        </w:rPr>
        <w:t xml:space="preserve">. </w:t>
      </w:r>
      <w:r>
        <w:rPr>
          <w:sz w:val="22"/>
          <w:szCs w:val="22"/>
        </w:rPr>
        <w:t xml:space="preserve">So wird die Anzahl der über 64-Jährigen, im Zeitraum von 2016 bis 2030, von 17,5 Millionen auf </w:t>
      </w:r>
      <w:r w:rsidRPr="009740DC">
        <w:rPr>
          <w:sz w:val="22"/>
          <w:szCs w:val="22"/>
        </w:rPr>
        <w:t>21,8</w:t>
      </w:r>
      <w:r>
        <w:rPr>
          <w:sz w:val="22"/>
          <w:szCs w:val="22"/>
        </w:rPr>
        <w:t xml:space="preserve"> Millionen steigen. </w:t>
      </w:r>
      <w:r>
        <w:rPr>
          <w:sz w:val="22"/>
          <w:szCs w:val="22"/>
        </w:rPr>
        <w:fldChar w:fldCharType="begin"/>
      </w:r>
      <w:r w:rsidR="00A70378">
        <w:rPr>
          <w:sz w:val="22"/>
          <w:szCs w:val="22"/>
        </w:rPr>
        <w:instrText>ADDIN CITAVI.PLACEHOLDER 0e88c6f9-c150-41e2-aff9-065f0ccbe655 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TdGF0aXN0aXNjaGVzIEJ1bmRlc2FtdCAyMDE1KTwvVGV4dD4NCiAgICA8L1RleHRVbml0Pg0KICA8L1RleHRVbml0cz4NCjwvUGxhY2Vob2xkZXI+</w:instrText>
      </w:r>
      <w:r>
        <w:rPr>
          <w:sz w:val="22"/>
          <w:szCs w:val="22"/>
        </w:rPr>
        <w:fldChar w:fldCharType="separate"/>
      </w:r>
      <w:bookmarkStart w:id="22" w:name="_CTVP0010e88c6f9c15041e2aff9065f0ccbe655"/>
      <w:r w:rsidR="00A70378">
        <w:rPr>
          <w:sz w:val="22"/>
          <w:szCs w:val="22"/>
        </w:rPr>
        <w:t>(vgl. Statistisches Bundesamt 2015)</w:t>
      </w:r>
      <w:bookmarkEnd w:id="22"/>
      <w:r>
        <w:rPr>
          <w:sz w:val="22"/>
          <w:szCs w:val="22"/>
        </w:rPr>
        <w:fldChar w:fldCharType="end"/>
      </w:r>
      <w:r>
        <w:rPr>
          <w:sz w:val="22"/>
          <w:szCs w:val="22"/>
        </w:rPr>
        <w:t xml:space="preserve"> Dies entspricht einer Zunahme von 7 </w:t>
      </w:r>
      <w:r w:rsidR="002959E4">
        <w:rPr>
          <w:sz w:val="22"/>
          <w:szCs w:val="22"/>
        </w:rPr>
        <w:t>Prozent</w:t>
      </w:r>
      <w:r>
        <w:rPr>
          <w:sz w:val="22"/>
          <w:szCs w:val="22"/>
        </w:rPr>
        <w:t xml:space="preserve">. </w:t>
      </w:r>
    </w:p>
    <w:p w14:paraId="27550378" w14:textId="77777777" w:rsidR="00240C3B" w:rsidRDefault="00240C3B" w:rsidP="00240C3B">
      <w:pPr>
        <w:spacing w:after="120" w:line="360" w:lineRule="auto"/>
        <w:jc w:val="both"/>
        <w:rPr>
          <w:sz w:val="22"/>
          <w:szCs w:val="22"/>
        </w:rPr>
      </w:pPr>
    </w:p>
    <w:p w14:paraId="0372E0BF" w14:textId="1C3F4490" w:rsidR="00240C3B" w:rsidRDefault="00240C3B" w:rsidP="00240C3B">
      <w:pPr>
        <w:spacing w:after="120" w:line="360" w:lineRule="auto"/>
        <w:jc w:val="both"/>
        <w:rPr>
          <w:sz w:val="22"/>
          <w:szCs w:val="22"/>
        </w:rPr>
      </w:pPr>
      <w:r>
        <w:rPr>
          <w:sz w:val="22"/>
          <w:szCs w:val="22"/>
        </w:rPr>
        <w:t xml:space="preserve">Aufgrund dessen, dass der Anteil der Medikamentenpflichtigen älteren Personen laut der Krankenkasse Barmer GEK bei mehr als 80 </w:t>
      </w:r>
      <w:r w:rsidR="002959E4">
        <w:rPr>
          <w:sz w:val="22"/>
          <w:szCs w:val="22"/>
        </w:rPr>
        <w:t>Prozent</w:t>
      </w:r>
      <w:r>
        <w:rPr>
          <w:sz w:val="22"/>
          <w:szCs w:val="22"/>
        </w:rPr>
        <w:t xml:space="preserve"> liegt </w:t>
      </w:r>
      <w:r>
        <w:rPr>
          <w:sz w:val="22"/>
          <w:szCs w:val="22"/>
        </w:rPr>
        <w:fldChar w:fldCharType="begin"/>
      </w:r>
      <w:r w:rsidR="00A70378">
        <w:rPr>
          <w:sz w:val="22"/>
          <w:szCs w:val="22"/>
        </w:rPr>
        <w:instrText>ADDIN CITAVI.PLACEHOLDER 8de6f3d8-c156-4d0e-853c-b4873d3b9706 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x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A1M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bGFlc2tlIHVuZCBTY2hpY2t0YW56IDIwMTVhLCA1M2YuKTwvVGV4dD4NCiAgICA8L1RleHRVbml0Pg0KICA8L1RleHRVbml0cz4NCjwvUGxhY2Vob2xkZXI+</w:instrText>
      </w:r>
      <w:r>
        <w:rPr>
          <w:sz w:val="22"/>
          <w:szCs w:val="22"/>
        </w:rPr>
        <w:fldChar w:fldCharType="separate"/>
      </w:r>
      <w:bookmarkStart w:id="23" w:name="_CTVP0018de6f3d8c1564d0e853cb4873d3b9706"/>
      <w:r w:rsidR="00A70378">
        <w:rPr>
          <w:sz w:val="22"/>
          <w:szCs w:val="22"/>
        </w:rPr>
        <w:t xml:space="preserve">(vgl. </w:t>
      </w:r>
      <w:proofErr w:type="spellStart"/>
      <w:r w:rsidR="00A70378">
        <w:rPr>
          <w:sz w:val="22"/>
          <w:szCs w:val="22"/>
        </w:rPr>
        <w:t>Glaeske</w:t>
      </w:r>
      <w:proofErr w:type="spellEnd"/>
      <w:r w:rsidR="00A70378">
        <w:rPr>
          <w:sz w:val="22"/>
          <w:szCs w:val="22"/>
        </w:rPr>
        <w:t xml:space="preserve"> und Schicktanz 2015a, 53f.)</w:t>
      </w:r>
      <w:bookmarkEnd w:id="23"/>
      <w:r>
        <w:rPr>
          <w:sz w:val="22"/>
          <w:szCs w:val="22"/>
        </w:rPr>
        <w:fldChar w:fldCharType="end"/>
      </w:r>
      <w:r>
        <w:rPr>
          <w:sz w:val="22"/>
          <w:szCs w:val="22"/>
        </w:rPr>
        <w:t>, sind in naher Zukunft mehr ältere Personen zu verzeichnen, die Medikamente regelmäßig einnehmen müssen. Dieser Tatsache sollte eine besondere Beachtung</w:t>
      </w:r>
      <w:r w:rsidR="00A217D6">
        <w:rPr>
          <w:sz w:val="22"/>
          <w:szCs w:val="22"/>
        </w:rPr>
        <w:t xml:space="preserve"> geschenkt werden, da fast die H</w:t>
      </w:r>
      <w:r>
        <w:rPr>
          <w:sz w:val="22"/>
          <w:szCs w:val="22"/>
        </w:rPr>
        <w:t xml:space="preserve">älfte der älteren Personen, die Medikamente verschrieben bekommen haben, als Non-Adhärent gelten. </w:t>
      </w:r>
      <w:r>
        <w:rPr>
          <w:sz w:val="22"/>
          <w:szCs w:val="22"/>
        </w:rPr>
        <w:fldChar w:fldCharType="begin"/>
      </w:r>
      <w:r>
        <w:rPr>
          <w:sz w:val="22"/>
          <w:szCs w:val="22"/>
        </w:rPr>
        <w:instrText>ADDIN CITAVI.PLACEHOLDER 9c75f8dd-3d31-49c6-80ea-2824cf49b56d 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S29maTwvRmlyc3ROYW1lPg0KICAgICAgICAgICAgPExhc3ROYW1lPkNvYmJpbmFoPC9MYXN0TmFtZT4NCiAgICAgICAgICAgIDxTZXg+T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5ZXMgZXQgYWwuIDIwMDksIFMuIDc3MCk8L1RleHQ+DQogICAgPC9UZXh0VW5pdD4NCiAgPC9UZXh0VW5pdHM+DQo8L1BsYWNlaG9sZGVyPg==</w:instrText>
      </w:r>
      <w:r>
        <w:rPr>
          <w:sz w:val="22"/>
          <w:szCs w:val="22"/>
        </w:rPr>
        <w:fldChar w:fldCharType="separate"/>
      </w:r>
      <w:bookmarkStart w:id="24" w:name="_CTVP0019c75f8dd3d3149c680ea2824cf49b56d"/>
      <w:r w:rsidR="000100C2">
        <w:rPr>
          <w:sz w:val="22"/>
          <w:szCs w:val="22"/>
        </w:rPr>
        <w:t>(vgl. Hayes et al. 2009, S. 770)</w:t>
      </w:r>
      <w:bookmarkEnd w:id="24"/>
      <w:r>
        <w:rPr>
          <w:sz w:val="22"/>
          <w:szCs w:val="22"/>
        </w:rPr>
        <w:fldChar w:fldCharType="end"/>
      </w:r>
      <w:r>
        <w:rPr>
          <w:sz w:val="22"/>
          <w:szCs w:val="22"/>
        </w:rPr>
        <w:t xml:space="preserve"> Dies resultiert unteranderem davon, dass besonders ält</w:t>
      </w:r>
      <w:r w:rsidR="008105C8">
        <w:rPr>
          <w:sz w:val="22"/>
          <w:szCs w:val="22"/>
        </w:rPr>
        <w:t>ere Personen durch altersbedingte körperliche oder geis</w:t>
      </w:r>
      <w:r>
        <w:rPr>
          <w:sz w:val="22"/>
          <w:szCs w:val="22"/>
        </w:rPr>
        <w:t>t</w:t>
      </w:r>
      <w:r w:rsidR="008105C8">
        <w:rPr>
          <w:sz w:val="22"/>
          <w:szCs w:val="22"/>
        </w:rPr>
        <w:t>i</w:t>
      </w:r>
      <w:r>
        <w:rPr>
          <w:sz w:val="22"/>
          <w:szCs w:val="22"/>
        </w:rPr>
        <w:t xml:space="preserve">ge Einschränkungen schnell die Übersicht der einzunehmenden Medikamente verlieren. </w:t>
      </w:r>
      <w:r>
        <w:rPr>
          <w:sz w:val="22"/>
          <w:szCs w:val="22"/>
        </w:rPr>
        <w:fldChar w:fldCharType="begin"/>
      </w:r>
      <w:r>
        <w:rPr>
          <w:sz w:val="22"/>
          <w:szCs w:val="22"/>
        </w:rPr>
        <w:instrText>ADDIN CITAVI.PLACEHOLDER 32611e01-fcae-441b-9958-a04fb032d608 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VGVycnk8L0ZpcnN0TmFtZT4NCiAgICAgICAgICAgIDxMYXN0TmFtZT5EaXNob25naDwvTGFzdE5hbWU+DQogICAgICAgICAgICA8U2V4Pk1hbGU8L1NleD4NCiAgICAgICAgICA8L1BlcnNvbj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TWlzaGE8L0ZpcnN0TmFtZT4NCiAgICAgICAgICAgIDxMYXN0TmFtZT5QYXZlbDwvTGFzdE5hbWU+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PC9BdXRob3JzPg0KICAgICAgICA8SWQ+YjM2MzU3NmMtYzQ5ZS00Njk5LWI5MmMtYTJlMzI5YjczYTRiPC9JZD4NCiAgICAgICAgPExvY2F0aW9ucz4NCiAgICAgICAgICA8TG9jYXRpb24+DQogICAgICAgICAgICA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HVuZGVsbCBldCBhbC4gMjAxMCwgUy4gOTgpPC9UZXh0Pg0KICAgIDwvVGV4dFVuaXQ+DQogIDwvVGV4dFVuaXRzPg0KPC9QbGFjZWhvbGRlcj4=</w:instrText>
      </w:r>
      <w:r>
        <w:rPr>
          <w:sz w:val="22"/>
          <w:szCs w:val="22"/>
        </w:rPr>
        <w:fldChar w:fldCharType="separate"/>
      </w:r>
      <w:bookmarkStart w:id="25" w:name="_CTVP00132611e01fcae441b9958a04fb032d608"/>
      <w:r w:rsidR="000100C2">
        <w:rPr>
          <w:sz w:val="22"/>
          <w:szCs w:val="22"/>
        </w:rPr>
        <w:t xml:space="preserve">(vgl. </w:t>
      </w:r>
      <w:proofErr w:type="spellStart"/>
      <w:r w:rsidR="000100C2">
        <w:rPr>
          <w:sz w:val="22"/>
          <w:szCs w:val="22"/>
        </w:rPr>
        <w:t>Lundell</w:t>
      </w:r>
      <w:proofErr w:type="spellEnd"/>
      <w:r w:rsidR="000100C2">
        <w:rPr>
          <w:sz w:val="22"/>
          <w:szCs w:val="22"/>
        </w:rPr>
        <w:t xml:space="preserve"> et al. 2010, S. 98)</w:t>
      </w:r>
      <w:bookmarkEnd w:id="25"/>
      <w:r>
        <w:rPr>
          <w:sz w:val="22"/>
          <w:szCs w:val="22"/>
        </w:rPr>
        <w:fldChar w:fldCharType="end"/>
      </w:r>
      <w:r>
        <w:rPr>
          <w:sz w:val="22"/>
          <w:szCs w:val="22"/>
        </w:rPr>
        <w:t xml:space="preserve"> Dies führt nicht nur dazu, dass sich der Gesundheitszustand der Personen verschlechtert, sondern auch das zusätzliche Krankenhausaufenthalte oder Pflegebedarf nötig ist. So kostete die Non-Adhärenz den deutschen Staat im Jahr 2007 bis zu 10 Milliarde Euro. </w:t>
      </w:r>
      <w:r>
        <w:rPr>
          <w:sz w:val="22"/>
          <w:szCs w:val="22"/>
        </w:rPr>
        <w:fldChar w:fldCharType="begin"/>
      </w:r>
      <w:r w:rsidR="00A70378">
        <w:rPr>
          <w:sz w:val="22"/>
          <w:szCs w:val="22"/>
        </w:rPr>
        <w:instrText>ADDIN CITAVI.PLACEHOLDER ed5a44a8-07d3-41b2-a6e7-b2c72775cfda PFBsYWNlaG9sZGVyPg0KICA8QWRkSW5WZXJzaW9uPjUuMy4xLjA8L0FkZEluVmVyc2lvbj4NCiAgPElkPmVkNWE0NGE4LTA3ZDMtNDFiMi1hNmU3LWIyYzcyNzc1Y2ZkYT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Pr>
          <w:sz w:val="22"/>
          <w:szCs w:val="22"/>
        </w:rPr>
        <w:fldChar w:fldCharType="separate"/>
      </w:r>
      <w:bookmarkStart w:id="26" w:name="_CTVP001ed5a44a807d341b2a6e7b2c72775cfda"/>
      <w:r w:rsidR="00A70378">
        <w:rPr>
          <w:sz w:val="22"/>
          <w:szCs w:val="22"/>
        </w:rPr>
        <w:t>(vgl. ABDA - Bundesvereinigung Deutscher Apothekerverbände e. V. 2007)</w:t>
      </w:r>
      <w:bookmarkEnd w:id="26"/>
      <w:r>
        <w:rPr>
          <w:sz w:val="22"/>
          <w:szCs w:val="22"/>
        </w:rPr>
        <w:fldChar w:fldCharType="end"/>
      </w:r>
      <w:r>
        <w:rPr>
          <w:sz w:val="22"/>
          <w:szCs w:val="22"/>
        </w:rPr>
        <w:t xml:space="preserve"> Deswegen sollte eine Steigerung der Adhärenz der Personen angestrebt werden und zwar nicht nur zur Senkung der daraus resultierenden Behandlungskosten, sondern auch um älteren Personen einen angenehmen und </w:t>
      </w:r>
      <w:r w:rsidR="008105C8">
        <w:rPr>
          <w:sz w:val="22"/>
          <w:szCs w:val="22"/>
        </w:rPr>
        <w:t>weitestgehend</w:t>
      </w:r>
      <w:r>
        <w:rPr>
          <w:sz w:val="22"/>
          <w:szCs w:val="22"/>
        </w:rPr>
        <w:t xml:space="preserve"> beschwerdefreien Lebensabend zu gewährleisten.</w:t>
      </w:r>
    </w:p>
    <w:p w14:paraId="546BFFC0" w14:textId="31C6927E" w:rsidR="009A5F73" w:rsidRDefault="009A5F73" w:rsidP="009B28F6">
      <w:pPr>
        <w:spacing w:after="120" w:line="360" w:lineRule="auto"/>
        <w:jc w:val="both"/>
        <w:rPr>
          <w:sz w:val="22"/>
          <w:szCs w:val="22"/>
        </w:rPr>
      </w:pPr>
    </w:p>
    <w:p w14:paraId="29EEAB77" w14:textId="1783C66C" w:rsidR="009A5F73" w:rsidRDefault="009A5F73" w:rsidP="009B28F6">
      <w:pPr>
        <w:spacing w:after="120" w:line="360" w:lineRule="auto"/>
        <w:jc w:val="both"/>
        <w:rPr>
          <w:sz w:val="22"/>
          <w:szCs w:val="22"/>
        </w:rPr>
      </w:pPr>
    </w:p>
    <w:p w14:paraId="355FD7C1" w14:textId="46E9F702" w:rsidR="009A5F73" w:rsidRDefault="009A5F73" w:rsidP="009B28F6">
      <w:pPr>
        <w:spacing w:after="120" w:line="360" w:lineRule="auto"/>
        <w:jc w:val="both"/>
        <w:rPr>
          <w:sz w:val="22"/>
          <w:szCs w:val="22"/>
        </w:rPr>
      </w:pPr>
    </w:p>
    <w:p w14:paraId="18B5E025" w14:textId="77777777" w:rsidR="009A5F73" w:rsidRDefault="009A5F73" w:rsidP="009B28F6">
      <w:pPr>
        <w:spacing w:after="120" w:line="360" w:lineRule="auto"/>
        <w:jc w:val="both"/>
        <w:rPr>
          <w:sz w:val="22"/>
          <w:szCs w:val="22"/>
        </w:rPr>
      </w:pPr>
    </w:p>
    <w:p w14:paraId="04FC7877" w14:textId="14A7D259" w:rsidR="009A5F73" w:rsidRPr="001B7443" w:rsidRDefault="009A5F73" w:rsidP="00AC29F8">
      <w:pPr>
        <w:pStyle w:val="berschrift2"/>
        <w:numPr>
          <w:ilvl w:val="1"/>
          <w:numId w:val="2"/>
        </w:numPr>
        <w:rPr>
          <w:rFonts w:ascii="Times New Roman" w:hAnsi="Times New Roman" w:cs="Times New Roman"/>
        </w:rPr>
      </w:pPr>
      <w:bookmarkStart w:id="27" w:name="_Toc462229562"/>
      <w:bookmarkStart w:id="28" w:name="_Toc462230382"/>
      <w:bookmarkStart w:id="29" w:name="_Toc462231011"/>
      <w:bookmarkStart w:id="30" w:name="_Toc469577865"/>
      <w:r w:rsidRPr="001B7443">
        <w:rPr>
          <w:rFonts w:ascii="Times New Roman" w:hAnsi="Times New Roman" w:cs="Times New Roman"/>
        </w:rPr>
        <w:lastRenderedPageBreak/>
        <w:t>Ziel der Mastera</w:t>
      </w:r>
      <w:r w:rsidR="000546EA">
        <w:rPr>
          <w:rFonts w:ascii="Times New Roman" w:hAnsi="Times New Roman" w:cs="Times New Roman"/>
        </w:rPr>
        <w:t>r</w:t>
      </w:r>
      <w:r w:rsidRPr="001B7443">
        <w:rPr>
          <w:rFonts w:ascii="Times New Roman" w:hAnsi="Times New Roman" w:cs="Times New Roman"/>
        </w:rPr>
        <w:t>beit</w:t>
      </w:r>
      <w:bookmarkEnd w:id="27"/>
      <w:bookmarkEnd w:id="28"/>
      <w:bookmarkEnd w:id="29"/>
      <w:bookmarkEnd w:id="30"/>
    </w:p>
    <w:p w14:paraId="25475EE1" w14:textId="77777777" w:rsidR="009A5F73" w:rsidRDefault="009A5F73" w:rsidP="009A5F73">
      <w:pPr>
        <w:spacing w:line="360" w:lineRule="auto"/>
        <w:jc w:val="both"/>
        <w:rPr>
          <w:sz w:val="22"/>
          <w:szCs w:val="22"/>
        </w:rPr>
      </w:pPr>
    </w:p>
    <w:p w14:paraId="2196BC8C" w14:textId="364A59CC" w:rsidR="007F0AA8" w:rsidRPr="005138EA" w:rsidRDefault="007F0AA8" w:rsidP="007F0AA8">
      <w:pPr>
        <w:spacing w:line="360" w:lineRule="auto"/>
        <w:jc w:val="both"/>
        <w:rPr>
          <w:sz w:val="22"/>
          <w:szCs w:val="22"/>
        </w:rPr>
      </w:pPr>
      <w:r w:rsidRPr="005138EA">
        <w:rPr>
          <w:sz w:val="22"/>
          <w:szCs w:val="22"/>
        </w:rPr>
        <w:t>Das Ziel der Masterarbeit ist es sich mit der Thematik</w:t>
      </w:r>
      <w:r>
        <w:rPr>
          <w:sz w:val="22"/>
          <w:szCs w:val="22"/>
        </w:rPr>
        <w:t xml:space="preserve"> Adhärenz bei älteren Personen a</w:t>
      </w:r>
      <w:r w:rsidRPr="005138EA">
        <w:rPr>
          <w:sz w:val="22"/>
          <w:szCs w:val="22"/>
        </w:rPr>
        <w:t>useinander</w:t>
      </w:r>
      <w:r>
        <w:rPr>
          <w:sz w:val="22"/>
          <w:szCs w:val="22"/>
        </w:rPr>
        <w:t>zusetzen</w:t>
      </w:r>
      <w:r w:rsidRPr="005138EA">
        <w:rPr>
          <w:sz w:val="22"/>
          <w:szCs w:val="22"/>
        </w:rPr>
        <w:t xml:space="preserve">, um aufzuzeigen welche Gründe </w:t>
      </w:r>
      <w:r>
        <w:rPr>
          <w:sz w:val="22"/>
          <w:szCs w:val="22"/>
        </w:rPr>
        <w:t xml:space="preserve">bei älteren Personen </w:t>
      </w:r>
      <w:r w:rsidRPr="005138EA">
        <w:rPr>
          <w:sz w:val="22"/>
          <w:szCs w:val="22"/>
        </w:rPr>
        <w:t xml:space="preserve">dazu führen Medikamente nicht einzunehmen, damit Konzepte und Gegenmaßnahmen herausgearbeitet werden können zur Erhöhung der Bereitschaft zur Einnahme der Medikamente. Die gewonnenen Ergebnisse fließen daraufhin in die Entwicklung einer smarten </w:t>
      </w:r>
      <w:r>
        <w:rPr>
          <w:sz w:val="22"/>
          <w:szCs w:val="22"/>
        </w:rPr>
        <w:t>Medikamentendose</w:t>
      </w:r>
      <w:r w:rsidRPr="005138EA">
        <w:rPr>
          <w:sz w:val="22"/>
          <w:szCs w:val="22"/>
        </w:rPr>
        <w:t>, die unter der Berücksichtigung der individuellen Einnahmearten und -</w:t>
      </w:r>
      <w:r w:rsidR="000546EA" w:rsidRPr="005138EA">
        <w:rPr>
          <w:sz w:val="22"/>
          <w:szCs w:val="22"/>
        </w:rPr>
        <w:t>Rhythmen</w:t>
      </w:r>
      <w:r w:rsidRPr="005138EA">
        <w:rPr>
          <w:sz w:val="22"/>
          <w:szCs w:val="22"/>
        </w:rPr>
        <w:t xml:space="preserve"> der Betroffenen Personen als ein Medium zur Verwaltung der Medikamente dienen soll</w:t>
      </w:r>
      <w:r>
        <w:rPr>
          <w:sz w:val="22"/>
          <w:szCs w:val="22"/>
        </w:rPr>
        <w:t xml:space="preserve">. </w:t>
      </w:r>
      <w:r w:rsidRPr="005138EA">
        <w:rPr>
          <w:sz w:val="22"/>
          <w:szCs w:val="22"/>
        </w:rPr>
        <w:t xml:space="preserve">Die smarte Medikamentendose wird sich speziell durch eine </w:t>
      </w:r>
      <w:r w:rsidR="00FD3231" w:rsidRPr="00FD3231">
        <w:rPr>
          <w:sz w:val="22"/>
          <w:szCs w:val="22"/>
        </w:rPr>
        <w:t>Kontextsensitivität</w:t>
      </w:r>
      <w:r w:rsidR="00FD3231">
        <w:rPr>
          <w:rStyle w:val="apple-converted-space"/>
          <w:rFonts w:ascii="Arial" w:hAnsi="Arial" w:cs="Arial"/>
          <w:color w:val="222222"/>
          <w:shd w:val="clear" w:color="auto" w:fill="FFFFFF"/>
        </w:rPr>
        <w:t> </w:t>
      </w:r>
      <w:r w:rsidRPr="005138EA">
        <w:rPr>
          <w:sz w:val="22"/>
          <w:szCs w:val="22"/>
        </w:rPr>
        <w:t>auszeichnen, die den individuellen Benutzer-, Umgebungs- sowie Gerätekontext unter der Verwendung von Sensoren und Aktoren erfassen kann und autonom verarbeiten</w:t>
      </w:r>
      <w:r>
        <w:rPr>
          <w:sz w:val="22"/>
          <w:szCs w:val="22"/>
        </w:rPr>
        <w:t>, sodass speziell auf den Benutzer angepasste Erinnerungsmechanismen erstellt werden können.</w:t>
      </w:r>
      <w:r w:rsidRPr="005138EA">
        <w:rPr>
          <w:sz w:val="22"/>
          <w:szCs w:val="22"/>
        </w:rPr>
        <w:t xml:space="preserve"> Als Basis zur Verarbeitung der </w:t>
      </w:r>
      <w:r w:rsidR="000546EA" w:rsidRPr="005138EA">
        <w:rPr>
          <w:sz w:val="22"/>
          <w:szCs w:val="22"/>
        </w:rPr>
        <w:t>Sensoren Daten</w:t>
      </w:r>
      <w:r>
        <w:rPr>
          <w:sz w:val="22"/>
          <w:szCs w:val="22"/>
        </w:rPr>
        <w:t>,</w:t>
      </w:r>
      <w:r w:rsidRPr="005138EA">
        <w:rPr>
          <w:sz w:val="22"/>
          <w:szCs w:val="22"/>
        </w:rPr>
        <w:t xml:space="preserve"> sowie der Ermöglichung einer Interoperabilität mit anderen Geräten, wird die Middleware </w:t>
      </w:r>
      <w:proofErr w:type="spellStart"/>
      <w:r w:rsidRPr="005138EA">
        <w:rPr>
          <w:sz w:val="22"/>
          <w:szCs w:val="22"/>
        </w:rPr>
        <w:t>OpenHAB</w:t>
      </w:r>
      <w:proofErr w:type="spellEnd"/>
      <w:r w:rsidRPr="005138EA">
        <w:rPr>
          <w:sz w:val="22"/>
          <w:szCs w:val="22"/>
        </w:rPr>
        <w:t xml:space="preserve"> verwendet. </w:t>
      </w:r>
    </w:p>
    <w:p w14:paraId="0F054660" w14:textId="1D60F144" w:rsidR="00787F13" w:rsidRDefault="00787F13" w:rsidP="00787F13">
      <w:pPr>
        <w:spacing w:line="360" w:lineRule="auto"/>
        <w:jc w:val="both"/>
        <w:rPr>
          <w:sz w:val="22"/>
          <w:szCs w:val="22"/>
        </w:rPr>
      </w:pPr>
    </w:p>
    <w:p w14:paraId="337B3B44" w14:textId="77777777" w:rsidR="003C227F" w:rsidRPr="003C227F" w:rsidRDefault="003C227F" w:rsidP="003C227F">
      <w:pPr>
        <w:pStyle w:val="berschrift2"/>
        <w:numPr>
          <w:ilvl w:val="1"/>
          <w:numId w:val="2"/>
        </w:numPr>
        <w:rPr>
          <w:rFonts w:ascii="Times New Roman" w:hAnsi="Times New Roman" w:cs="Times New Roman"/>
        </w:rPr>
      </w:pPr>
      <w:bookmarkStart w:id="31" w:name="_Toc469577866"/>
      <w:r w:rsidRPr="003C227F">
        <w:rPr>
          <w:rFonts w:ascii="Times New Roman" w:hAnsi="Times New Roman" w:cs="Times New Roman"/>
        </w:rPr>
        <w:t>Methodisches Vorgehen</w:t>
      </w:r>
      <w:bookmarkEnd w:id="31"/>
    </w:p>
    <w:p w14:paraId="199D7280" w14:textId="77777777" w:rsidR="003C227F" w:rsidRDefault="003C227F" w:rsidP="003C227F"/>
    <w:p w14:paraId="483E6753" w14:textId="56B41D5D" w:rsidR="003C227F" w:rsidRDefault="003C227F" w:rsidP="003C227F">
      <w:pPr>
        <w:spacing w:line="360" w:lineRule="auto"/>
        <w:jc w:val="both"/>
        <w:rPr>
          <w:szCs w:val="24"/>
        </w:rPr>
      </w:pPr>
      <w:r>
        <w:t xml:space="preserve">Zur Erforschung der Gründe für die Adhärenz und die Non-Adhärenz von älteren Personen wurden Interviews mit Pflegekräften von Altenpflegeheimen durchgeführt. Durch die Interviews sollten allgemeine </w:t>
      </w:r>
      <w:r>
        <w:rPr>
          <w:szCs w:val="24"/>
        </w:rPr>
        <w:t>d</w:t>
      </w:r>
      <w:r w:rsidRPr="00935313">
        <w:rPr>
          <w:szCs w:val="24"/>
        </w:rPr>
        <w:t>emografische Daten über die Bewohner und Pflegeverantwortliche</w:t>
      </w:r>
      <w:r>
        <w:rPr>
          <w:szCs w:val="24"/>
        </w:rPr>
        <w:t xml:space="preserve"> der Einrichtungen, </w:t>
      </w:r>
      <w:r w:rsidRPr="00935313">
        <w:rPr>
          <w:szCs w:val="24"/>
        </w:rPr>
        <w:t xml:space="preserve">anonymisierte Informationen in Bezug </w:t>
      </w:r>
      <w:r>
        <w:rPr>
          <w:szCs w:val="24"/>
        </w:rPr>
        <w:t xml:space="preserve">zum Medikamenteneinnahmeverhalten </w:t>
      </w:r>
      <w:r w:rsidRPr="00935313">
        <w:rPr>
          <w:szCs w:val="24"/>
        </w:rPr>
        <w:t>von den Bewohnern</w:t>
      </w:r>
      <w:r>
        <w:rPr>
          <w:szCs w:val="24"/>
        </w:rPr>
        <w:t xml:space="preserve">, Bereitschaft der Verwendung von smarten Medikamentensystemen sowie den Anforderungen an ein zukünftiges Medikamentenverwaltungssystem erhoben werden. Anhand </w:t>
      </w:r>
      <w:r w:rsidR="00CB3459" w:rsidRPr="00781BC2">
        <w:rPr>
          <w:szCs w:val="24"/>
        </w:rPr>
        <w:t>der</w:t>
      </w:r>
      <w:r w:rsidR="00CB3459" w:rsidRPr="00781BC2">
        <w:rPr>
          <w:b/>
          <w:color w:val="FF0000"/>
          <w:szCs w:val="24"/>
        </w:rPr>
        <w:t xml:space="preserve"> </w:t>
      </w:r>
      <w:r>
        <w:rPr>
          <w:szCs w:val="24"/>
        </w:rPr>
        <w:t>Informationen wurden Anforderungen definiert sowie Konzepte erstellt.</w:t>
      </w:r>
    </w:p>
    <w:p w14:paraId="2B1478F9" w14:textId="77777777" w:rsidR="003C227F" w:rsidRDefault="003C227F" w:rsidP="00787F13">
      <w:pPr>
        <w:spacing w:line="360" w:lineRule="auto"/>
        <w:jc w:val="both"/>
        <w:rPr>
          <w:sz w:val="22"/>
          <w:szCs w:val="22"/>
        </w:rPr>
      </w:pPr>
    </w:p>
    <w:p w14:paraId="61CAC50D" w14:textId="0EA6909F" w:rsidR="00A304AE" w:rsidRPr="001B7443" w:rsidRDefault="006F7C93" w:rsidP="00AC29F8">
      <w:pPr>
        <w:pStyle w:val="berschrift2"/>
        <w:numPr>
          <w:ilvl w:val="1"/>
          <w:numId w:val="2"/>
        </w:numPr>
        <w:rPr>
          <w:rFonts w:ascii="Times New Roman" w:hAnsi="Times New Roman" w:cs="Times New Roman"/>
        </w:rPr>
      </w:pPr>
      <w:bookmarkStart w:id="32" w:name="_Toc462229563"/>
      <w:bookmarkStart w:id="33" w:name="_Toc462230383"/>
      <w:bookmarkStart w:id="34" w:name="_Toc462231012"/>
      <w:bookmarkStart w:id="35" w:name="_Toc469577867"/>
      <w:bookmarkEnd w:id="19"/>
      <w:r w:rsidRPr="001B7443">
        <w:rPr>
          <w:rFonts w:ascii="Times New Roman" w:hAnsi="Times New Roman" w:cs="Times New Roman"/>
        </w:rPr>
        <w:t>Aufbau der Arbeit</w:t>
      </w:r>
      <w:bookmarkEnd w:id="32"/>
      <w:bookmarkEnd w:id="33"/>
      <w:bookmarkEnd w:id="34"/>
      <w:bookmarkEnd w:id="35"/>
    </w:p>
    <w:p w14:paraId="3940B528" w14:textId="324F6416" w:rsidR="00787F13" w:rsidRDefault="00787F13" w:rsidP="00787F13"/>
    <w:p w14:paraId="2ABF636E" w14:textId="686EC7BC" w:rsidR="00787F13" w:rsidRDefault="00787F13" w:rsidP="00787F13"/>
    <w:p w14:paraId="7CF154BB" w14:textId="00A6A87D" w:rsidR="00787F13" w:rsidRDefault="00787F13" w:rsidP="00787F13"/>
    <w:p w14:paraId="149A7431" w14:textId="7B9F45E2" w:rsidR="00787F13" w:rsidRDefault="00787F13" w:rsidP="00787F13"/>
    <w:p w14:paraId="2848DAC6" w14:textId="7FC78972" w:rsidR="00787F13" w:rsidRDefault="00787F13" w:rsidP="00787F13"/>
    <w:p w14:paraId="24F0C45D" w14:textId="077D4B46" w:rsidR="00787F13" w:rsidRDefault="00787F13" w:rsidP="00787F13"/>
    <w:p w14:paraId="6CBD7393" w14:textId="0C9A859D" w:rsidR="00787F13" w:rsidRDefault="00787F13" w:rsidP="00787F13"/>
    <w:p w14:paraId="1F048658" w14:textId="65146C0A" w:rsidR="00787F13" w:rsidRDefault="00787F13" w:rsidP="00787F13"/>
    <w:p w14:paraId="5B819E50" w14:textId="43C60A29" w:rsidR="00787F13" w:rsidRDefault="00787F13" w:rsidP="00787F13"/>
    <w:p w14:paraId="1F809220" w14:textId="7003AFC4" w:rsidR="00787F13" w:rsidRDefault="00787F13" w:rsidP="00787F13"/>
    <w:p w14:paraId="587ADFBF" w14:textId="53BC0241" w:rsidR="00787F13" w:rsidRDefault="00787F13" w:rsidP="00787F13"/>
    <w:p w14:paraId="6EAF4E27" w14:textId="50E84696" w:rsidR="00787F13" w:rsidRDefault="00787F13" w:rsidP="00787F13"/>
    <w:p w14:paraId="79E8C374" w14:textId="078E8C81" w:rsidR="00787F13" w:rsidRDefault="00787F13" w:rsidP="00787F13"/>
    <w:p w14:paraId="02B0D608" w14:textId="65541057" w:rsidR="00787F13" w:rsidRDefault="00787F13" w:rsidP="00787F13"/>
    <w:p w14:paraId="0D3801D3" w14:textId="3AFCA847" w:rsidR="00CD0A97" w:rsidRPr="00787F13" w:rsidRDefault="00CD0A97" w:rsidP="00787F13"/>
    <w:p w14:paraId="7C9E81C2" w14:textId="5BFB2E31" w:rsidR="00A304AE" w:rsidRPr="001B7443" w:rsidRDefault="00A304AE" w:rsidP="00AC29F8">
      <w:pPr>
        <w:pStyle w:val="berschrift2"/>
        <w:numPr>
          <w:ilvl w:val="1"/>
          <w:numId w:val="2"/>
        </w:numPr>
        <w:rPr>
          <w:rFonts w:ascii="Times New Roman" w:hAnsi="Times New Roman" w:cs="Times New Roman"/>
        </w:rPr>
      </w:pPr>
      <w:bookmarkStart w:id="36" w:name="_Toc462229564"/>
      <w:bookmarkStart w:id="37" w:name="_Toc462230384"/>
      <w:bookmarkStart w:id="38" w:name="_Toc462231013"/>
      <w:bookmarkStart w:id="39" w:name="_Toc469577868"/>
      <w:r w:rsidRPr="001B7443">
        <w:rPr>
          <w:rFonts w:ascii="Times New Roman" w:hAnsi="Times New Roman" w:cs="Times New Roman"/>
        </w:rPr>
        <w:lastRenderedPageBreak/>
        <w:t>Verwandte Arbeiten</w:t>
      </w:r>
      <w:bookmarkEnd w:id="36"/>
      <w:bookmarkEnd w:id="37"/>
      <w:bookmarkEnd w:id="38"/>
      <w:bookmarkEnd w:id="39"/>
    </w:p>
    <w:p w14:paraId="41458E89" w14:textId="0F38BD56" w:rsidR="00B11D18" w:rsidRDefault="00B11D18" w:rsidP="00C03F65">
      <w:pPr>
        <w:spacing w:line="360" w:lineRule="auto"/>
        <w:jc w:val="both"/>
      </w:pPr>
    </w:p>
    <w:p w14:paraId="02C6870B" w14:textId="7F5610D7" w:rsidR="00C3001B" w:rsidRDefault="000756D1" w:rsidP="00D653FA">
      <w:pPr>
        <w:spacing w:line="360" w:lineRule="auto"/>
        <w:jc w:val="both"/>
      </w:pPr>
      <w:r>
        <w:t>Es wurden bereits viele wissenschaftliche</w:t>
      </w:r>
      <w:r w:rsidR="00D7789C">
        <w:t xml:space="preserve"> Arbeiten </w:t>
      </w:r>
      <w:r>
        <w:t>veröffentlicht, die sich mit</w:t>
      </w:r>
      <w:r w:rsidR="009314FC">
        <w:t xml:space="preserve"> dem Thema der Entwicklung eines smarte</w:t>
      </w:r>
      <w:r w:rsidR="001E181D">
        <w:t>n</w:t>
      </w:r>
      <w:r w:rsidR="001D622F">
        <w:t xml:space="preserve"> Medikamentenverwaltungssystems</w:t>
      </w:r>
      <w:r>
        <w:t xml:space="preserve"> beschäftigt haben. </w:t>
      </w:r>
      <w:r w:rsidR="00D653FA">
        <w:t xml:space="preserve">So wurde von Abbey et al. </w:t>
      </w:r>
      <w:r w:rsidR="00D653FA">
        <w:fldChar w:fldCharType="begin"/>
      </w:r>
      <w:r w:rsidR="002013D0">
        <w:instrText>ADDIN CITAVI.PLACEHOLDER baa1d81d-240f-4d9e-88f9-9dc83be5723d PFBsYWNlaG9sZGVyPg0KICA8QWRkSW5WZXJzaW9uPjUuMy4xLjA8L0FkZEluVmVyc2lvbj4NCiAgPElkPmJhYTFkODFkLTI0MGYtNGQ5ZS04OGY5LTlkYzgzYmU1NzIzZDwvSWQ+DQogIDxFbnRyaWVzPg0KICAgIDxFbnRyeT4NCiAgICAgIDxJZD40ZmI3NmI5MS1mZDgzLTQwY2UtYjliOS01N2QxNjk1NGNmYzg8L0lkPg0KICAgICAgPFJlZmVyZW5jZUlkPjI5ZTE1YzFiLWNmZGUtNDdhYS05Nzk1LTAzMDhhMTk2N2NjN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D653FA">
        <w:fldChar w:fldCharType="separate"/>
      </w:r>
      <w:bookmarkStart w:id="40" w:name="_CTVP001baa1d81d240f4d9e88f99dc83be5723d"/>
      <w:r w:rsidR="000100C2">
        <w:t>(2012)</w:t>
      </w:r>
      <w:bookmarkEnd w:id="40"/>
      <w:r w:rsidR="00D653FA">
        <w:fldChar w:fldCharType="end"/>
      </w:r>
      <w:r w:rsidR="00661A83">
        <w:t xml:space="preserve"> der Artikel „The Smart </w:t>
      </w:r>
      <w:proofErr w:type="spellStart"/>
      <w:r w:rsidR="00661A83">
        <w:t>Pill</w:t>
      </w:r>
      <w:proofErr w:type="spellEnd"/>
      <w:r w:rsidR="00661A83">
        <w:t xml:space="preserve"> Box“ veröffentlicht, in dem beschrieben wurde, wie</w:t>
      </w:r>
      <w:r w:rsidR="00D653FA">
        <w:t xml:space="preserve"> eine smarte Medikamentenbox</w:t>
      </w:r>
      <w:r w:rsidR="0098147D">
        <w:t xml:space="preserve"> mit 24 abtrennbaren Kammern</w:t>
      </w:r>
      <w:r w:rsidR="00D653FA">
        <w:t xml:space="preserve"> entwickelt</w:t>
      </w:r>
      <w:r w:rsidR="00661A83">
        <w:t xml:space="preserve"> wurde</w:t>
      </w:r>
      <w:r w:rsidR="00D653FA">
        <w:t xml:space="preserve">, die eine Erinnerungsnachricht an mobile Geräte der Benutzer bei der Fälligkeit </w:t>
      </w:r>
      <w:r w:rsidR="00F04262">
        <w:t>des Medikamenteneinnahmezeitpunktes</w:t>
      </w:r>
      <w:r w:rsidR="00D653FA">
        <w:t xml:space="preserve"> sendet. </w:t>
      </w:r>
    </w:p>
    <w:p w14:paraId="7516B850" w14:textId="3E6A289B" w:rsidR="0003357B" w:rsidRDefault="00D653FA" w:rsidP="00C03F65">
      <w:pPr>
        <w:spacing w:line="360" w:lineRule="auto"/>
        <w:jc w:val="both"/>
      </w:pPr>
      <w:r>
        <w:t xml:space="preserve">Einen ähnlichen Ansatz verfolgte auch </w:t>
      </w:r>
      <w:proofErr w:type="spellStart"/>
      <w:r w:rsidR="00B11D18">
        <w:t>Salgi</w:t>
      </w:r>
      <w:proofErr w:type="spellEnd"/>
      <w:r w:rsidR="00B11D18">
        <w:t xml:space="preserve"> et al.</w:t>
      </w:r>
      <w:r w:rsidR="00546B43">
        <w:t xml:space="preserve"> </w:t>
      </w:r>
      <w:r w:rsidR="00546B43">
        <w:fldChar w:fldCharType="begin"/>
      </w:r>
      <w:r w:rsidR="002013D0">
        <w:instrText>ADDIN CITAVI.PLACEHOLDER 2a73c136-1371-463d-b6ea-5a37545d3e1f PFBsYWNlaG9sZGVyPg0KICA8QWRkSW5WZXJzaW9uPjUuMy4xLjA8L0FkZEluVmVyc2lvbj4NCiAgPElkPjJhNzNjMTM2LTEzNzEtNDYzZC1iNmVhLTVhMzc1NDVkM2UxZjwvSWQ+DQogIDxFbnRyaWVzPg0KICAgIDxFbnRyeT4NCiAgICAgIDxJZD4yYzIyODdkYi03YWVmLTQ0NWItODI3OC02YjRjZjE2YTU3MDY8L0lkPg0KICAgICAgPFJlZmVyZW5jZUlkPjU4MjQ4MWNkLWUzZDgtNDQ2ZC05NzMyLWI4NTM0MmY4NWNi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UpPC9UZXh0Pg0KICAgIDwvVGV4dFVuaXQ+DQogIDwvVGV4dFVuaXRzPg0KPC9QbGFjZWhvbGRlcj4=</w:instrText>
      </w:r>
      <w:r w:rsidR="00546B43">
        <w:fldChar w:fldCharType="separate"/>
      </w:r>
      <w:bookmarkStart w:id="41" w:name="_CTVP0012a73c1361371463db6ea5a37545d3e1f"/>
      <w:r w:rsidR="000100C2">
        <w:t>(2015)</w:t>
      </w:r>
      <w:bookmarkEnd w:id="41"/>
      <w:r w:rsidR="00546B43">
        <w:fldChar w:fldCharType="end"/>
      </w:r>
      <w:r w:rsidR="00B11D18">
        <w:t xml:space="preserve"> </w:t>
      </w:r>
      <w:r w:rsidR="0098147D">
        <w:t>in dem Artikel</w:t>
      </w:r>
      <w:r w:rsidR="00B11D18">
        <w:t xml:space="preserve"> „Sm</w:t>
      </w:r>
      <w:r w:rsidR="00F04262">
        <w:t xml:space="preserve">art </w:t>
      </w:r>
      <w:proofErr w:type="spellStart"/>
      <w:r w:rsidR="00F04262">
        <w:t>Pill</w:t>
      </w:r>
      <w:proofErr w:type="spellEnd"/>
      <w:r w:rsidR="00F04262">
        <w:t xml:space="preserve"> Box“. </w:t>
      </w:r>
      <w:r w:rsidR="0098147D">
        <w:t xml:space="preserve">Darin wird beschrieben, wie eine smarte Medikamentenbox entwickelt wurde, </w:t>
      </w:r>
      <w:r w:rsidR="00B11D18">
        <w:t xml:space="preserve">die </w:t>
      </w:r>
      <w:r w:rsidR="00A772CB">
        <w:t>die Zählung der Pillen durch kapazitive Verfahren in den einzelnen Boxen</w:t>
      </w:r>
      <w:r w:rsidR="00C30F06">
        <w:t xml:space="preserve"> durchführt und erkennen kann</w:t>
      </w:r>
      <w:r w:rsidR="0098147D">
        <w:t>,</w:t>
      </w:r>
      <w:r w:rsidR="00723ABF">
        <w:t xml:space="preserve"> wann Medikamente eingenom</w:t>
      </w:r>
      <w:r w:rsidR="00C30F06">
        <w:t>men werden müssen. Wenn der Medikamenteneinnahmezeitpunkt erfolgt, so be</w:t>
      </w:r>
      <w:r w:rsidR="00546B43">
        <w:t>kom</w:t>
      </w:r>
      <w:r w:rsidR="00C30F06">
        <w:t xml:space="preserve">mt der Benutzer, durch die Verwendung eines eingebauten GSM-Moduls, eine Nachricht an sein Telefon geschickt. Ebenfalls kann so eine Medikamentenknappheit verhindert werden, da in Kombination mit der kapazitiven Zählweise </w:t>
      </w:r>
      <w:r w:rsidR="0098147D">
        <w:t>immer</w:t>
      </w:r>
      <w:r w:rsidR="00C30F06">
        <w:t xml:space="preserve"> der aktuelle Stand der Medikamente verfolgt und bei einer Knappheit eine Nachricht </w:t>
      </w:r>
      <w:r w:rsidR="00BE3FBC">
        <w:t xml:space="preserve">mit einem Bestellauftrag </w:t>
      </w:r>
      <w:r w:rsidR="00C30F06">
        <w:t xml:space="preserve">an </w:t>
      </w:r>
      <w:r w:rsidR="00BE3FBC">
        <w:t>eine Apotheke versendet werden kann.</w:t>
      </w:r>
      <w:r w:rsidR="00546B43">
        <w:t xml:space="preserve"> </w:t>
      </w:r>
    </w:p>
    <w:p w14:paraId="78918802" w14:textId="77777777" w:rsidR="000756D1" w:rsidRDefault="000756D1" w:rsidP="00C03F65">
      <w:pPr>
        <w:spacing w:line="360" w:lineRule="auto"/>
        <w:jc w:val="both"/>
      </w:pPr>
    </w:p>
    <w:p w14:paraId="23BEEE70" w14:textId="08BB2C68" w:rsidR="00C03F65" w:rsidRDefault="00D7789C" w:rsidP="00C03F65">
      <w:pPr>
        <w:spacing w:line="360" w:lineRule="auto"/>
        <w:jc w:val="both"/>
      </w:pPr>
      <w:r>
        <w:t>Weiterhin wurden Untersuchungen angestellt, um herauszufinden, ob kontextsensitive Erinnerungsmechanismen die Adhärenz besser beeinflus</w:t>
      </w:r>
      <w:r w:rsidR="0003357B">
        <w:t>sen</w:t>
      </w:r>
      <w:r w:rsidR="00723ABF">
        <w:t>, als normale audiovisuelle</w:t>
      </w:r>
      <w:r>
        <w:t xml:space="preserve">, visuelle oder textuelle Erinnerungsfunktionen. </w:t>
      </w:r>
      <w:r w:rsidR="00A831E4">
        <w:t xml:space="preserve">Diesbezüglich wurde eine </w:t>
      </w:r>
      <w:r w:rsidR="0003357B">
        <w:t xml:space="preserve">vorausgehende </w:t>
      </w:r>
      <w:r w:rsidR="00A831E4">
        <w:t xml:space="preserve">Studie von der Digital </w:t>
      </w:r>
      <w:proofErr w:type="spellStart"/>
      <w:r w:rsidR="00A831E4">
        <w:t>Health</w:t>
      </w:r>
      <w:proofErr w:type="spellEnd"/>
      <w:r w:rsidR="00A831E4">
        <w:t xml:space="preserve"> Group</w:t>
      </w:r>
      <w:r w:rsidR="0003357B">
        <w:t xml:space="preserve"> </w:t>
      </w:r>
      <w:r w:rsidR="0003357B">
        <w:fldChar w:fldCharType="begin"/>
      </w:r>
      <w:r w:rsidR="0003357B">
        <w:instrText>ADDIN CITAVI.PLACEHOLDER a6b5275f-5914-44dd-89ce-830a8b289952 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1pc2hhPC9GaXJzdE5hbWU+DQogICAgICAgICAgICA8TGFzdE5hbWU+UGF2ZWw8L0xhc3ROYW1l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DwvQXV0aG9ycz4NCiAgICAgICAgPElkPmIzNjM1NzZjLWM0OWUtNDY5OS1iOTJjLWEyZTMyOWI3M2E0YjwvSWQ+DQogICAgICAgIDxMb2NhdGlvbnM+DQogICAgICAgICAgPExvY2F0aW9uPg0KICAgICAgICAgICAg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dW5kZWxsIGV0IGFsLiAyMDEwKTwvVGV4dD4NCiAgICA8L1RleHRVbml0Pg0KICA8L1RleHRVbml0cz4NCjwvUGxhY2Vob2xkZXI+</w:instrText>
      </w:r>
      <w:r w:rsidR="0003357B">
        <w:fldChar w:fldCharType="separate"/>
      </w:r>
      <w:bookmarkStart w:id="42" w:name="_CTVP001a6b5275f591444dd89ce830a8b289952"/>
      <w:r w:rsidR="000100C2">
        <w:t>(</w:t>
      </w:r>
      <w:proofErr w:type="spellStart"/>
      <w:r w:rsidR="000100C2">
        <w:t>Lundell</w:t>
      </w:r>
      <w:proofErr w:type="spellEnd"/>
      <w:r w:rsidR="000100C2">
        <w:t xml:space="preserve"> et al. 2010)</w:t>
      </w:r>
      <w:bookmarkEnd w:id="42"/>
      <w:r w:rsidR="0003357B">
        <w:fldChar w:fldCharType="end"/>
      </w:r>
      <w:r w:rsidR="0003357B">
        <w:t xml:space="preserve"> </w:t>
      </w:r>
      <w:r w:rsidR="00A831E4">
        <w:t xml:space="preserve">von der Intel Corporation Oregon </w:t>
      </w:r>
      <w:proofErr w:type="spellStart"/>
      <w:r w:rsidR="00A831E4">
        <w:t>Health</w:t>
      </w:r>
      <w:proofErr w:type="spellEnd"/>
      <w:r w:rsidR="00A831E4">
        <w:t xml:space="preserve"> </w:t>
      </w:r>
      <w:proofErr w:type="spellStart"/>
      <w:r w:rsidR="00A831E4">
        <w:t>Sciences</w:t>
      </w:r>
      <w:proofErr w:type="spellEnd"/>
      <w:r w:rsidR="00A831E4">
        <w:t xml:space="preserve"> University mit älteren Personen über 65 Jahren durchgeführt, um herauszufinden welche Erinnerungsfunktionen bei den älteren Personen besser ankommen. </w:t>
      </w:r>
      <w:r w:rsidR="00173F50">
        <w:t>Es</w:t>
      </w:r>
      <w:r w:rsidR="00A831E4">
        <w:t xml:space="preserve"> wur</w:t>
      </w:r>
      <w:r w:rsidR="00173F50">
        <w:t>den Geräte den</w:t>
      </w:r>
      <w:r w:rsidR="00A831E4">
        <w:t xml:space="preserve"> beteiligten Personen zur Verfügung gestellt, die </w:t>
      </w:r>
      <w:r w:rsidR="00173F50">
        <w:t>vis</w:t>
      </w:r>
      <w:r w:rsidR="00723ABF">
        <w:t>uelle Eri</w:t>
      </w:r>
      <w:r w:rsidR="00173F50">
        <w:t>nnerungsfunktionen durch ein aufleuchten von Lichtern</w:t>
      </w:r>
      <w:r w:rsidR="00723ABF">
        <w:t xml:space="preserve"> biet</w:t>
      </w:r>
      <w:r w:rsidR="00C03F65">
        <w:t xml:space="preserve">en, </w:t>
      </w:r>
      <w:r w:rsidR="00723ABF">
        <w:t>audiovisuelle Erinnerungs</w:t>
      </w:r>
      <w:r w:rsidR="00173F50">
        <w:t xml:space="preserve">mechanismen durch eine Durchsage, dass es Zeit zur Einnahme der Medikamente ist und </w:t>
      </w:r>
      <w:proofErr w:type="spellStart"/>
      <w:r w:rsidR="00173F50">
        <w:t>Wearables</w:t>
      </w:r>
      <w:proofErr w:type="spellEnd"/>
      <w:r w:rsidR="00173F50">
        <w:t>, die Textnachrichten anzeigen bei der Fälligkeit der Medikamenteneinnahme.</w:t>
      </w:r>
      <w:r w:rsidR="00C03F65">
        <w:t xml:space="preserve"> So stellte sich heraus, dass</w:t>
      </w:r>
      <w:r w:rsidR="00173F50">
        <w:t xml:space="preserve"> </w:t>
      </w:r>
      <w:r w:rsidR="00C03F65">
        <w:t>bei den</w:t>
      </w:r>
      <w:r w:rsidR="00173F50">
        <w:t xml:space="preserve"> Personen Geräte mit visuellen Erinnerungsmechani</w:t>
      </w:r>
      <w:r w:rsidR="00C03F65">
        <w:t>smen am schlechtesten ankamen</w:t>
      </w:r>
      <w:r w:rsidR="00173F50">
        <w:t xml:space="preserve">, weil das </w:t>
      </w:r>
      <w:r w:rsidR="00C03F65">
        <w:t>aufleuchtende Licht</w:t>
      </w:r>
      <w:r w:rsidR="00173F50">
        <w:t xml:space="preserve"> oft überse</w:t>
      </w:r>
      <w:r w:rsidR="00C03F65">
        <w:t xml:space="preserve">hen wurde. </w:t>
      </w:r>
      <w:r w:rsidR="00173F50">
        <w:t>Bevorzug</w:t>
      </w:r>
      <w:r w:rsidR="00C03F65">
        <w:t>t</w:t>
      </w:r>
      <w:r w:rsidR="00173F50">
        <w:t xml:space="preserve"> waren bei den beteiligten Personen </w:t>
      </w:r>
      <w:r w:rsidR="00C03F65">
        <w:t>handliche</w:t>
      </w:r>
      <w:r w:rsidR="00C03F65" w:rsidRPr="008E6219">
        <w:rPr>
          <w:color w:val="FF0000"/>
        </w:rPr>
        <w:t>re</w:t>
      </w:r>
      <w:r w:rsidR="00C03F65">
        <w:t xml:space="preserve"> und mobile </w:t>
      </w:r>
      <w:proofErr w:type="spellStart"/>
      <w:r w:rsidR="00173F50">
        <w:t>Reminder</w:t>
      </w:r>
      <w:proofErr w:type="spellEnd"/>
      <w:r w:rsidR="00173F50">
        <w:t>, die tragbar sind, zum Beispiel eine Smartwatch und</w:t>
      </w:r>
      <w:r w:rsidR="00F51816">
        <w:t xml:space="preserve"> Geräte,</w:t>
      </w:r>
      <w:r w:rsidR="00173F50">
        <w:t xml:space="preserve"> </w:t>
      </w:r>
      <w:r w:rsidR="00C03F65">
        <w:t>die die Personen durch Vibrationen bzw. a</w:t>
      </w:r>
      <w:r w:rsidR="00173F50">
        <w:t>udiovisuelle</w:t>
      </w:r>
      <w:r w:rsidR="00C03F65">
        <w:t xml:space="preserve"> Signale an die Einnahme </w:t>
      </w:r>
      <w:r w:rsidR="00F51816">
        <w:t>erinnern</w:t>
      </w:r>
      <w:r w:rsidR="00C03F65">
        <w:t xml:space="preserve">. </w:t>
      </w:r>
      <w:r w:rsidR="0003357B">
        <w:fldChar w:fldCharType="begin"/>
      </w:r>
      <w:r w:rsidR="0003357B">
        <w:instrText>ADDIN CITAVI.PLACEHOLDER 784da84c-0c10-4ca3-8926-d93c6f7bd3ae 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MdW5kZWxsIGV0IGFsLiAyMDEwLCAxMDFmLik8L1RleHQ+DQogICAgPC9UZXh0VW5pdD4NCiAgPC9UZXh0VW5pdHM+DQo8L1BsYWNlaG9sZGVyPg==</w:instrText>
      </w:r>
      <w:r w:rsidR="0003357B">
        <w:fldChar w:fldCharType="separate"/>
      </w:r>
      <w:bookmarkStart w:id="43" w:name="_CTVP001784da84c0c104ca38926d93c6f7bd3ae"/>
      <w:r w:rsidR="000100C2">
        <w:t xml:space="preserve">(vgl. </w:t>
      </w:r>
      <w:proofErr w:type="spellStart"/>
      <w:r w:rsidR="000100C2">
        <w:t>Lundell</w:t>
      </w:r>
      <w:proofErr w:type="spellEnd"/>
      <w:r w:rsidR="000100C2">
        <w:t xml:space="preserve"> et al. 2010, 101f.)</w:t>
      </w:r>
      <w:bookmarkEnd w:id="43"/>
      <w:r w:rsidR="0003357B">
        <w:fldChar w:fldCharType="end"/>
      </w:r>
    </w:p>
    <w:p w14:paraId="7539FF17" w14:textId="4CA4825C" w:rsidR="0003040A" w:rsidRDefault="0003040A" w:rsidP="006E2CA0">
      <w:pPr>
        <w:spacing w:line="360" w:lineRule="auto"/>
        <w:jc w:val="both"/>
      </w:pPr>
    </w:p>
    <w:p w14:paraId="3F1EA6E0" w14:textId="24D27319" w:rsidR="00E3205E" w:rsidRDefault="0003040A" w:rsidP="006E2CA0">
      <w:pPr>
        <w:spacing w:line="360" w:lineRule="auto"/>
        <w:jc w:val="both"/>
      </w:pPr>
      <w:r>
        <w:lastRenderedPageBreak/>
        <w:t xml:space="preserve">Aufbauend auf dieser Studie wurde </w:t>
      </w:r>
      <w:r w:rsidRPr="00CB3459">
        <w:t>daraufhin</w:t>
      </w:r>
      <w:r>
        <w:t xml:space="preserve"> ein </w:t>
      </w:r>
      <w:r w:rsidR="00723ABF" w:rsidRPr="00723ABF">
        <w:t>kontextsensitiv</w:t>
      </w:r>
      <w:r w:rsidR="00723ABF">
        <w:t>es</w:t>
      </w:r>
      <w:r w:rsidR="00723ABF" w:rsidRPr="00723ABF">
        <w:t xml:space="preserve"> </w:t>
      </w:r>
      <w:r>
        <w:t>Medikamen</w:t>
      </w:r>
      <w:r w:rsidR="00860F87">
        <w:t xml:space="preserve">tenerinnerungssystem </w:t>
      </w:r>
      <w:r w:rsidR="00B333BC">
        <w:t xml:space="preserve">von </w:t>
      </w:r>
      <w:r w:rsidR="0058042D">
        <w:t xml:space="preserve">Hayes et al. </w:t>
      </w:r>
      <w:r w:rsidR="0058042D">
        <w:fldChar w:fldCharType="begin"/>
      </w:r>
      <w:r w:rsidR="0058042D">
        <w:instrText>ADDIN CITAVI.PLACEHOLDER 45c26f30-68fd-48ee-aaef-83c7a0e1c42c PFBsYWNlaG9sZGVyPg0KICA8QWRkSW5WZXJzaW9uPjUuMy4xLjA8L0FkZEluVmVyc2lvbj4NCiAgPElkPjQ1YzI2ZjMwLTY4ZmQtNDhlZS1hYWVmLTgzYzdhMGUxYzQyYzwvSWQ+DQogIDxFbnRyaWVzPg0KICAgIDxFbnRyeT4NCiAgICAgIDxJZD4xMWNhMGQyYy02ZWMxLTQ0YzktYjBhNC04OTFhMWMyNzYzMTY8L0lkPg0KICAgICAgPFJlZmVyZW5jZUlkPmE3NjgwZTAwLTRjM2MtNGM2OS05NzQzLTA5OWZhNGFjYjAyODwvUmVmZXJlbmNlSWQ+DQogICAgICA8WWVhck9ubHk+dHJ1ZTwvWWVhck9ubHk+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tvZmk8L0ZpcnN0TmFtZT4NCiAgICAgICAgICAgIDxMYXN0TmFtZT5Db2JiaW5haDwvTGFzdE5hbWU+DQogICAgICAgICAgICA8U2V4Pk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wOSk8L1RleHQ+DQogICAgPC9UZXh0VW5pdD4NCiAgPC9UZXh0VW5pdHM+DQo8L1BsYWNlaG9sZGVyPg==</w:instrText>
      </w:r>
      <w:r w:rsidR="0058042D">
        <w:fldChar w:fldCharType="separate"/>
      </w:r>
      <w:bookmarkStart w:id="44" w:name="_CTVP00145c26f3068fd48eeaaef83c7a0e1c42c"/>
      <w:r w:rsidR="000100C2">
        <w:t>(2009)</w:t>
      </w:r>
      <w:bookmarkEnd w:id="44"/>
      <w:r w:rsidR="0058042D">
        <w:fldChar w:fldCharType="end"/>
      </w:r>
      <w:r w:rsidR="0058042D">
        <w:t xml:space="preserve"> </w:t>
      </w:r>
      <w:r w:rsidR="00860F87">
        <w:t>entwickelt</w:t>
      </w:r>
      <w:r w:rsidR="0058042D">
        <w:t>.</w:t>
      </w:r>
      <w:r w:rsidR="00860F87">
        <w:t xml:space="preserve"> </w:t>
      </w:r>
      <w:r>
        <w:t xml:space="preserve">Dieses System konnte, basierend unter der Verwendung von Sensoren, </w:t>
      </w:r>
      <w:r w:rsidR="00352B4C">
        <w:t>den jeweiligen Kontext der Person bzw. der Umgebung erkennen und Erinnerungsnachrichten speziell auf den jeweiligen Kontext angepasst ausgeben. So konnte das System zum Beispiel erkennen wann das Haus verlassen wurde, um daraufhin eine Erinnerungsnachricht an die Smartwatch der Person zu schicken</w:t>
      </w:r>
      <w:r w:rsidR="00CD0A97">
        <w:t>,</w:t>
      </w:r>
      <w:r w:rsidR="00352B4C">
        <w:t xml:space="preserve"> anstatt </w:t>
      </w:r>
      <w:r w:rsidR="001D622F">
        <w:t>nur</w:t>
      </w:r>
      <w:r w:rsidR="00723ABF">
        <w:t xml:space="preserve"> audio</w:t>
      </w:r>
      <w:r w:rsidR="006E2CA0">
        <w:t>visuelle oder visuelle Signale in der Wohnung</w:t>
      </w:r>
      <w:r w:rsidR="001D622F">
        <w:t xml:space="preserve"> auszulösen</w:t>
      </w:r>
      <w:r w:rsidR="0049211E">
        <w:t xml:space="preserve">. Ebenfalls wurden keine </w:t>
      </w:r>
      <w:r w:rsidR="00E3205E">
        <w:t>Erinnerungsnachrichten ausgegebe</w:t>
      </w:r>
      <w:r w:rsidR="0049211E">
        <w:t>n, wenn die Person zum Medikamenteneinnahmezeitpunkt</w:t>
      </w:r>
      <w:r w:rsidR="00E3205E">
        <w:t xml:space="preserve"> am Telefon</w:t>
      </w:r>
      <w:r w:rsidR="0049211E">
        <w:t xml:space="preserve"> war</w:t>
      </w:r>
      <w:r w:rsidR="00E3205E">
        <w:t xml:space="preserve"> bzw. im Bett lag</w:t>
      </w:r>
      <w:r w:rsidR="006E2CA0">
        <w:t xml:space="preserve">. </w:t>
      </w:r>
    </w:p>
    <w:p w14:paraId="56AA6B4F" w14:textId="0CFCA085" w:rsidR="006E2CA0" w:rsidRDefault="006E2CA0" w:rsidP="006E2CA0">
      <w:pPr>
        <w:spacing w:line="360" w:lineRule="auto"/>
        <w:jc w:val="both"/>
      </w:pPr>
      <w:r>
        <w:t xml:space="preserve">Weiterhin </w:t>
      </w:r>
      <w:r w:rsidRPr="00CB3459">
        <w:t>wurde versucht herauszufinden</w:t>
      </w:r>
      <w:r>
        <w:t xml:space="preserve">, ob ein </w:t>
      </w:r>
      <w:r w:rsidR="00723ABF" w:rsidRPr="00723ABF">
        <w:t>kontextsensitiv</w:t>
      </w:r>
      <w:r w:rsidR="00723ABF">
        <w:t>es</w:t>
      </w:r>
      <w:r>
        <w:t xml:space="preserve"> Medikamentenerinnerungssystem effektiver ist als ein nicht kontextsensitives System. Diesbezüglich wurde die Adhärenz von Personen ohne Erinnerungsmechanismen, mit einfachen zeitbezogenen Erinnerungsmechanismen und mit kontextsensitiven Erinnerungsmechanismen gemessen. So stellte sich heraus, dass die Adhärenz bei den Personen, die das kontextsensitive System verwendeten am höchsten war (92.3</w:t>
      </w:r>
      <w:r w:rsidR="006E5548">
        <w:t xml:space="preserve"> </w:t>
      </w:r>
      <w:r w:rsidR="002959E4">
        <w:t>Prozent</w:t>
      </w:r>
      <w:r>
        <w:t>) im Vergleich zu den</w:t>
      </w:r>
      <w:r w:rsidRPr="006E2CA0">
        <w:t xml:space="preserve"> einfachen zeitbezogenen Erinnerung</w:t>
      </w:r>
      <w:r>
        <w:t>smechanismen</w:t>
      </w:r>
      <w:r w:rsidRPr="006E2CA0">
        <w:t xml:space="preserve"> </w:t>
      </w:r>
      <w:r>
        <w:t>(</w:t>
      </w:r>
      <w:r w:rsidRPr="006E2CA0">
        <w:t>73.5</w:t>
      </w:r>
      <w:r w:rsidR="006E5548">
        <w:t xml:space="preserve"> </w:t>
      </w:r>
      <w:r w:rsidR="002959E4">
        <w:t>Prozent</w:t>
      </w:r>
      <w:r w:rsidR="00CA2B02">
        <w:t xml:space="preserve">) sowie </w:t>
      </w:r>
      <w:r>
        <w:t>keinen Erinnerungsmechanismen (</w:t>
      </w:r>
      <w:r w:rsidRPr="006E2CA0">
        <w:t>68</w:t>
      </w:r>
      <w:r w:rsidR="006E5548">
        <w:t xml:space="preserve"> </w:t>
      </w:r>
      <w:r w:rsidR="002959E4">
        <w:t>Prozent</w:t>
      </w:r>
      <w:r>
        <w:t>)</w:t>
      </w:r>
      <w:r w:rsidRPr="006E2CA0">
        <w:t>.</w:t>
      </w:r>
      <w:r w:rsidR="000303C1">
        <w:t xml:space="preserve"> (vgl. </w:t>
      </w:r>
      <w:r w:rsidR="00CD0A97">
        <w:t>a. a. O.</w:t>
      </w:r>
      <w:r w:rsidR="000303C1">
        <w:t>, S. 773)</w:t>
      </w:r>
      <w:r>
        <w:t xml:space="preserve"> Mit dieser Studie konnte </w:t>
      </w:r>
      <w:r w:rsidR="002C3EA8">
        <w:t xml:space="preserve">Hayes et al. </w:t>
      </w:r>
      <w:r>
        <w:t xml:space="preserve">erstmals </w:t>
      </w:r>
      <w:r w:rsidR="002A3565">
        <w:t>beweisen</w:t>
      </w:r>
      <w:r>
        <w:t xml:space="preserve">, dass </w:t>
      </w:r>
      <w:r w:rsidR="00723ABF" w:rsidRPr="00723ABF">
        <w:t>kontextsensitiv</w:t>
      </w:r>
      <w:r w:rsidR="00723ABF">
        <w:t>es</w:t>
      </w:r>
      <w:r>
        <w:t xml:space="preserve"> Erinnerungsmechanismen Effektiver sind, als rein</w:t>
      </w:r>
      <w:r w:rsidRPr="008E6219">
        <w:rPr>
          <w:color w:val="FF0000"/>
        </w:rPr>
        <w:t>e</w:t>
      </w:r>
      <w:r>
        <w:t xml:space="preserve"> zeitbezogene Mechanismen. </w:t>
      </w:r>
      <w:r w:rsidR="00736F9F">
        <w:t>(</w:t>
      </w:r>
      <w:r w:rsidR="000E4469">
        <w:t>v</w:t>
      </w:r>
      <w:r w:rsidR="00736F9F">
        <w:t xml:space="preserve">gl. </w:t>
      </w:r>
      <w:r w:rsidR="00CD0A97">
        <w:t>a. a. O</w:t>
      </w:r>
      <w:r w:rsidR="00736F9F">
        <w:t>., S. 774)</w:t>
      </w:r>
    </w:p>
    <w:p w14:paraId="6CCF689E" w14:textId="77777777" w:rsidR="006E2CA0" w:rsidRDefault="006E2CA0" w:rsidP="006E2CA0">
      <w:pPr>
        <w:spacing w:line="360" w:lineRule="auto"/>
        <w:jc w:val="both"/>
      </w:pPr>
    </w:p>
    <w:p w14:paraId="17E86FDA" w14:textId="1B24C612" w:rsidR="006E2CA0" w:rsidRPr="006E2CA0" w:rsidRDefault="006E2CA0" w:rsidP="006E2CA0">
      <w:pPr>
        <w:spacing w:line="360" w:lineRule="auto"/>
        <w:jc w:val="both"/>
      </w:pPr>
      <w:r w:rsidRPr="006E2CA0">
        <w:t xml:space="preserve"> </w:t>
      </w:r>
    </w:p>
    <w:p w14:paraId="5E29D6D1" w14:textId="245EACE2" w:rsidR="0003040A" w:rsidRDefault="006E2CA0" w:rsidP="006E2CA0">
      <w:pPr>
        <w:spacing w:line="360" w:lineRule="auto"/>
        <w:jc w:val="both"/>
      </w:pPr>
      <w:r>
        <w:t xml:space="preserve"> </w:t>
      </w:r>
    </w:p>
    <w:p w14:paraId="07922797" w14:textId="03AEB004" w:rsidR="00352B4C" w:rsidRDefault="00352B4C" w:rsidP="00C03F65">
      <w:pPr>
        <w:spacing w:line="360" w:lineRule="auto"/>
        <w:jc w:val="both"/>
      </w:pPr>
    </w:p>
    <w:p w14:paraId="5FA330F0" w14:textId="0DBC6A1F" w:rsidR="00352B4C" w:rsidRDefault="00352B4C" w:rsidP="00C03F65">
      <w:pPr>
        <w:spacing w:line="360" w:lineRule="auto"/>
        <w:jc w:val="both"/>
      </w:pPr>
    </w:p>
    <w:p w14:paraId="1F963685" w14:textId="5E5D86E5" w:rsidR="00352B4C" w:rsidRDefault="002309C1" w:rsidP="002309C1">
      <w:pPr>
        <w:spacing w:after="200" w:line="276" w:lineRule="auto"/>
      </w:pPr>
      <w:r>
        <w:br w:type="page"/>
      </w:r>
    </w:p>
    <w:p w14:paraId="2326FE9B" w14:textId="43A42135" w:rsidR="005E75CF" w:rsidRDefault="00CE27F5" w:rsidP="005E75CF">
      <w:pPr>
        <w:pStyle w:val="berschrift1"/>
        <w:numPr>
          <w:ilvl w:val="0"/>
          <w:numId w:val="2"/>
        </w:numPr>
        <w:spacing w:line="320" w:lineRule="exact"/>
        <w:rPr>
          <w:rFonts w:ascii="Arial" w:hAnsi="Arial" w:cs="Arial"/>
        </w:rPr>
      </w:pPr>
      <w:bookmarkStart w:id="45" w:name="_Toc462229565"/>
      <w:bookmarkStart w:id="46" w:name="_Toc462230385"/>
      <w:bookmarkStart w:id="47" w:name="_Toc462231014"/>
      <w:bookmarkStart w:id="48" w:name="_Toc469577869"/>
      <w:r>
        <w:rPr>
          <w:rFonts w:ascii="Arial" w:hAnsi="Arial" w:cs="Arial"/>
        </w:rPr>
        <w:lastRenderedPageBreak/>
        <w:t>Grundlagen</w:t>
      </w:r>
      <w:bookmarkEnd w:id="45"/>
      <w:bookmarkEnd w:id="46"/>
      <w:bookmarkEnd w:id="47"/>
      <w:bookmarkEnd w:id="48"/>
    </w:p>
    <w:p w14:paraId="0A9AC0FA" w14:textId="6AF9F897" w:rsidR="000714B6" w:rsidRDefault="000714B6" w:rsidP="000714B6">
      <w:pPr>
        <w:pStyle w:val="berschrift2"/>
        <w:numPr>
          <w:ilvl w:val="1"/>
          <w:numId w:val="2"/>
        </w:numPr>
        <w:rPr>
          <w:rFonts w:ascii="Times New Roman" w:hAnsi="Times New Roman" w:cs="Times New Roman"/>
        </w:rPr>
      </w:pPr>
      <w:bookmarkStart w:id="49" w:name="_Toc469577870"/>
      <w:r>
        <w:rPr>
          <w:rFonts w:ascii="Times New Roman" w:hAnsi="Times New Roman" w:cs="Times New Roman"/>
        </w:rPr>
        <w:t>Terminologische Einordnungen</w:t>
      </w:r>
      <w:bookmarkEnd w:id="49"/>
    </w:p>
    <w:p w14:paraId="12C29CE3" w14:textId="7E28BB1C" w:rsidR="001914E7" w:rsidRDefault="00EF08CE" w:rsidP="001914E7">
      <w:pPr>
        <w:pStyle w:val="berschrift2"/>
        <w:numPr>
          <w:ilvl w:val="2"/>
          <w:numId w:val="2"/>
        </w:numPr>
        <w:spacing w:line="320" w:lineRule="exact"/>
        <w:rPr>
          <w:rFonts w:ascii="Times New Roman" w:hAnsi="Times New Roman" w:cs="Times New Roman"/>
        </w:rPr>
      </w:pPr>
      <w:bookmarkStart w:id="50" w:name="_Toc469577871"/>
      <w:r>
        <w:rPr>
          <w:rFonts w:ascii="Times New Roman" w:hAnsi="Times New Roman" w:cs="Times New Roman"/>
        </w:rPr>
        <w:t>Adhärenz und Compliance</w:t>
      </w:r>
      <w:bookmarkEnd w:id="50"/>
    </w:p>
    <w:p w14:paraId="7A97AD95" w14:textId="4FE799BD" w:rsidR="00113EA8" w:rsidRDefault="00113EA8" w:rsidP="00FE151A"/>
    <w:p w14:paraId="72E55481" w14:textId="54B55D26" w:rsidR="001E6889" w:rsidRDefault="001E6889" w:rsidP="00113EA8">
      <w:pPr>
        <w:spacing w:line="360" w:lineRule="auto"/>
        <w:jc w:val="both"/>
      </w:pPr>
      <w:r>
        <w:t xml:space="preserve">Die </w:t>
      </w:r>
      <w:r w:rsidR="00401080">
        <w:t>Begriffe</w:t>
      </w:r>
      <w:r>
        <w:t xml:space="preserve"> </w:t>
      </w:r>
      <w:r w:rsidRPr="003A0743">
        <w:rPr>
          <w:i/>
        </w:rPr>
        <w:t>Compliance</w:t>
      </w:r>
      <w:r>
        <w:t xml:space="preserve"> und </w:t>
      </w:r>
      <w:r w:rsidRPr="003A0743">
        <w:rPr>
          <w:i/>
        </w:rPr>
        <w:t>Adhärenz</w:t>
      </w:r>
      <w:r>
        <w:t xml:space="preserve"> werden von vielen Autoren oft als synonym angesehen ohne einer „trennscharfen Abgrenzung“. </w:t>
      </w:r>
      <w:r w:rsidR="00AB69EC">
        <w:fldChar w:fldCharType="begin"/>
      </w:r>
      <w:r w:rsidR="00A226AE">
        <w:instrText>ADDIN CITAVI.PLACEHOLDER 26ee5fba-d947-4e93-8c50-9906da066577 PFBsYWNlaG9sZGVyPg0KICA8QWRkSW5WZXJzaW9uPjUuMy4xLjA8L0FkZEluVmVyc2lvbj4NCiAgPElkPjI2ZWU1ZmJhLWQ5NDctNGU5My04YzUwLTk5MDZkYTA2NjU3NzwvSWQ+DQogIDxFbnRyaWVzPg0KICAgIDxFbnRyeT4NCiAgICAgIDxJZD5kYjkzMTkwNi04OGQwLTRhNWUtYmYzMi01MmEyMmM5MTc2NmM8L0lkPg0KICAgICAgPFJlZmVyZW5jZUlkPmM1YTg0ZTlkLTNiOGItNGJhOS1hOGQ0LTlhNmM2NTNhMjZjYzwvUmVmZXJlbmNlSWQ+DQogICAgICA8UmFuZ2U+DQogICAgICAgIDxTdGFydD4wPC9TdGFydD4NCiAgICAgICAgPExlbmd0aD4zMz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RGFjaHZlcmJhbmQgQWRoZXJlbmNlIGUuVi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RhY2h2ZXJiYW5kIEFkaGVyZW5jZSBlLlYuIDIwMTEpPC9UZXh0Pg0KICAgIDwvVGV4dFVuaXQ+DQogIDwvVGV4dFVuaXRzPg0KPC9QbGFjZWhvbGRlcj4=</w:instrText>
      </w:r>
      <w:r w:rsidR="00AB69EC">
        <w:fldChar w:fldCharType="separate"/>
      </w:r>
      <w:bookmarkStart w:id="51" w:name="_CTVP00126ee5fbad9474e938c509906da066577"/>
      <w:r w:rsidR="00A226AE">
        <w:t xml:space="preserve">(Dachverband </w:t>
      </w:r>
      <w:proofErr w:type="spellStart"/>
      <w:r w:rsidR="00A226AE">
        <w:t>Adherence</w:t>
      </w:r>
      <w:proofErr w:type="spellEnd"/>
      <w:r w:rsidR="00A226AE">
        <w:t xml:space="preserve"> e.V. 2011)</w:t>
      </w:r>
      <w:bookmarkEnd w:id="51"/>
      <w:r w:rsidR="00AB69EC">
        <w:fldChar w:fldCharType="end"/>
      </w:r>
      <w:r w:rsidR="00AB69EC">
        <w:t xml:space="preserve"> </w:t>
      </w:r>
      <w:r>
        <w:t>Au</w:t>
      </w:r>
      <w:r w:rsidR="002836C3">
        <w:t>f</w:t>
      </w:r>
      <w:r>
        <w:t xml:space="preserve">grund dessen soll eine </w:t>
      </w:r>
      <w:r w:rsidR="005037D0">
        <w:t xml:space="preserve">klare </w:t>
      </w:r>
      <w:r>
        <w:t xml:space="preserve">Abgrenzung der Begriffe stattfinden, damit ein besseres Verständnis für </w:t>
      </w:r>
      <w:r w:rsidR="00DA15F0">
        <w:t>deren Bedeutungen und</w:t>
      </w:r>
      <w:r>
        <w:t xml:space="preserve"> Unterschiede geschaffen werden kann. </w:t>
      </w:r>
    </w:p>
    <w:p w14:paraId="7C37D6AE" w14:textId="137BD700" w:rsidR="001E6889" w:rsidRDefault="001E6889" w:rsidP="00113EA8">
      <w:pPr>
        <w:spacing w:line="360" w:lineRule="auto"/>
        <w:jc w:val="both"/>
      </w:pPr>
    </w:p>
    <w:p w14:paraId="10F3D5F9" w14:textId="31307F17" w:rsidR="001E6889" w:rsidRDefault="001E6889" w:rsidP="00113EA8">
      <w:pPr>
        <w:spacing w:line="360" w:lineRule="auto"/>
        <w:jc w:val="both"/>
      </w:pPr>
      <w:r>
        <w:t xml:space="preserve">Der </w:t>
      </w:r>
      <w:r w:rsidR="00CC1F1F">
        <w:t>Terminus</w:t>
      </w:r>
      <w:r w:rsidR="005037D0">
        <w:t xml:space="preserve"> </w:t>
      </w:r>
      <w:r w:rsidR="005037D0" w:rsidRPr="00961711">
        <w:rPr>
          <w:i/>
        </w:rPr>
        <w:t>Compliance</w:t>
      </w:r>
      <w:r w:rsidR="005037D0">
        <w:t xml:space="preserve"> kann als ein ‚paternalistisches Modell‘ angesehen werden.</w:t>
      </w:r>
      <w:r w:rsidR="00AB69EC">
        <w:t xml:space="preserve"> </w:t>
      </w:r>
      <w:r w:rsidR="00AB69EC">
        <w:fldChar w:fldCharType="begin"/>
      </w:r>
      <w:r w:rsidR="00AB69EC">
        <w:instrText>ADDIN CITAVI.PLACEHOLDER 404b3d50-3b93-4af4-b1c8-e9b8ef71bb8d PFBsYWNlaG9sZGVyPg0KICA8QWRkSW5WZXJzaW9uPjUuMy4xLjA8L0FkZEluVmVyc2lvbj4NCiAgPElkPjQwNGIzZDUwLTNiOTMtNGFmNC1iMWM4LWU5YjhlZjcxYmI4ZDwvSWQ+DQogIDxFbnRyaWVzPg0KICAgIDxFbnRyeT4NCiAgICAgIDxJZD5kNDVlYjMyNC0yNTE2LTRlOWYtYjcxYi04OTExOTNhZjU4Yzk8L0lkPg0KICAgICAgPFByZWZpeD52Z2wuIDwvUHJlZml4Pg0KICAgICAgPFJlZmVyZW5jZUlkPmM1YTg0ZTlkLTNiOGItNGJhOS1hOGQ0LTlhNmM2NTNhMjZjYzwvUmVmZXJlbmNlSWQ+DQogICAgICA8UmFuZ2U+DQogICAgICAgIDxTdGFydD4wPC9TdGFydD4NCiAgICAgICAgPExlbmd0aD4zOD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dmdsLiBEYWNodmVyYmFuZCBBZGhlcmVuY2UgZS5W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EYWNodmVyYmFuZCBBZGhlcmVuY2UgZS5WLiAyMDExKTwvVGV4dD4NCiAgICA8L1RleHRVbml0Pg0KICA8L1RleHRVbml0cz4NCjwvUGxhY2Vob2xkZXI+</w:instrText>
      </w:r>
      <w:r w:rsidR="00AB69EC">
        <w:fldChar w:fldCharType="separate"/>
      </w:r>
      <w:bookmarkStart w:id="52" w:name="_CTVP001404b3d503b934af4b1c8e9b8ef71bb8d"/>
      <w:r w:rsidR="00AB69EC">
        <w:t xml:space="preserve">(vgl. Dachverband </w:t>
      </w:r>
      <w:proofErr w:type="spellStart"/>
      <w:r w:rsidR="00AB69EC">
        <w:t>Adherence</w:t>
      </w:r>
      <w:proofErr w:type="spellEnd"/>
      <w:r w:rsidR="00AB69EC">
        <w:t xml:space="preserve"> e.V. 2011)</w:t>
      </w:r>
      <w:bookmarkEnd w:id="52"/>
      <w:r w:rsidR="00AB69EC">
        <w:fldChar w:fldCharType="end"/>
      </w:r>
      <w:r w:rsidR="005037D0">
        <w:t xml:space="preserve"> Das bedeutet, dass hier </w:t>
      </w:r>
      <w:r w:rsidR="00A226AE">
        <w:t xml:space="preserve">nur </w:t>
      </w:r>
      <w:r w:rsidR="005037D0">
        <w:t xml:space="preserve">der Bezug auf das Verhalten des Patienten gelegt wird und somit die Mitarbeit und Bereitschaft </w:t>
      </w:r>
      <w:r w:rsidR="003A0743">
        <w:t xml:space="preserve">des Patienten bei der Befolgung von ärztlichen Verordnungen </w:t>
      </w:r>
      <w:r w:rsidR="005037D0">
        <w:t>im Vordergrund steht.</w:t>
      </w:r>
      <w:r w:rsidR="00910FE0">
        <w:t xml:space="preserve"> </w:t>
      </w:r>
      <w:r w:rsidR="00AB69EC">
        <w:fldChar w:fldCharType="begin"/>
      </w:r>
      <w:r w:rsidR="00084782">
        <w:instrText>ADDIN CITAVI.PLACEHOLDER 740aa249-4fde-4bdd-819e-0d11c38789fb PFBsYWNlaG9sZGVyPg0KICA8QWRkSW5WZXJzaW9uPjUuMy4xLjA8L0FkZEluVmVyc2lvbj4NCiAgPElkPjc0MGFhMjQ5LTRmZGUtNGJkZC04MTllLTBkMTFjMzg3ODlmYjwvSWQ+DQogIDxFbnRyaWVzPg0KICAgIDxFbnRyeT4NCiAgICAgIDxJZD4yZGJkNjMzYi00N2EzLTRhYzEtYmVmMy04ODMzYTcwZjAwNjE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AB69EC">
        <w:fldChar w:fldCharType="separate"/>
      </w:r>
      <w:bookmarkStart w:id="53" w:name="_CTVP001740aa2494fde4bdd819e0d11c38789fb"/>
      <w:r w:rsidR="00084782">
        <w:t>(vgl. Rödel 2012)</w:t>
      </w:r>
      <w:bookmarkEnd w:id="53"/>
      <w:r w:rsidR="00AB69EC">
        <w:fldChar w:fldCharType="end"/>
      </w:r>
      <w:r w:rsidR="00B114EB">
        <w:t xml:space="preserve"> </w:t>
      </w:r>
    </w:p>
    <w:p w14:paraId="2D6DEC32" w14:textId="691B1742" w:rsidR="003A0743" w:rsidRDefault="003A0743" w:rsidP="00113EA8">
      <w:pPr>
        <w:spacing w:line="360" w:lineRule="auto"/>
        <w:jc w:val="both"/>
      </w:pPr>
    </w:p>
    <w:p w14:paraId="4D3D6DAC" w14:textId="556FC2BC" w:rsidR="00113EA8" w:rsidRDefault="003A0743" w:rsidP="004D19A7">
      <w:pPr>
        <w:spacing w:line="360" w:lineRule="auto"/>
        <w:jc w:val="both"/>
      </w:pPr>
      <w:r w:rsidRPr="00D278D8">
        <w:rPr>
          <w:i/>
        </w:rPr>
        <w:t>Adhärenz</w:t>
      </w:r>
      <w:r w:rsidR="0043020D">
        <w:t xml:space="preserve"> wiede</w:t>
      </w:r>
      <w:r w:rsidRPr="00D278D8">
        <w:t xml:space="preserve">rum bezeichnet die „Einhaltung der </w:t>
      </w:r>
      <w:r w:rsidRPr="00D278D8">
        <w:rPr>
          <w:b/>
          <w:bCs/>
        </w:rPr>
        <w:t>gemeinsam</w:t>
      </w:r>
      <w:r w:rsidRPr="00D278D8">
        <w:t xml:space="preserve"> vom Patienten und dem medizinischen Fachpersonal (Ärzte, Pflegekräfte) gesetzten Therapieziele“</w:t>
      </w:r>
      <w:r w:rsidR="00CF7599" w:rsidRPr="00D278D8">
        <w:t>.</w:t>
      </w:r>
      <w:r w:rsidR="00D278D8">
        <w:t xml:space="preserve"> </w:t>
      </w:r>
      <w:r w:rsidR="00B7122A">
        <w:fldChar w:fldCharType="begin"/>
      </w:r>
      <w:r w:rsidR="00084782">
        <w:instrText>ADDIN CITAVI.PLACEHOLDER 10e78bd4-8167-44d5-abdc-150762a97327 PFBsYWNlaG9sZGVyPg0KICA8QWRkSW5WZXJzaW9uPjUuMy4xLjA8L0FkZEluVmVyc2lvbj4NCiAgPElkPjEwZTc4YmQ0LTgxNjctNDRkNS1hYmRjLTE1MDc2MmE5NzMyNzwvSWQ+DQogIDxFbnRyaWVzPg0KICAgIDxFbnRyeT4NCiAgICAgIDxJZD5iMzM2NzEwYi02MDM3LTQ3ZWQtYTJkMi1hMTVmNGMxYzBhMGM8L0lkPg0KICAgICAgPFJlZmVyZW5jZUlkPjYxMTA5Yjg3LTA0MzAtNGM5YS1iNzcyLTA2MGRkZWQxMmE3OD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Sw7ZkZW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LDtmRlbCAyMDEyKTwvVGV4dD4NCiAgICA8L1RleHRVbml0Pg0KICA8L1RleHRVbml0cz4NCjwvUGxhY2Vob2xkZXI+</w:instrText>
      </w:r>
      <w:r w:rsidR="00B7122A">
        <w:fldChar w:fldCharType="separate"/>
      </w:r>
      <w:bookmarkStart w:id="54" w:name="_CTVP00110e78bd4816744d5abdc150762a97327"/>
      <w:r w:rsidR="00084782">
        <w:t>(Rödel 2012)</w:t>
      </w:r>
      <w:bookmarkEnd w:id="54"/>
      <w:r w:rsidR="00B7122A">
        <w:fldChar w:fldCharType="end"/>
      </w:r>
      <w:r w:rsidR="00CF7599" w:rsidRPr="00D278D8">
        <w:t xml:space="preserve"> So liegt der Therapieerfolg nicht nur bei den Patienten, </w:t>
      </w:r>
      <w:r w:rsidR="00D278D8" w:rsidRPr="00D278D8">
        <w:t>sondern</w:t>
      </w:r>
      <w:r w:rsidR="00CF7599" w:rsidRPr="00D278D8">
        <w:t xml:space="preserve"> auch in einer gemeinsamen Verantwortung mit dem medizinischem Fachpersonal.</w:t>
      </w:r>
      <w:r w:rsidR="004042EA">
        <w:t xml:space="preserve"> </w:t>
      </w:r>
      <w:r w:rsidR="004042EA">
        <w:fldChar w:fldCharType="begin"/>
      </w:r>
      <w:r w:rsidR="0043020D">
        <w:instrText>ADDIN CITAVI.PLACEHOLDER aadcbedb-18cd-47f8-ba71-0f9dbcdc4a87 PFBsYWNlaG9sZGVyPg0KICA8QWRkSW5WZXJzaW9uPjUuMy4xLjA8L0FkZEluVmVyc2lvbj4NCiAgPElkPmFhZGNiZWRiLTE4Y2QtNDdmOC1iYTcxLTBmOWRiY2RjNGE4NzwvSWQ+DQogIDxFbnRyaWVzPg0KICAgIDxFbnRyeT4NCiAgICAgIDxJZD44MGRlNjg3ZC00M2JkLTQxZTYtODFmNy0wMjc1MmRkNGZjND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4042EA">
        <w:fldChar w:fldCharType="separate"/>
      </w:r>
      <w:bookmarkStart w:id="55" w:name="_CTVP001aadcbedb18cd47f8ba710f9dbcdc4a87"/>
      <w:r w:rsidR="0043020D">
        <w:t>(</w:t>
      </w:r>
      <w:bookmarkEnd w:id="55"/>
      <w:r w:rsidR="006E5548">
        <w:t>ebd.)</w:t>
      </w:r>
      <w:r w:rsidR="004042EA">
        <w:fldChar w:fldCharType="end"/>
      </w:r>
      <w:r w:rsidR="00CF7599" w:rsidRPr="00D278D8">
        <w:t xml:space="preserve"> </w:t>
      </w:r>
      <w:r w:rsidR="008137A6">
        <w:t xml:space="preserve">Mit der Zeit ist man zu dem </w:t>
      </w:r>
      <w:r w:rsidR="002836C3">
        <w:t>E</w:t>
      </w:r>
      <w:r w:rsidR="002836C3" w:rsidRPr="00D278D8">
        <w:t>ntschluss</w:t>
      </w:r>
      <w:r w:rsidR="00D278D8" w:rsidRPr="00D278D8">
        <w:t xml:space="preserve"> gekommen, dass </w:t>
      </w:r>
      <w:r w:rsidR="00723ABF">
        <w:t>T</w:t>
      </w:r>
      <w:r w:rsidR="00723ABF" w:rsidRPr="00723ABF">
        <w:t xml:space="preserve">herapietreue </w:t>
      </w:r>
      <w:r w:rsidR="00B114EB">
        <w:t>als ein kooperativ</w:t>
      </w:r>
      <w:r w:rsidR="00D278D8" w:rsidRPr="00D278D8">
        <w:t>es Verhältnis zwischen dem medizinischem Fachpersonal und dem Patienten besteht, sodass sich der Beg</w:t>
      </w:r>
      <w:r w:rsidR="00AB69EC">
        <w:t>riff Adhärenz</w:t>
      </w:r>
      <w:r w:rsidR="00CC6CCE">
        <w:t xml:space="preserve"> mittl</w:t>
      </w:r>
      <w:r w:rsidR="00723ABF">
        <w:t>erweile für die T</w:t>
      </w:r>
      <w:r w:rsidR="00723ABF" w:rsidRPr="00723ABF">
        <w:t>herapietreue</w:t>
      </w:r>
      <w:r w:rsidR="00723ABF">
        <w:t xml:space="preserve"> et</w:t>
      </w:r>
      <w:r w:rsidR="00CC6CCE">
        <w:t>abliert hat.</w:t>
      </w:r>
      <w:r w:rsidR="004D19A7">
        <w:t xml:space="preserve"> </w:t>
      </w:r>
      <w:r w:rsidR="004D19A7">
        <w:fldChar w:fldCharType="begin"/>
      </w:r>
      <w:r w:rsidR="004A5A1A">
        <w:instrText>ADDIN CITAVI.PLACEHOLDER e05a22e6-c4e6-49e9-9322-366f536f0b8c 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VobGVydCAyMDE2LCBTLiA1NTsgdmdsLiBLaXJjaCBldCBhbC4gMjAxMiwgUy4gNTMpPC9UZXh0Pg0KICAgIDwvVGV4dFVuaXQ+DQogIDwvVGV4dFVuaXRzPg0KPC9QbGFjZWhvbGRlcj4=</w:instrText>
      </w:r>
      <w:r w:rsidR="004D19A7">
        <w:fldChar w:fldCharType="separate"/>
      </w:r>
      <w:bookmarkStart w:id="56" w:name="_CTVP001e05a22e6c4e649e99322366f536f0b8c"/>
      <w:r w:rsidR="004A5A1A">
        <w:t>(vgl. Ehlert 2016, S. 55; vgl. Kirch et al. 2012, S. 53)</w:t>
      </w:r>
      <w:bookmarkEnd w:id="56"/>
      <w:r w:rsidR="004D19A7">
        <w:fldChar w:fldCharType="end"/>
      </w:r>
      <w:r w:rsidR="00CC6CCE">
        <w:t xml:space="preserve"> </w:t>
      </w:r>
    </w:p>
    <w:p w14:paraId="760B0883" w14:textId="78605DD2" w:rsidR="00E264C5" w:rsidRDefault="00E264C5" w:rsidP="004D19A7">
      <w:pPr>
        <w:spacing w:line="360" w:lineRule="auto"/>
        <w:jc w:val="both"/>
      </w:pPr>
    </w:p>
    <w:p w14:paraId="23FC4850" w14:textId="3B15342B" w:rsidR="00E264C5" w:rsidRDefault="00E264C5" w:rsidP="004D19A7">
      <w:pPr>
        <w:spacing w:line="360" w:lineRule="auto"/>
        <w:jc w:val="both"/>
      </w:pPr>
      <w:r>
        <w:t xml:space="preserve">Als </w:t>
      </w:r>
      <w:r w:rsidRPr="00E264C5">
        <w:rPr>
          <w:i/>
        </w:rPr>
        <w:t>Non-Adhärent</w:t>
      </w:r>
      <w:r>
        <w:t xml:space="preserve"> werden </w:t>
      </w:r>
      <w:r w:rsidR="00CB3459" w:rsidRPr="00CB3459">
        <w:t>im</w:t>
      </w:r>
      <w:r w:rsidR="008E6219">
        <w:rPr>
          <w:color w:val="FF0000"/>
        </w:rPr>
        <w:t xml:space="preserve"> </w:t>
      </w:r>
      <w:r w:rsidR="001C49B6">
        <w:t>medizinischen Kontext der Untersuchung von dem Medikamenteneinnahmeverhalten von Patienten</w:t>
      </w:r>
      <w:r w:rsidR="006E5548">
        <w:t>,</w:t>
      </w:r>
      <w:r w:rsidR="001C49B6">
        <w:t xml:space="preserve"> </w:t>
      </w:r>
      <w:r>
        <w:t>Personen bezeichnet, die die ärztlichen Vero</w:t>
      </w:r>
      <w:r w:rsidR="00723ABF">
        <w:t>r</w:t>
      </w:r>
      <w:r>
        <w:t>dnungen nicht befolgen und Medikamente unregelmäßig einnehmen oder sogar komplett die Behandlung eigenverantwortlich, ohne die Absprache mit dem Arzt, abbrechen.</w:t>
      </w:r>
      <w:r w:rsidR="00424E36">
        <w:t xml:space="preserve"> </w:t>
      </w:r>
      <w:r w:rsidR="0070778F">
        <w:fldChar w:fldCharType="begin"/>
      </w:r>
      <w:r w:rsidR="0070778F">
        <w:instrText>ADDIN CITAVI.PLACEHOLDER 14db5882-5a23-41a7-96c4-452f5bce50a5 PFBsYWNlaG9sZGVyPg0KICA8QWRkSW5WZXJzaW9uPjUuMy4xLjA8L0FkZEluVmVyc2lvbj4NCiAgPElkPjE0ZGI1ODgyLTVhMjMtNDFhNy05NmM0LTQ1MmY1YmNlNTBhNTwvSWQ+DQogIDxFbnRyaWVzPg0KICAgIDxFbnRyeT4NCiAgICAgIDxJZD4xOWM2NjllNi1kZjNkLTQ5YjUtYmJkZS0zYjU2ZTZlZTI2ZmM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48L1ByZWZpeD4NCiAgICAgIDxSZWZlcmVuY2VJZD4xM2NhY2Y2Yy01NTM3LTQ5OWQtOTA4My0xZTVhMDJjM2RmZDg8L1JlZmVyZW5jZUlk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Gw7xlw59sIGV0IGFsLiAyMDE0LCBTLiAzMyk8L1RleHQ+DQogICAgPC9UZXh0VW5pdD4NCiAgPC9UZXh0VW5pdHM+DQo8L1BsYWNlaG9sZGVyPg==</w:instrText>
      </w:r>
      <w:r w:rsidR="0070778F">
        <w:fldChar w:fldCharType="separate"/>
      </w:r>
      <w:bookmarkStart w:id="57" w:name="_CTVP00114db58825a2341a796c4452f5bce50a5"/>
      <w:r w:rsidR="0070778F">
        <w:t xml:space="preserve"> (vgl.</w:t>
      </w:r>
      <w:r w:rsidR="00B50615">
        <w:t xml:space="preserve"> </w:t>
      </w:r>
      <w:proofErr w:type="spellStart"/>
      <w:r w:rsidR="0070778F">
        <w:t>Füeßl</w:t>
      </w:r>
      <w:proofErr w:type="spellEnd"/>
      <w:r w:rsidR="0070778F">
        <w:t xml:space="preserve"> et al. 2014, S. 33)</w:t>
      </w:r>
      <w:bookmarkEnd w:id="57"/>
      <w:r w:rsidR="0070778F">
        <w:fldChar w:fldCharType="end"/>
      </w:r>
    </w:p>
    <w:p w14:paraId="4BA43709" w14:textId="6E3C6663" w:rsidR="00D70E79" w:rsidRDefault="00D70E79" w:rsidP="004D19A7">
      <w:pPr>
        <w:spacing w:line="360" w:lineRule="auto"/>
        <w:jc w:val="both"/>
      </w:pPr>
    </w:p>
    <w:p w14:paraId="1E30D316" w14:textId="19BA2771" w:rsidR="00D70E79" w:rsidRDefault="00D70E79" w:rsidP="004D19A7">
      <w:pPr>
        <w:spacing w:line="360" w:lineRule="auto"/>
        <w:jc w:val="both"/>
      </w:pPr>
    </w:p>
    <w:p w14:paraId="1587DBD7" w14:textId="47665D4F" w:rsidR="00D70E79" w:rsidRDefault="00D70E79" w:rsidP="004D19A7">
      <w:pPr>
        <w:spacing w:line="360" w:lineRule="auto"/>
        <w:jc w:val="both"/>
      </w:pPr>
    </w:p>
    <w:p w14:paraId="3D168B86" w14:textId="4496C63E" w:rsidR="00D70E79" w:rsidRDefault="00D70E79" w:rsidP="004D19A7">
      <w:pPr>
        <w:spacing w:line="360" w:lineRule="auto"/>
        <w:jc w:val="both"/>
      </w:pPr>
    </w:p>
    <w:p w14:paraId="67401941" w14:textId="77777777" w:rsidR="00D70E79" w:rsidRDefault="00D70E79" w:rsidP="004D19A7">
      <w:pPr>
        <w:spacing w:line="360" w:lineRule="auto"/>
        <w:jc w:val="both"/>
      </w:pPr>
    </w:p>
    <w:p w14:paraId="1D497F6F" w14:textId="77777777" w:rsidR="00113EA8" w:rsidRPr="00445D5F" w:rsidRDefault="00113EA8" w:rsidP="00445D5F"/>
    <w:p w14:paraId="2D03DEFB" w14:textId="196055CF" w:rsidR="001914E7" w:rsidRPr="000714B6" w:rsidRDefault="001914E7" w:rsidP="001914E7">
      <w:pPr>
        <w:pStyle w:val="berschrift2"/>
        <w:numPr>
          <w:ilvl w:val="2"/>
          <w:numId w:val="2"/>
        </w:numPr>
        <w:spacing w:line="320" w:lineRule="exact"/>
        <w:rPr>
          <w:rFonts w:ascii="Times New Roman" w:hAnsi="Times New Roman" w:cs="Times New Roman"/>
        </w:rPr>
      </w:pPr>
      <w:bookmarkStart w:id="58" w:name="_Toc469577872"/>
      <w:r>
        <w:rPr>
          <w:rFonts w:ascii="Times New Roman" w:hAnsi="Times New Roman" w:cs="Times New Roman"/>
        </w:rPr>
        <w:lastRenderedPageBreak/>
        <w:t>Alter</w:t>
      </w:r>
      <w:r w:rsidR="00AD0C8A">
        <w:rPr>
          <w:rFonts w:ascii="Times New Roman" w:hAnsi="Times New Roman" w:cs="Times New Roman"/>
        </w:rPr>
        <w:t xml:space="preserve"> und Altern</w:t>
      </w:r>
      <w:bookmarkEnd w:id="58"/>
      <w:r w:rsidR="00AD0C8A">
        <w:rPr>
          <w:rFonts w:ascii="Times New Roman" w:hAnsi="Times New Roman" w:cs="Times New Roman"/>
        </w:rPr>
        <w:t xml:space="preserve"> </w:t>
      </w:r>
    </w:p>
    <w:p w14:paraId="50660971" w14:textId="2CDA6CD4" w:rsidR="008F543B" w:rsidRDefault="008F543B" w:rsidP="001914E7"/>
    <w:p w14:paraId="528DBF94" w14:textId="2BC97621" w:rsidR="00024E16" w:rsidRDefault="00024E16" w:rsidP="00024E16">
      <w:pPr>
        <w:spacing w:line="360" w:lineRule="auto"/>
        <w:jc w:val="both"/>
      </w:pPr>
      <w:r>
        <w:t>Die Begriffe Alter und Altern sind Begriffe, die eine getrennte Sichtweise erfordern. Dies resultiert daraus, dass Altern sich nur auf die Veränderungsprozesse über die Lebensspanne</w:t>
      </w:r>
      <w:r w:rsidR="008105A1">
        <w:t>n</w:t>
      </w:r>
      <w:r>
        <w:t xml:space="preserve"> </w:t>
      </w:r>
      <w:r w:rsidR="00196004">
        <w:t>definieren lässt</w:t>
      </w:r>
      <w:r>
        <w:t xml:space="preserve"> und Alter als ein Resultat des Alterns angesehen wird.</w:t>
      </w:r>
      <w:r w:rsidR="00196004">
        <w:t xml:space="preserve"> </w:t>
      </w:r>
    </w:p>
    <w:p w14:paraId="5E00D24E" w14:textId="13AC2454" w:rsidR="00024E16" w:rsidRDefault="00024E16" w:rsidP="001914E7"/>
    <w:p w14:paraId="69C022BE" w14:textId="04D7B965" w:rsidR="008F543B" w:rsidRDefault="008F543B" w:rsidP="001914E7"/>
    <w:p w14:paraId="37F7D418" w14:textId="36D96B76" w:rsidR="00196004" w:rsidRDefault="008105A1" w:rsidP="001914E7">
      <w:pPr>
        <w:spacing w:line="360" w:lineRule="auto"/>
        <w:jc w:val="both"/>
      </w:pPr>
      <w:r>
        <w:t>So können die</w:t>
      </w:r>
      <w:r w:rsidR="001914E7">
        <w:t xml:space="preserve"> Begriff</w:t>
      </w:r>
      <w:r w:rsidR="00BD4242">
        <w:t>e</w:t>
      </w:r>
      <w:r w:rsidR="001914E7">
        <w:t xml:space="preserve"> Alter</w:t>
      </w:r>
      <w:r>
        <w:t xml:space="preserve"> und Altern </w:t>
      </w:r>
      <w:r w:rsidR="00196004">
        <w:t>in</w:t>
      </w:r>
      <w:r w:rsidR="001914E7">
        <w:t xml:space="preserve"> vieler Hinsicht </w:t>
      </w:r>
      <w:r w:rsidR="002836C3">
        <w:t>konnotativ</w:t>
      </w:r>
      <w:r w:rsidR="001914E7">
        <w:t xml:space="preserve"> Betrachtet werden und </w:t>
      </w:r>
      <w:r w:rsidR="00196004">
        <w:t>bedürfen</w:t>
      </w:r>
      <w:r w:rsidR="001914E7">
        <w:t xml:space="preserve"> deswegen einer terminologischen Einordung. Dies liegt daran, dass der Terminus Alter einer „Vielfalt gesellschaftlicher und kultureller Deutungen“ </w:t>
      </w:r>
      <w:r w:rsidR="001914E7">
        <w:fldChar w:fldCharType="begin"/>
      </w:r>
      <w:r w:rsidR="001914E7">
        <w:instrText>ADDIN CITAVI.PLACEHOLDER a7677d1d-015c-4618-867d-b17c558e7015 PFBsYWNlaG9sZGVyPg0KICA8QWRkSW5WZXJzaW9uPjUuMy4xLjA8L0FkZEluVmVyc2lvbj4NCiAgPElkPmE3Njc3ZDFkLTAxNWMtNDYxOC04NjdkLWIxN2M1NThlNzAxNTwvSWQ+DQogIDxFbnRyaWVzPg0KICAgIDxFbnRyeT4NCiAgICAgIDxJZD4xYTIxMmEwYS05NGUwLTQ4NGYtYjgzYi04MTQ3Y2MzNjJmMGY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NDAyNjgxO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Y2tlcyB1bmQgQ2xlbWVucyAyMDEzLCBTLiAxMSk8L1RleHQ+DQogICAgPC9UZXh0VW5pdD4NCiAgPC9UZXh0VW5pdHM+DQo8L1BsYWNlaG9sZGVyPg==</w:instrText>
      </w:r>
      <w:r w:rsidR="001914E7">
        <w:fldChar w:fldCharType="separate"/>
      </w:r>
      <w:bookmarkStart w:id="59" w:name="_CTVP001a7677d1d015c4618867db17c558e7015"/>
      <w:r w:rsidR="000100C2">
        <w:t>(Backes und Clemens 2013, S. 11)</w:t>
      </w:r>
      <w:bookmarkEnd w:id="59"/>
      <w:r w:rsidR="001914E7">
        <w:fldChar w:fldCharType="end"/>
      </w:r>
      <w:r w:rsidR="001914E7">
        <w:t xml:space="preserve"> unterliegt. So werden Leistungssportler im Alter von über 30 Jahren bereits zu den Alten gezählt, wohingegen ein sozialengagierter und gesundheitlich weites</w:t>
      </w:r>
      <w:r w:rsidR="002836C3">
        <w:t>t</w:t>
      </w:r>
      <w:r w:rsidR="008F543B">
        <w:t>gehend u</w:t>
      </w:r>
      <w:r w:rsidR="00787B97">
        <w:t>nbeschwerter 80</w:t>
      </w:r>
      <w:r w:rsidR="001914E7">
        <w:t>-Jähriger bei einem Seniorentreff eines Altersheimes als ‚ju</w:t>
      </w:r>
      <w:r w:rsidR="00943057">
        <w:t xml:space="preserve">ng-geblieben‘ bezeichnet wird. </w:t>
      </w:r>
      <w:r>
        <w:t xml:space="preserve"> </w:t>
      </w:r>
      <w:r w:rsidR="001914E7">
        <w:t xml:space="preserve">Deswegen findet in der Wissenschaft eine Unterteilung auf der </w:t>
      </w:r>
      <w:r w:rsidR="001914E7" w:rsidRPr="0043020D">
        <w:rPr>
          <w:i/>
        </w:rPr>
        <w:t>sozialen</w:t>
      </w:r>
      <w:r w:rsidR="001914E7">
        <w:t xml:space="preserve">, </w:t>
      </w:r>
      <w:r w:rsidR="001914E7" w:rsidRPr="0043020D">
        <w:rPr>
          <w:i/>
        </w:rPr>
        <w:t>biologischen</w:t>
      </w:r>
      <w:r w:rsidR="001914E7">
        <w:t xml:space="preserve"> und </w:t>
      </w:r>
      <w:r w:rsidR="001914E7" w:rsidRPr="0043020D">
        <w:rPr>
          <w:i/>
        </w:rPr>
        <w:t>chronologischen</w:t>
      </w:r>
      <w:r w:rsidR="001914E7">
        <w:t xml:space="preserve"> Ebene statt. </w:t>
      </w:r>
      <w:r w:rsidR="001914E7">
        <w:fldChar w:fldCharType="begin"/>
      </w:r>
      <w:r w:rsidR="001914E7">
        <w:instrText>ADDIN CITAVI.PLACEHOLDER feb00197-de12-4d72-9df2-b393134cd613 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LCBTLiAzMik8L1RleHQ+DQogICAgPC9UZXh0VW5pdD4NCiAgPC9UZXh0VW5pdHM+DQo8L1BsYWNlaG9sZGVyPg==</w:instrText>
      </w:r>
      <w:r w:rsidR="001914E7">
        <w:fldChar w:fldCharType="separate"/>
      </w:r>
      <w:bookmarkStart w:id="60" w:name="_CTVP001feb00197de124d729df2b393134cd613"/>
      <w:r w:rsidR="000100C2">
        <w:t xml:space="preserve">(vgl. </w:t>
      </w:r>
      <w:proofErr w:type="spellStart"/>
      <w:r w:rsidR="000100C2">
        <w:t>Sackmann</w:t>
      </w:r>
      <w:proofErr w:type="spellEnd"/>
      <w:r w:rsidR="000100C2">
        <w:t xml:space="preserve"> 2007, S. 32)</w:t>
      </w:r>
      <w:bookmarkEnd w:id="60"/>
      <w:r w:rsidR="001914E7">
        <w:fldChar w:fldCharType="end"/>
      </w:r>
      <w:r w:rsidR="001914E7">
        <w:t xml:space="preserve"> </w:t>
      </w:r>
    </w:p>
    <w:p w14:paraId="7B71B51F" w14:textId="77777777" w:rsidR="00196004" w:rsidRDefault="00196004" w:rsidP="001914E7">
      <w:pPr>
        <w:spacing w:line="360" w:lineRule="auto"/>
        <w:jc w:val="both"/>
      </w:pPr>
    </w:p>
    <w:p w14:paraId="1F0F8137" w14:textId="48A47CD8" w:rsidR="00196004" w:rsidRDefault="001914E7" w:rsidP="001914E7">
      <w:pPr>
        <w:spacing w:line="360" w:lineRule="auto"/>
        <w:jc w:val="both"/>
      </w:pPr>
      <w:r>
        <w:t>So kann auf der biologischen Ebene damit erklärt werden, weswegen ein 30-Jähriger Leistungssportler als alt gilt: Dies liegt daran, das</w:t>
      </w:r>
      <w:r w:rsidR="00196004">
        <w:t>s</w:t>
      </w:r>
      <w:r>
        <w:t xml:space="preserve"> bi</w:t>
      </w:r>
      <w:r w:rsidR="002836C3">
        <w:t>o</w:t>
      </w:r>
      <w:r>
        <w:t>logische Regelmäßigkeiten des menschlichen Körpers die Leistungsfähigkeiten von Menschen bestimmen und genauer vorhergesagt werden kann, wann bestimmte körperl</w:t>
      </w:r>
      <w:r w:rsidR="002836C3">
        <w:t>iche Leistungsfähigkeiten nachl</w:t>
      </w:r>
      <w:r>
        <w:t xml:space="preserve">assen. </w:t>
      </w:r>
      <w:r>
        <w:fldChar w:fldCharType="begin"/>
      </w:r>
      <w:r>
        <w:instrText>ADDIN CITAVI.PLACEHOLDER 6cfa0b0c-3ef7-48d8-aa48-cb7ca94972a1 PFBsYWNlaG9sZGVyPg0KICA8QWRkSW5WZXJzaW9uPjUuMy4xLjA8L0FkZEluVmVyc2lvbj4NCiAgPElkPjZjZmEwYjBjLTNlZjctNDhkOC1hYTQ4LWNiN2NhOTQ5NzJhMTwvSWQ+DQogIDxFbnRyaWVzPg0KICAgIDxFbnRyeT4NCiAgICAgIDxJZD44MDVmNDZkNS00Y2EwLTRiNDAtOWQyNy05OGZhY2NmN2ZlODk8L0lkPg0KICAgICAgPFByZWZpeD5lYmQ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ZWJk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ZWJkLiBTYWNrbWFubiAyMDA3KTwvVGV4dD4NCiAgICA8L1RleHRVbml0Pg0KICA8L1RleHRVbml0cz4NCjwvUGxhY2Vob2xkZXI+</w:instrText>
      </w:r>
      <w:r>
        <w:fldChar w:fldCharType="separate"/>
      </w:r>
      <w:bookmarkStart w:id="61" w:name="_CTVP0016cfa0b0c3ef748d8aa48cb7ca94972a1"/>
      <w:r w:rsidR="000100C2">
        <w:t>(</w:t>
      </w:r>
      <w:r w:rsidR="0027533C">
        <w:t>vgl</w:t>
      </w:r>
      <w:r w:rsidR="000100C2">
        <w:t xml:space="preserve">. </w:t>
      </w:r>
      <w:proofErr w:type="spellStart"/>
      <w:r w:rsidR="000100C2">
        <w:t>Sackmann</w:t>
      </w:r>
      <w:proofErr w:type="spellEnd"/>
      <w:r w:rsidR="000100C2">
        <w:t xml:space="preserve"> 2007)</w:t>
      </w:r>
      <w:bookmarkEnd w:id="61"/>
      <w:r>
        <w:fldChar w:fldCharType="end"/>
      </w:r>
      <w:r>
        <w:t xml:space="preserve"> </w:t>
      </w:r>
      <w:r w:rsidR="00196004">
        <w:t>Aufgrund dessen kann das biologische Alter als ein Resultat aus dem Altern angesehen</w:t>
      </w:r>
      <w:r w:rsidR="00BD4242">
        <w:t xml:space="preserve"> werden</w:t>
      </w:r>
      <w:r w:rsidR="00196004">
        <w:t xml:space="preserve">, welches sich auf dem intrinsischen biologischen Prozess bezieht, </w:t>
      </w:r>
      <w:r w:rsidR="00BD4242">
        <w:t>der</w:t>
      </w:r>
      <w:r w:rsidR="00196004">
        <w:t xml:space="preserve"> einen generelle</w:t>
      </w:r>
      <w:r w:rsidR="00BD4242">
        <w:t>n körperlichen Abbau beschreibt, welcher mit der Geschlechtsreife beginnt</w:t>
      </w:r>
      <w:r w:rsidR="00196004">
        <w:t xml:space="preserve">.  </w:t>
      </w:r>
      <w:r w:rsidR="00C30E37">
        <w:fldChar w:fldCharType="begin"/>
      </w:r>
      <w:r w:rsidR="00C30E37">
        <w:instrText>ADDIN CITAVI.PLACEHOLDER ac0f4e48-36a1-4ca2-900f-1922a876183d PFBsYWNlaG9sZGVyPg0KICA8QWRkSW5WZXJzaW9uPjUuNC4wLjI8L0FkZEluVmVyc2lvbj4NCiAgPElkPmFjMGY0ZTQ4LTM2YTEtNGNhMi05MDBmLTE5MjJhODc2MTgzZDwvSWQ+DQogIDxFbnRyaWVzPg0KICAgIDxFbnRyeT4NCiAgICAgIDxJZD4wZjQ1NzIwNy1kOTdjLTQ5MDgtOTY1Yy0zMjhlMGU3NDAzNTI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Ck8L1RleHQ+DQogICAgPC9UZXh0VW5pdD4NCiAgPC9UZXh0VW5pdHM+DQo8L1BsYWNlaG9sZGVyPg==</w:instrText>
      </w:r>
      <w:r w:rsidR="00C30E37">
        <w:fldChar w:fldCharType="separate"/>
      </w:r>
      <w:bookmarkStart w:id="62" w:name="_CTVP001ac0f4e4836a14ca2900f1922a876183d"/>
      <w:r w:rsidR="00C30E37">
        <w:t>(vgl. Böhm et al. 2009, S. 8)</w:t>
      </w:r>
      <w:bookmarkEnd w:id="62"/>
      <w:r w:rsidR="00C30E37">
        <w:fldChar w:fldCharType="end"/>
      </w:r>
    </w:p>
    <w:p w14:paraId="0714B090" w14:textId="77777777" w:rsidR="00196004" w:rsidRDefault="00196004" w:rsidP="001914E7">
      <w:pPr>
        <w:spacing w:line="360" w:lineRule="auto"/>
        <w:jc w:val="both"/>
      </w:pPr>
    </w:p>
    <w:p w14:paraId="3EF83080" w14:textId="64288D6F" w:rsidR="00BD4242" w:rsidRDefault="00BD4242" w:rsidP="001914E7">
      <w:pPr>
        <w:spacing w:line="360" w:lineRule="auto"/>
        <w:jc w:val="both"/>
      </w:pPr>
      <w:r>
        <w:t xml:space="preserve">Der Prozess des Alterns in der soziologischen Betrachtung legt einen Fokus auf die Lebensläufe und die damit verbundenen individuellen Erfahrungen, Zustände und Übergänge der Lebensabschnitte </w:t>
      </w:r>
      <w:r w:rsidR="00C30E37">
        <w:t>und bezieht sich auf</w:t>
      </w:r>
      <w:r w:rsidR="008105A1">
        <w:t xml:space="preserve"> die resultierenden</w:t>
      </w:r>
      <w:r>
        <w:t xml:space="preserve"> Ursachen und Konsequenzen</w:t>
      </w:r>
      <w:r w:rsidR="00C30E37">
        <w:t xml:space="preserve"> der einzelnen Lebensabschnitte</w:t>
      </w:r>
      <w:r w:rsidR="008105A1">
        <w:t>, sodass Entwicklungsmuster für die Lebensabschnitte definiert werden können</w:t>
      </w:r>
      <w:r>
        <w:t>.</w:t>
      </w:r>
      <w:r w:rsidR="00C30E37">
        <w:t xml:space="preserve"> </w:t>
      </w:r>
      <w:r w:rsidR="00C30E37">
        <w:fldChar w:fldCharType="begin"/>
      </w:r>
      <w:r w:rsidR="00C30E37">
        <w:instrText>ADDIN CITAVI.PLACEHOLDER 7e6bd1bc-af67-4b2d-9ba8-48ef3f83353f PFBsYWNlaG9sZGVyPg0KICA8QWRkSW5WZXJzaW9uPjUuNC4wLjI8L0FkZEluVmVyc2lvbj4NCiAgPElkPjdlNmJkMWJjLWFmNjctNGIyZC05YmE4LTQ4ZWYzZjgzMzUzZjwvSWQ+DQogIDxFbnRyaWVzPg0KICAgIDxFbnRyeT4NCiAgICAgIDxJZD45NWM2YWYwNS04ZDU3LTQ3MGMtYWExOC01Y2U2MzZlZjk4MTc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Sk8L1RleHQ+DQogICAgPC9UZXh0VW5pdD4NCiAgPC9UZXh0VW5pdHM+DQo8L1BsYWNlaG9sZGVyPg==</w:instrText>
      </w:r>
      <w:r w:rsidR="00C30E37">
        <w:fldChar w:fldCharType="separate"/>
      </w:r>
      <w:bookmarkStart w:id="63" w:name="_CTVP0017e6bd1bcaf674b2d9ba848ef3f83353f"/>
      <w:r w:rsidR="00C30E37">
        <w:t>(vgl. Böhm et al. 2009, S. 9)</w:t>
      </w:r>
      <w:bookmarkEnd w:id="63"/>
      <w:r w:rsidR="00C30E37">
        <w:fldChar w:fldCharType="end"/>
      </w:r>
      <w:r>
        <w:t xml:space="preserve"> </w:t>
      </w:r>
      <w:r w:rsidR="001914E7">
        <w:t>Der als ‚jung-geblieben</w:t>
      </w:r>
      <w:r w:rsidR="001914E7" w:rsidRPr="004F7C3B">
        <w:t>e</w:t>
      </w:r>
      <w:r w:rsidR="001914E7">
        <w:t xml:space="preserve">‘ </w:t>
      </w:r>
      <w:r w:rsidR="00723ABF">
        <w:t>beschriebener</w:t>
      </w:r>
      <w:r w:rsidR="001914E7">
        <w:t xml:space="preserve"> 60-Jähriger bei einem </w:t>
      </w:r>
      <w:r w:rsidR="00903287">
        <w:t xml:space="preserve">Seniorentreff unterliegt </w:t>
      </w:r>
      <w:r w:rsidR="001914E7">
        <w:t xml:space="preserve">der sozialen Sichtweise des Begriffs Alter. So wird auf der sozialen Ebene der Begriff Alter durch gesellschaftliche Normen und Kategorien bestimmt, die sich in einem Bündel an Erwartungen vom Altersstatus und Altersrollen definieren. </w:t>
      </w:r>
      <w:r w:rsidR="001914E7">
        <w:fldChar w:fldCharType="begin"/>
      </w:r>
      <w:r w:rsidR="00FC336A">
        <w:instrText>ADDIN CITAVI.PLACEHOLDER 95e323f9-3592-4467-b35b-0994f1e68d85 PFBsYWNlaG9sZGVyPg0KICA8QWRkSW5WZXJzaW9uPjUuMy4xLjA8L0FkZEluVmVyc2lvbj4NCiAgPElkPjk1ZTMyM2Y5LTM1OTItNDQ2Ny1iMzViLTA5OTRmMWU2OGQ4NTwvSWQ+DQogIDxFbnRyaWVzPg0KICAgIDxFbnRyeT4NCiAgICAgIDxJZD5mODM1ODgyMy01ZTljLTRmNDUtYWJjMS00OTNjM2RkOTNmMjk8L0lkPg0KICAgICAgPFByZWZpeD52Z2w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dmds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KTwvVGV4dD4NCiAgICA8L1RleHRVbml0Pg0KICA8L1RleHRVbml0cz4NCjwvUGxhY2Vob2xkZXI+</w:instrText>
      </w:r>
      <w:r w:rsidR="001914E7">
        <w:fldChar w:fldCharType="separate"/>
      </w:r>
      <w:bookmarkStart w:id="64" w:name="_CTVP00195e323f935924467b35b0994f1e68d85"/>
      <w:r w:rsidR="00FC336A">
        <w:t xml:space="preserve">(vgl. </w:t>
      </w:r>
      <w:proofErr w:type="spellStart"/>
      <w:r w:rsidR="00FC336A">
        <w:t>Sackmann</w:t>
      </w:r>
      <w:proofErr w:type="spellEnd"/>
      <w:r w:rsidR="00FC336A">
        <w:t xml:space="preserve"> 2007)</w:t>
      </w:r>
      <w:bookmarkEnd w:id="64"/>
      <w:r w:rsidR="001914E7">
        <w:fldChar w:fldCharType="end"/>
      </w:r>
      <w:r w:rsidR="001914E7">
        <w:t>.</w:t>
      </w:r>
      <w:r>
        <w:t xml:space="preserve"> </w:t>
      </w:r>
      <w:r w:rsidR="001914E7">
        <w:t xml:space="preserve"> </w:t>
      </w:r>
    </w:p>
    <w:p w14:paraId="0CAC94F7" w14:textId="77777777" w:rsidR="00BD4242" w:rsidRDefault="00BD4242" w:rsidP="001914E7">
      <w:pPr>
        <w:spacing w:line="360" w:lineRule="auto"/>
        <w:jc w:val="both"/>
      </w:pPr>
    </w:p>
    <w:p w14:paraId="35504DA4" w14:textId="7E548CDA" w:rsidR="001914E7" w:rsidRDefault="001914E7" w:rsidP="001914E7">
      <w:pPr>
        <w:spacing w:line="360" w:lineRule="auto"/>
        <w:jc w:val="both"/>
      </w:pPr>
      <w:r>
        <w:lastRenderedPageBreak/>
        <w:t xml:space="preserve">Die chronologische Ebene ist </w:t>
      </w:r>
      <w:r w:rsidR="00AC19B3">
        <w:t>dagegen</w:t>
      </w:r>
      <w:r>
        <w:t xml:space="preserve"> nur eine kalendarische Sichtweise der Zeitspanne, die sich z</w:t>
      </w:r>
      <w:r w:rsidR="002836C3">
        <w:t>wischen der Geburt der Individu</w:t>
      </w:r>
      <w:r>
        <w:t xml:space="preserve">en und des aktuellen Datums ansiedelt. </w:t>
      </w:r>
      <w:r>
        <w:fldChar w:fldCharType="begin"/>
      </w:r>
      <w:r>
        <w:instrText>ADDIN CITAVI.PLACEHOLDER 4c7687b6-be95-41f9-96a4-308087157084 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XZWluZWNrIDIwMDQsIFMuIDQxMik8L1RleHQ+DQogICAgPC9UZXh0VW5pdD4NCiAgPC9UZXh0VW5pdHM+DQo8L1BsYWNlaG9sZGVyPg==</w:instrText>
      </w:r>
      <w:r>
        <w:fldChar w:fldCharType="separate"/>
      </w:r>
      <w:bookmarkStart w:id="65" w:name="_CTVP0014c7687b6be9541f996a4308087157084"/>
      <w:r w:rsidR="000100C2">
        <w:t xml:space="preserve">(vgl. </w:t>
      </w:r>
      <w:proofErr w:type="spellStart"/>
      <w:r w:rsidR="000100C2">
        <w:t>Weineck</w:t>
      </w:r>
      <w:proofErr w:type="spellEnd"/>
      <w:r w:rsidR="000100C2">
        <w:t xml:space="preserve"> 2004, S. 412)</w:t>
      </w:r>
      <w:bookmarkEnd w:id="65"/>
      <w:r>
        <w:fldChar w:fldCharType="end"/>
      </w:r>
      <w:r>
        <w:t xml:space="preserve">. So findet laut </w:t>
      </w:r>
      <w:proofErr w:type="spellStart"/>
      <w:r>
        <w:t>Thyrolf</w:t>
      </w:r>
      <w:proofErr w:type="spellEnd"/>
      <w:r>
        <w:t xml:space="preserve"> </w:t>
      </w:r>
      <w:r>
        <w:fldChar w:fldCharType="begin"/>
      </w:r>
      <w:r w:rsidR="00B652DB">
        <w:instrText>ADDIN CITAVI.PLACEHOLDER 432d0c9a-496b-4b2e-868b-5c0e6cbaf18f PFBsYWNlaG9sZGVyPg0KICA8QWRkSW5WZXJzaW9uPjUuMy4xLjA8L0FkZEluVmVyc2lvbj4NCiAgPElkPjQzMmQwYzlhLTQ5NmItNGIyZS04NjhiLTVjMGU2Y2JhZjE4ZjwvSWQ+DQogIDxFbnRyaWVzPg0KICAgIDxFbnRyeT4NCiAgICAgIDxJZD4xMmZhZTVlNi1hZmE2LTQwMTgtYjUyZi01YmJkNGNlYjJmMmI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66" w:name="_CTVP001432d0c9a496b4b2e868b5c0e6cbaf18f"/>
      <w:r w:rsidR="00B652DB">
        <w:t>(2013)</w:t>
      </w:r>
      <w:bookmarkEnd w:id="66"/>
      <w:r>
        <w:fldChar w:fldCharType="end"/>
      </w:r>
      <w:r>
        <w:t xml:space="preserve"> eine gängige Einteilung in die Zei</w:t>
      </w:r>
      <w:r w:rsidR="002836C3">
        <w:t>t</w:t>
      </w:r>
      <w:r>
        <w:t xml:space="preserve">spannen </w:t>
      </w:r>
      <w:r w:rsidRPr="00E030FB">
        <w:rPr>
          <w:i/>
        </w:rPr>
        <w:t>drittes Lebensalter</w:t>
      </w:r>
      <w:r>
        <w:rPr>
          <w:i/>
        </w:rPr>
        <w:t xml:space="preserve"> </w:t>
      </w:r>
      <w:r w:rsidRPr="0026275B">
        <w:t>(65 – 75 Jahre)</w:t>
      </w:r>
      <w:r>
        <w:t xml:space="preserve"> und </w:t>
      </w:r>
      <w:r w:rsidRPr="00E030FB">
        <w:rPr>
          <w:i/>
        </w:rPr>
        <w:t>viertes Lebensalter</w:t>
      </w:r>
      <w:r>
        <w:t xml:space="preserve"> (über 75 Jahre) statt. Zu dem </w:t>
      </w:r>
      <w:r w:rsidRPr="00746EE9">
        <w:rPr>
          <w:i/>
        </w:rPr>
        <w:t xml:space="preserve">dritten Lebensalter </w:t>
      </w:r>
      <w:r>
        <w:t xml:space="preserve">gehören die </w:t>
      </w:r>
      <w:r w:rsidR="002836C3">
        <w:t>sogenannten</w:t>
      </w:r>
      <w:r>
        <w:t xml:space="preserve"> „jungen Alten“ an (eine Gruppe von weites</w:t>
      </w:r>
      <w:r w:rsidR="002836C3">
        <w:t>t</w:t>
      </w:r>
      <w:r>
        <w:t xml:space="preserve">gehend gesunden sowie sozial aktiven und integrierten Personen) und zu dem </w:t>
      </w:r>
      <w:r>
        <w:rPr>
          <w:i/>
        </w:rPr>
        <w:t>vierten</w:t>
      </w:r>
      <w:r w:rsidRPr="00746EE9">
        <w:rPr>
          <w:i/>
        </w:rPr>
        <w:t xml:space="preserve"> Lebensalter</w:t>
      </w:r>
      <w:r>
        <w:t xml:space="preserve"> gehören wiederrum Personen an, die bereits geprägt durch den alter</w:t>
      </w:r>
      <w:r w:rsidR="002836C3">
        <w:t>s</w:t>
      </w:r>
      <w:r>
        <w:t>bedingten körperlichen Abbau sind.</w:t>
      </w:r>
    </w:p>
    <w:p w14:paraId="1BAA0575" w14:textId="77777777" w:rsidR="003C5E5E" w:rsidRDefault="003C5E5E" w:rsidP="004F3C9E"/>
    <w:p w14:paraId="6C2F286E" w14:textId="20382EBC" w:rsidR="004F3C9E" w:rsidRDefault="004F3C9E" w:rsidP="00D24ABD">
      <w:pPr>
        <w:pStyle w:val="berschrift2"/>
        <w:numPr>
          <w:ilvl w:val="1"/>
          <w:numId w:val="2"/>
        </w:numPr>
        <w:rPr>
          <w:rFonts w:ascii="Times New Roman" w:hAnsi="Times New Roman" w:cs="Times New Roman"/>
        </w:rPr>
      </w:pPr>
      <w:bookmarkStart w:id="67" w:name="_Toc469577873"/>
      <w:r w:rsidRPr="004F3C9E">
        <w:rPr>
          <w:rFonts w:ascii="Times New Roman" w:hAnsi="Times New Roman" w:cs="Times New Roman"/>
        </w:rPr>
        <w:t>Demographische</w:t>
      </w:r>
      <w:r w:rsidR="001C5C77">
        <w:rPr>
          <w:rFonts w:ascii="Times New Roman" w:hAnsi="Times New Roman" w:cs="Times New Roman"/>
        </w:rPr>
        <w:t>r</w:t>
      </w:r>
      <w:r w:rsidRPr="004F3C9E">
        <w:rPr>
          <w:rFonts w:ascii="Times New Roman" w:hAnsi="Times New Roman" w:cs="Times New Roman"/>
        </w:rPr>
        <w:t xml:space="preserve"> </w:t>
      </w:r>
      <w:r w:rsidR="001C5C77">
        <w:rPr>
          <w:rFonts w:ascii="Times New Roman" w:hAnsi="Times New Roman" w:cs="Times New Roman"/>
        </w:rPr>
        <w:t>Wandel</w:t>
      </w:r>
      <w:bookmarkEnd w:id="67"/>
    </w:p>
    <w:p w14:paraId="424E83CF" w14:textId="77777777" w:rsidR="00655E1C" w:rsidRPr="00655E1C" w:rsidRDefault="00655E1C" w:rsidP="00655E1C"/>
    <w:p w14:paraId="2AC9D887" w14:textId="019FE4B3" w:rsidR="00320A15" w:rsidRDefault="0065214D" w:rsidP="004159A0">
      <w:pPr>
        <w:spacing w:line="360" w:lineRule="auto"/>
        <w:jc w:val="both"/>
      </w:pPr>
      <w:r>
        <w:t xml:space="preserve">In der Altersforschung, auch bekannt als Gerontologie, ist die Betrachtung des demographischen Wandels unumgänglich. Dies bezieht sich auf die Tatsache, dass </w:t>
      </w:r>
      <w:r w:rsidR="00CC2DD0">
        <w:t>durch die Betrachtung des demographischen W</w:t>
      </w:r>
      <w:r w:rsidR="001C49B6">
        <w:t xml:space="preserve">andels </w:t>
      </w:r>
      <w:r w:rsidR="00CC2DD0">
        <w:t xml:space="preserve">Veränderungen der Altersstruktur in einer Gesellschaft </w:t>
      </w:r>
      <w:r w:rsidR="00280AB2">
        <w:t>beschrieben</w:t>
      </w:r>
      <w:r w:rsidR="001C49B6">
        <w:t xml:space="preserve"> werden können sowie</w:t>
      </w:r>
      <w:r w:rsidR="00CC2DD0">
        <w:t xml:space="preserve"> mögliche Folgen und Ursachen für die Zusammensetzung einer Gesellschaft </w:t>
      </w:r>
      <w:r w:rsidR="001E6D85">
        <w:t>und der</w:t>
      </w:r>
      <w:r w:rsidR="00FF6A55">
        <w:t>en</w:t>
      </w:r>
      <w:r w:rsidR="001E6D85">
        <w:t xml:space="preserve"> Alter</w:t>
      </w:r>
      <w:r w:rsidR="002836C3">
        <w:t>s</w:t>
      </w:r>
      <w:r w:rsidR="001E6D85">
        <w:t xml:space="preserve">aufbau </w:t>
      </w:r>
      <w:r w:rsidR="00280AB2">
        <w:t>aufgezeigt werden</w:t>
      </w:r>
      <w:r w:rsidR="001E6D85">
        <w:t xml:space="preserve"> </w:t>
      </w:r>
      <w:r w:rsidR="00CB3459" w:rsidRPr="00CB3459">
        <w:t>können</w:t>
      </w:r>
      <w:r w:rsidR="00280AB2">
        <w:t xml:space="preserve">. </w:t>
      </w:r>
      <w:r w:rsidR="00280AB2">
        <w:fldChar w:fldCharType="begin"/>
      </w:r>
      <w:r w:rsidR="00280AB2">
        <w:instrText>ADDIN CITAVI.PLACEHOLDER d2ffa1c5-6d88-40ba-9b08-f8bc83fe68e0 PFBsYWNlaG9sZGVyPg0KICA8QWRkSW5WZXJzaW9uPjUuMy4xLjA8L0FkZEluVmVyc2lvbj4NCiAgPElkPmQyZmZhMWM1LTZkODgtNDBiYS05YjA4LWY4YmM4M2ZlNjhlMDwvSWQ+DQogIDxFbnRyaWVzPg0KICAgIDxFbnRyeT4NCiAgICAgIDxJZD4xOGMzOWE1My1kMjc4LTQzYzktYjA1Yi0zYThlNzFhZWNmN2Y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YWNrIDIwMDAsIFMuIDgpPC9UZXh0Pg0KICAgIDwvVGV4dFVuaXQ+DQogIDwvVGV4dFVuaXRzPg0KPC9QbGFjZWhvbGRlcj4=</w:instrText>
      </w:r>
      <w:r w:rsidR="00280AB2">
        <w:fldChar w:fldCharType="separate"/>
      </w:r>
      <w:bookmarkStart w:id="68" w:name="_CTVP001d2ffa1c56d8840ba9b08f8bc83fe68e0"/>
      <w:r w:rsidR="00280AB2">
        <w:t>(vgl. Pack 2000, S. 8)</w:t>
      </w:r>
      <w:bookmarkEnd w:id="68"/>
      <w:r w:rsidR="00280AB2">
        <w:fldChar w:fldCharType="end"/>
      </w:r>
      <w:r w:rsidR="00280AB2">
        <w:t xml:space="preserve"> So führt eine hohe Geburtenzahl in Kombination mit einer abnehmenden Sterberate zu einer kompakten Alter</w:t>
      </w:r>
      <w:r w:rsidR="00723ABF">
        <w:t>s</w:t>
      </w:r>
      <w:r w:rsidR="00280AB2">
        <w:t xml:space="preserve">pyramide. (vgl. ebd.) Hingegen eine sinkende bzw. stagnierende Geburtenrate in Zusammenhang mit einer </w:t>
      </w:r>
      <w:r w:rsidR="00DA052C">
        <w:t>steigenden Lebenserwartung</w:t>
      </w:r>
      <w:r w:rsidR="003423F3">
        <w:t xml:space="preserve"> führt</w:t>
      </w:r>
      <w:r w:rsidR="002836C3">
        <w:t xml:space="preserve"> zu </w:t>
      </w:r>
      <w:r w:rsidR="001C49B6">
        <w:t>einem unausgewogenen Altersaufbau und somit zu einer</w:t>
      </w:r>
      <w:r w:rsidR="002836C3">
        <w:t xml:space="preserve"> </w:t>
      </w:r>
      <w:r w:rsidR="00DA052C">
        <w:t>Bevölkerung</w:t>
      </w:r>
      <w:r w:rsidR="001C49B6">
        <w:t>, bei der die Anzahl der älteren Personen dominiert</w:t>
      </w:r>
      <w:r w:rsidR="008267D4">
        <w:t xml:space="preserve">. (vgl. ebd.) </w:t>
      </w:r>
      <w:r w:rsidR="00DA052C">
        <w:t>Das letz</w:t>
      </w:r>
      <w:r w:rsidR="002836C3">
        <w:t>t</w:t>
      </w:r>
      <w:r w:rsidR="00DA052C">
        <w:t xml:space="preserve">e beschriebene Szenario trifft laut dem </w:t>
      </w:r>
      <w:r w:rsidR="004F3C9E">
        <w:t xml:space="preserve">statistischem Bundesamt </w:t>
      </w:r>
      <w:r w:rsidR="00F56225">
        <w:t>die nächsten Jahre</w:t>
      </w:r>
      <w:r w:rsidR="00E009F1">
        <w:t xml:space="preserve"> verstärkt </w:t>
      </w:r>
      <w:r w:rsidR="00DA052C">
        <w:t>auf die Zusammensetzung der deutschen Bevölkerung</w:t>
      </w:r>
      <w:r w:rsidR="00E009F1">
        <w:t xml:space="preserve"> zu</w:t>
      </w:r>
      <w:r w:rsidR="004F3C9E">
        <w:t xml:space="preserve">. </w:t>
      </w:r>
      <w:r w:rsidR="008267D4">
        <w:t xml:space="preserve">Denn seit </w:t>
      </w:r>
      <w:r w:rsidR="00A05AA5">
        <w:t xml:space="preserve">Jahren besteht </w:t>
      </w:r>
      <w:r w:rsidR="008267D4">
        <w:t xml:space="preserve">in Deutschland eine Stagnation der Geburtenrate, die dazu führt, dass allein im Jahr 2015 weniger Menschen geboren (737.630) wurden, als gestorben (925.239) sind. </w:t>
      </w:r>
      <w:r w:rsidR="008267D4">
        <w:fldChar w:fldCharType="begin"/>
      </w:r>
      <w:r w:rsidR="008267D4">
        <w:instrText>ADDIN CITAVI.PLACEHOLDER d505475f-24e8-47dc-9b7c-7ab55c724339 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BZGRyZXNzPg0KICAgICAgICAgICAgPExvY2F0aW9uVHlwZT5FbGVjdHJvbmljQWRkcmVzczwvTG9jYXRpb25UeXBlPg0KICAgICAgICAgIDwvTG9jYXRpb24+DQogICAgICAgIDwvTG9jYXRpb25zPg0KICAgICAgICA8T25saW5l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PbmxpbmVBZGRyZXNzPg0KICAgICAgICA8U2VxdWVuY2VOdW1iZXI+NTc8L1NlcXVlbmNlTnVtYmVyPg0KICAgICAgICA8U2hvcnRUaXRsZT5TdGF0aXN0YSAyMDE2IOKAkyBBbnphaGwgZGVyIEdlYnVydGVuPC9TaG9ydFRpdGxlPg0KICAgICAgICA8VGl0bGU+QW56YWhsIGRlciBHZWJ1cnRlbiB1bmQgZGVyIFN0ZXJiZWbDpGxsZSBpbiBEZXV0c2NobGFuZCBpbiBkZW4gSmFocmVuIHZvbiAxOTUwIGJpcyAyMDE1PC9UaXRsZT4NCiAgICAgICAgPFllYXI+MjAxNjwvWWVhcj4NCiAgICAgIDwvUmVmZXJlbmNlPg0KICAgIDwvRW50cnk+DQogIDwvRW50cmllcz4NCiAgPFRleHQ+KHZnbC4gU3RhdGlzdGE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3RhdGlzdGEgMjAxNik8L1RleHQ+DQogICAgPC9UZXh0VW5pdD4NCiAgPC9UZXh0VW5pdHM+DQo8L1BsYWNlaG9sZGVyPg==</w:instrText>
      </w:r>
      <w:r w:rsidR="008267D4">
        <w:fldChar w:fldCharType="separate"/>
      </w:r>
      <w:r w:rsidR="008267D4">
        <w:t xml:space="preserve">(vgl. </w:t>
      </w:r>
      <w:proofErr w:type="spellStart"/>
      <w:r w:rsidR="008267D4">
        <w:t>Statista</w:t>
      </w:r>
      <w:proofErr w:type="spellEnd"/>
      <w:r w:rsidR="008267D4">
        <w:t xml:space="preserve"> 2016)</w:t>
      </w:r>
      <w:r w:rsidR="008267D4">
        <w:fldChar w:fldCharType="end"/>
      </w:r>
      <w:r w:rsidR="008267D4">
        <w:t xml:space="preserve"> Dies wird bis zum Jahr 2030 dazu führen, dass in Deutschland nur noch 79,2 Millionen Menschen leben werden</w:t>
      </w:r>
      <w:r w:rsidR="00A05AA5">
        <w:t xml:space="preserve">. Weiterhin nimmt die Anzahl der über 65-Jährigen die nächsten Jahre weiter zu. </w:t>
      </w:r>
      <w:r w:rsidR="0085478A">
        <w:t>So waren laut dem statistischem Bundesamt</w:t>
      </w:r>
      <w:r w:rsidR="009E5B66">
        <w:t xml:space="preserve"> </w:t>
      </w:r>
      <w:r w:rsidR="009E5B66">
        <w:fldChar w:fldCharType="begin"/>
      </w:r>
      <w:r w:rsidR="009E5B66">
        <w:instrText>ADDIN CITAVI.PLACEHOLDER 2590707d-bb6e-4005-ab01-2cc6778e0a13 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xKTwvVGV4dD4NCiAgICA8L1RleHRVbml0Pg0KICA8L1RleHRVbml0cz4NCjwvUGxhY2Vob2xkZXI+</w:instrText>
      </w:r>
      <w:r w:rsidR="009E5B66">
        <w:fldChar w:fldCharType="separate"/>
      </w:r>
      <w:bookmarkStart w:id="69" w:name="_CTVP0012590707dbb6e4005ab012cc6778e0a13"/>
      <w:r w:rsidR="009E5B66">
        <w:t>(2011)</w:t>
      </w:r>
      <w:bookmarkEnd w:id="69"/>
      <w:r w:rsidR="009E5B66">
        <w:fldChar w:fldCharType="end"/>
      </w:r>
      <w:r w:rsidR="0085478A">
        <w:t xml:space="preserve"> i</w:t>
      </w:r>
      <w:r w:rsidR="004F3C9E">
        <w:t xml:space="preserve">m Jahr 2015 </w:t>
      </w:r>
      <w:r w:rsidR="00DA052C">
        <w:t>knapp</w:t>
      </w:r>
      <w:r w:rsidR="004F3C9E">
        <w:t xml:space="preserve"> 17,3 Millionen über 65-Jährige verzeichnet, die bis zum Jahr 2030 um 7 </w:t>
      </w:r>
      <w:r w:rsidR="002959E4">
        <w:t>Prozent</w:t>
      </w:r>
      <w:r w:rsidR="004F3C9E">
        <w:t xml:space="preserve"> auf 21,8 Millionen ansteigen werden. Wohingegen die Anzahl der unter 20-Jährigen um 1</w:t>
      </w:r>
      <w:r w:rsidR="002959E4">
        <w:t>Prozent</w:t>
      </w:r>
      <w:r w:rsidR="004F3C9E">
        <w:t xml:space="preserve"> von 14 auf 13.8 Milli</w:t>
      </w:r>
      <w:r w:rsidR="00CA21B9">
        <w:t>o</w:t>
      </w:r>
      <w:r w:rsidR="004F3C9E">
        <w:t xml:space="preserve">nen fallen wird. </w:t>
      </w:r>
      <w:r w:rsidR="004F3C9E">
        <w:fldChar w:fldCharType="begin"/>
      </w:r>
      <w:r w:rsidR="004F3C9E">
        <w:instrText>ADDIN CITAVI.PLACEHOLDER 8381ce6f-f897-42b8-950c-a881c6199b64 PFBsYWNlaG9sZGVyPg0KICA8QWRkSW5WZXJzaW9uPjUuMy4xLjA8L0FkZEluVmVyc2lvbj4NCiAgPElkPjgzODFjZTZmLWY4OTctNDJiOC05NTBjLWE4ODFjNjE5OWI2NDwvSWQ+DQogIDxFbnRyaWVzPg0KICAgIDxFbnRyeT4NCiAgICAgIDxJZD5mNTdkNzAwYy0yOGU1LTQ1ZjktYTUwMS00YTU4MDczNDEwODU8L0lkPg0KICAgICAgPFByZWZpeD5WZ2wuIDwvUHJlZml4Pg0KICAgICAgPFJlZmVyZW5jZUlkPmQ4YjdiNmJhLWI1MmMtNGIyNi05NTIzLWZjNDY4MmJkODhjZj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U3RhdGlzdGlzY2hlcyBCdW5kZXNhbXQgMjAxNSk8L1RleHQ+DQogICAgPC9UZXh0VW5pdD4NCiAgPC9UZXh0VW5pdHM+DQo8L1BsYWNlaG9sZGVyPg==</w:instrText>
      </w:r>
      <w:r w:rsidR="004F3C9E">
        <w:fldChar w:fldCharType="separate"/>
      </w:r>
      <w:r w:rsidR="004F3C9E">
        <w:t>(</w:t>
      </w:r>
      <w:r w:rsidR="00245FBB">
        <w:t>vgl. ebd.</w:t>
      </w:r>
      <w:r w:rsidR="004F3C9E">
        <w:t>)</w:t>
      </w:r>
      <w:r w:rsidR="004F3C9E">
        <w:fldChar w:fldCharType="end"/>
      </w:r>
      <w:r w:rsidR="008267D4">
        <w:t xml:space="preserve"> </w:t>
      </w:r>
    </w:p>
    <w:p w14:paraId="5E3581AE" w14:textId="77777777" w:rsidR="00320A15" w:rsidRDefault="00320A15" w:rsidP="004159A0">
      <w:pPr>
        <w:spacing w:line="360" w:lineRule="auto"/>
        <w:jc w:val="both"/>
      </w:pPr>
    </w:p>
    <w:p w14:paraId="54AE31F4" w14:textId="23BD2568" w:rsidR="004F3C9E" w:rsidRPr="004F3C9E" w:rsidRDefault="00320A15" w:rsidP="004159A0">
      <w:pPr>
        <w:spacing w:line="360" w:lineRule="auto"/>
        <w:jc w:val="both"/>
      </w:pPr>
      <w:r>
        <w:t>Die</w:t>
      </w:r>
      <w:r w:rsidR="004F3C9E">
        <w:t xml:space="preserve"> Zunahme der älteren Personen resultiert laut der Hannoverschen Lebensversicherung </w:t>
      </w:r>
      <w:r w:rsidR="004F3C9E">
        <w:fldChar w:fldCharType="begin"/>
      </w:r>
      <w:r w:rsidR="004F3C9E">
        <w:instrText>ADDIN CITAVI.PLACEHOLDER 8aa8f965-4f04-4faa-9b46-29266f2ca66a PFBsYWNlaG9sZGVyPg0KICA8QWRkSW5WZXJzaW9uPjUuMy4xLjA8L0FkZEluVmVyc2lvbj4NCiAgPElkPjhhYThmOTY1LTRmMDQtNGZhYS05YjQ2LTI5MjY2ZjJjYTY2YTwvSWQ+DQogIDxFbnRyaWVzPg0KICAgIDxFbnRyeT4NCiAgICAgIDxJZD5iODU4YjI3Ny05MjQ4LTQxYTMtYjAyYS1lMDNmNjg5Y2EzYzU8L0lkPg0KICAgICAgPFJlZmVyZW5jZUlkPjAzNjY1ODc5LWNjMjUtNDRjYi05OWU3LTZhYWUyNmNmMTdlZ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ik8L1RleHQ+DQogICAgPC9UZXh0VW5pdD4NCiAgPC9UZXh0VW5pdHM+DQo8L1BsYWNlaG9sZGVyPg==</w:instrText>
      </w:r>
      <w:r w:rsidR="004F3C9E">
        <w:fldChar w:fldCharType="separate"/>
      </w:r>
      <w:r w:rsidR="004F3C9E">
        <w:t>(2016)</w:t>
      </w:r>
      <w:r w:rsidR="004F3C9E">
        <w:fldChar w:fldCharType="end"/>
      </w:r>
      <w:r w:rsidR="004F3C9E">
        <w:t xml:space="preserve"> in der Entwicklung des medizinischen Fortschritts, der in den letzten Jahren große Erkenntnisse in der Prävention und Bekämpfung von vielen Altersleiden, wie Krebs oder Herz-Kreislauf-Erkrankungen, beigetragen hat. Weitere Faktoren für die höhere Lebenserwartung ist unter </w:t>
      </w:r>
      <w:r w:rsidR="004F3C9E">
        <w:lastRenderedPageBreak/>
        <w:t xml:space="preserve">anderem der steigende Wohlstand, die im Vergleich zu dem </w:t>
      </w:r>
      <w:r w:rsidR="00BD3971">
        <w:t>19</w:t>
      </w:r>
      <w:r w:rsidR="004F3C9E">
        <w:t>-Jahrhundert besseren Arbeitsbedingungen sowie einer vermehrt besseren Lebensweise und Hygiene. (</w:t>
      </w:r>
      <w:r w:rsidR="002E2C66">
        <w:t xml:space="preserve">vgl. </w:t>
      </w:r>
      <w:r w:rsidR="004F3C9E">
        <w:t xml:space="preserve">ebd.) </w:t>
      </w:r>
      <w:r w:rsidR="00310EA2">
        <w:t>Die</w:t>
      </w:r>
      <w:r w:rsidR="004F3C9E">
        <w:t xml:space="preserve"> Zunahme der Lebenserwartung </w:t>
      </w:r>
      <w:r w:rsidR="00310EA2">
        <w:t>hat zufolge, dass jedes Jahrzehnt 2,5 Jahre mehr an Lebenserwartung hinzukommen und dadurch theoretisch jede neue</w:t>
      </w:r>
      <w:r w:rsidR="004F3C9E">
        <w:t xml:space="preserve"> Generation </w:t>
      </w:r>
      <w:r w:rsidR="002836C3">
        <w:t>durchschnittlich</w:t>
      </w:r>
      <w:r w:rsidR="004F3C9E">
        <w:t xml:space="preserve"> 7,5 Jahre länger</w:t>
      </w:r>
      <w:r w:rsidR="00310EA2">
        <w:t xml:space="preserve"> leben wird</w:t>
      </w:r>
      <w:r w:rsidR="004F3C9E">
        <w:t xml:space="preserve">. </w:t>
      </w:r>
      <w:r w:rsidR="004F3C9E">
        <w:fldChar w:fldCharType="begin"/>
      </w:r>
      <w:r w:rsidR="004F3C9E">
        <w:instrText>ADDIN CITAVI.PLACEHOLDER 4ac14e2c-dcc7-4fe9-a774-e2a88882f6ea 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mVkYWt0aW9uc3RlYW0gSGFubm92ZXJzY2hlIDIwMTYpPC9UZXh0Pg0KICAgIDwvVGV4dFVuaXQ+DQogIDwvVGV4dFVuaXRzPg0KPC9QbGFjZWhvbGRlcj4=</w:instrText>
      </w:r>
      <w:r w:rsidR="004F3C9E">
        <w:fldChar w:fldCharType="separate"/>
      </w:r>
      <w:r w:rsidR="004F3C9E">
        <w:t xml:space="preserve">(vgl. </w:t>
      </w:r>
      <w:r w:rsidR="00CE392F">
        <w:t>ebd.</w:t>
      </w:r>
      <w:r w:rsidR="004F3C9E">
        <w:t>)</w:t>
      </w:r>
      <w:r w:rsidR="004F3C9E">
        <w:fldChar w:fldCharType="end"/>
      </w:r>
      <w:r w:rsidR="004F3C9E">
        <w:t xml:space="preserve"> </w:t>
      </w:r>
    </w:p>
    <w:p w14:paraId="5A2DF7E2" w14:textId="77777777" w:rsidR="001B7443" w:rsidRPr="001B7443" w:rsidRDefault="001B7443" w:rsidP="001B7443"/>
    <w:p w14:paraId="1DC4C052" w14:textId="25473A3B" w:rsidR="00543622" w:rsidRDefault="00495301" w:rsidP="00543622">
      <w:pPr>
        <w:pStyle w:val="berschrift2"/>
        <w:numPr>
          <w:ilvl w:val="1"/>
          <w:numId w:val="2"/>
        </w:numPr>
        <w:rPr>
          <w:rFonts w:ascii="Times New Roman" w:hAnsi="Times New Roman" w:cs="Times New Roman"/>
        </w:rPr>
      </w:pPr>
      <w:bookmarkStart w:id="70" w:name="_Toc462229571"/>
      <w:bookmarkStart w:id="71" w:name="_Toc462230391"/>
      <w:bookmarkStart w:id="72" w:name="_Toc462231020"/>
      <w:bookmarkStart w:id="73" w:name="_Toc469577874"/>
      <w:r w:rsidRPr="001B7443">
        <w:rPr>
          <w:rFonts w:ascii="Times New Roman" w:hAnsi="Times New Roman" w:cs="Times New Roman"/>
        </w:rPr>
        <w:t>Lebenssituation älterer Menschen</w:t>
      </w:r>
      <w:bookmarkEnd w:id="70"/>
      <w:bookmarkEnd w:id="71"/>
      <w:bookmarkEnd w:id="72"/>
      <w:bookmarkEnd w:id="73"/>
    </w:p>
    <w:p w14:paraId="3891B3D7" w14:textId="29FBA24A" w:rsidR="0098321E" w:rsidRDefault="0098321E" w:rsidP="0098321E"/>
    <w:p w14:paraId="5EC9333D" w14:textId="689C4EED" w:rsidR="000F4120" w:rsidRDefault="00C8599C" w:rsidP="00FA1A7A">
      <w:pPr>
        <w:spacing w:line="360" w:lineRule="auto"/>
        <w:jc w:val="both"/>
      </w:pPr>
      <w:r>
        <w:t xml:space="preserve">Eine grobe Verallgemeinerung und Stigmatisierung von älteren non-adhärenten Personen, die oft sofort als dement oder sogar </w:t>
      </w:r>
      <w:r w:rsidR="004B00B5">
        <w:t>obsolet</w:t>
      </w:r>
      <w:r>
        <w:t xml:space="preserve"> bezeichnet werden, ist heutzutage in der Gesellschaft vermehrt aufzutreten. </w:t>
      </w:r>
      <w:r w:rsidR="005D22FD">
        <w:t xml:space="preserve">Studien konnten nachweisen, dass sich unterschiedliche Faktoren, als nur die alterskorrelierte nachlassende Gedächtnisleistung, </w:t>
      </w:r>
      <w:r w:rsidR="00FA1A7A">
        <w:t xml:space="preserve">als </w:t>
      </w:r>
      <w:r w:rsidR="005D22FD">
        <w:t>ausschlaggebend</w:t>
      </w:r>
      <w:r w:rsidR="00FA1A7A">
        <w:t xml:space="preserve"> </w:t>
      </w:r>
      <w:r w:rsidR="005D22FD">
        <w:t xml:space="preserve">für </w:t>
      </w:r>
      <w:r w:rsidR="007E0FA8">
        <w:t>ein non-adhärentes Verhalten bei älteren Pe</w:t>
      </w:r>
      <w:r w:rsidR="00FA1A7A">
        <w:t>rsonen führen</w:t>
      </w:r>
      <w:r w:rsidR="007E0FA8">
        <w:t xml:space="preserve">. </w:t>
      </w:r>
      <w:r w:rsidR="0004779D">
        <w:t>Deswegen s</w:t>
      </w:r>
      <w:r w:rsidR="00FA1A7A">
        <w:t>ollen in diesem Kapitel nicht nur die Gründe aufgegriffen werden, die zu einer Adhärenz führen</w:t>
      </w:r>
      <w:r w:rsidR="0004779D">
        <w:t xml:space="preserve"> (siehe </w:t>
      </w:r>
      <w:r w:rsidR="00057AE6" w:rsidRPr="00057AE6">
        <w:t>Kap.</w:t>
      </w:r>
      <w:r w:rsidR="0004779D" w:rsidRPr="00057AE6">
        <w:t xml:space="preserve"> 2.3.2)</w:t>
      </w:r>
      <w:r w:rsidR="00FA1A7A" w:rsidRPr="00057AE6">
        <w:t>,</w:t>
      </w:r>
      <w:r w:rsidR="00FA1A7A">
        <w:t xml:space="preserve"> sondern auch die allgemeinen Aspekte im Leben von älteren Personen </w:t>
      </w:r>
      <w:r w:rsidR="001316B0">
        <w:t>beschrieben</w:t>
      </w:r>
      <w:r w:rsidR="00FA1A7A">
        <w:t xml:space="preserve"> werden. Zu diesen zählt unter anderem die </w:t>
      </w:r>
      <w:r w:rsidR="00FA1A7A" w:rsidRPr="00057AE6">
        <w:t xml:space="preserve">Gesundheit (siehe </w:t>
      </w:r>
      <w:r w:rsidR="00057AE6">
        <w:t>Kap.</w:t>
      </w:r>
      <w:r w:rsidR="008105C8" w:rsidRPr="00057AE6">
        <w:t xml:space="preserve"> </w:t>
      </w:r>
      <w:r w:rsidR="00FA1A7A" w:rsidRPr="00057AE6">
        <w:t>2.3.</w:t>
      </w:r>
      <w:r w:rsidR="0004779D" w:rsidRPr="00057AE6">
        <w:t>1</w:t>
      </w:r>
      <w:r w:rsidR="008105C8" w:rsidRPr="00057AE6">
        <w:t xml:space="preserve">), Wohnsituation (siehe </w:t>
      </w:r>
      <w:r w:rsidR="00057AE6">
        <w:t xml:space="preserve">Kap. </w:t>
      </w:r>
      <w:r w:rsidR="00FA1A7A" w:rsidRPr="00057AE6">
        <w:t>2.3.</w:t>
      </w:r>
      <w:r w:rsidR="00093A60" w:rsidRPr="00057AE6">
        <w:t>3</w:t>
      </w:r>
      <w:r w:rsidR="00FA1A7A" w:rsidRPr="00057AE6">
        <w:t xml:space="preserve">) und Technikakzeptanz (siehe </w:t>
      </w:r>
      <w:r w:rsidR="00057AE6" w:rsidRPr="00057AE6">
        <w:t>Kap.</w:t>
      </w:r>
      <w:r w:rsidR="00FA1A7A" w:rsidRPr="00057AE6">
        <w:t xml:space="preserve"> 2.3.</w:t>
      </w:r>
      <w:r w:rsidR="00093A60" w:rsidRPr="00057AE6">
        <w:t>4</w:t>
      </w:r>
      <w:r w:rsidR="00FA1A7A" w:rsidRPr="00057AE6">
        <w:t>)</w:t>
      </w:r>
      <w:r w:rsidR="00FA1A7A">
        <w:t xml:space="preserve"> </w:t>
      </w:r>
      <w:bookmarkStart w:id="74" w:name="_Toc462229572"/>
      <w:bookmarkStart w:id="75" w:name="_Toc462230392"/>
      <w:bookmarkStart w:id="76" w:name="_Toc462231021"/>
    </w:p>
    <w:p w14:paraId="780E806A" w14:textId="6B50F4BE" w:rsidR="007A03E3" w:rsidRPr="00913E32" w:rsidRDefault="007A03E3" w:rsidP="00E0732B">
      <w:pPr>
        <w:pStyle w:val="berschrift2"/>
        <w:numPr>
          <w:ilvl w:val="2"/>
          <w:numId w:val="2"/>
        </w:numPr>
        <w:spacing w:line="320" w:lineRule="exact"/>
      </w:pPr>
      <w:bookmarkStart w:id="77" w:name="_Toc469577875"/>
      <w:bookmarkEnd w:id="74"/>
      <w:bookmarkEnd w:id="75"/>
      <w:bookmarkEnd w:id="76"/>
      <w:r w:rsidRPr="00913E32">
        <w:t>Gesundheit</w:t>
      </w:r>
      <w:bookmarkEnd w:id="77"/>
    </w:p>
    <w:p w14:paraId="6916A7F1" w14:textId="3DA21F89" w:rsidR="000C716E" w:rsidRDefault="000C716E" w:rsidP="000C716E"/>
    <w:p w14:paraId="1713CFC6" w14:textId="15F518CD" w:rsidR="00AC25DA" w:rsidRDefault="00D0154D" w:rsidP="00FA1A7A">
      <w:pPr>
        <w:spacing w:line="360" w:lineRule="auto"/>
        <w:jc w:val="both"/>
      </w:pPr>
      <w:r>
        <w:t>Die Gesundheit ist eine</w:t>
      </w:r>
      <w:r w:rsidR="00BD2847">
        <w:t>s der kostbar</w:t>
      </w:r>
      <w:r>
        <w:t xml:space="preserve">sten und nicht materiellen Güter, womit sich die Menschen </w:t>
      </w:r>
      <w:r w:rsidR="00BA258D">
        <w:t xml:space="preserve">ihr </w:t>
      </w:r>
      <w:r w:rsidR="002836C3">
        <w:t>lebenslang</w:t>
      </w:r>
      <w:r w:rsidR="003C54E3">
        <w:t xml:space="preserve"> </w:t>
      </w:r>
      <w:r w:rsidR="00022590">
        <w:t xml:space="preserve">in der Hoffnung der Steigerung ihrer Lebensqualität bzw. Lebenserwartung </w:t>
      </w:r>
      <w:r w:rsidR="003C54E3">
        <w:t>beschäftigen</w:t>
      </w:r>
      <w:r w:rsidR="00022590">
        <w:t xml:space="preserve">. </w:t>
      </w:r>
      <w:r w:rsidR="006E74D4">
        <w:t xml:space="preserve">So ist es auch nicht verwunderlich, dass auch im hohen Alter ein Verlangen nach einer hohen Lebensqualität angestrebt wird. Dies wird </w:t>
      </w:r>
      <w:r w:rsidR="00B878F9">
        <w:t>jedoch</w:t>
      </w:r>
      <w:r w:rsidR="006E74D4">
        <w:t xml:space="preserve"> durch viele Faktoren erschwert: Mit dem Alter </w:t>
      </w:r>
      <w:r w:rsidR="002C34A7">
        <w:t xml:space="preserve">nimmt die </w:t>
      </w:r>
      <w:r w:rsidR="000546EA">
        <w:t>Vulnerabilität</w:t>
      </w:r>
      <w:r w:rsidR="002C34A7">
        <w:t xml:space="preserve"> und somit die </w:t>
      </w:r>
      <w:r w:rsidR="002836C3">
        <w:t>Wahrscheinlichkeit</w:t>
      </w:r>
      <w:r w:rsidR="002C34A7">
        <w:t xml:space="preserve"> zu erkranken zu.</w:t>
      </w:r>
      <w:r w:rsidR="00294CD1" w:rsidRPr="00294CD1">
        <w:t xml:space="preserve"> </w:t>
      </w:r>
      <w:r w:rsidR="00294CD1">
        <w:fldChar w:fldCharType="begin"/>
      </w:r>
      <w:r w:rsidR="00294CD1">
        <w:instrText>ADDIN CITAVI.PLACEHOLDER 901fcba5-0336-435b-ac95-12cc4b18cd8a PFBsYWNlaG9sZGVyPg0KICA8QWRkSW5WZXJzaW9uPjUuMy4xLjA8L0FkZEluVmVyc2lvbj4NCiAgPElkPjkwMWZjYmE1LTAzMzYtNDM1Yi1hYzk1LTEyY2M0YjE4Y2Q4YTwvSWQ+DQogIDxFbnRyaWVzPg0KICAgIDxFbnRyeT4NCiAgICAgIDxJZD42NjlmZjEwMy0xZjc1LTRkYWMtODUxOC01YjUyZDU1YjQzODg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ByZWZpeD52Z2wuIDwvUHJlZml4Pg0KICAgICAgPFJlZmVyZW5jZUlkPmUwMDFjMWJjLWU5ZTYtNDZkZi05Yjg2LTI4NDliNjAxNmRkZj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3DvGxsZXIgdW5kIFBldHpvbGQgMjAwOSwgUy4gNik8L1RleHQ+DQogICAgPC9UZXh0VW5pdD4NCiAgPC9UZXh0VW5pdHM+DQo8L1BsYWNlaG9sZGVyPg==</w:instrText>
      </w:r>
      <w:r w:rsidR="00294CD1">
        <w:fldChar w:fldCharType="separate"/>
      </w:r>
      <w:bookmarkStart w:id="78" w:name="_CTVP001901fcba50336435bac9512cc4b18cd8a"/>
      <w:r w:rsidR="00294CD1">
        <w:t>(vgl. Müller und Petzold 2009, S. 6)</w:t>
      </w:r>
      <w:bookmarkEnd w:id="78"/>
      <w:r w:rsidR="00294CD1">
        <w:fldChar w:fldCharType="end"/>
      </w:r>
      <w:r w:rsidR="00BB7526">
        <w:t xml:space="preserve"> und al</w:t>
      </w:r>
      <w:r w:rsidR="00381D8F">
        <w:t>s erschwerend</w:t>
      </w:r>
      <w:r w:rsidR="002B50B7">
        <w:t xml:space="preserve"> kommt noch hinzu, dass die Wahrscheinlichkeit bei älteren Personen ab 65 Jahren an Multimorbidität (Befund von mehreren Krankheiten) zu erkranken </w:t>
      </w:r>
      <w:r w:rsidR="00381D8F">
        <w:t>zunimmt</w:t>
      </w:r>
      <w:r w:rsidR="00294CD1">
        <w:t xml:space="preserve"> </w:t>
      </w:r>
      <w:r w:rsidR="00294CD1">
        <w:fldChar w:fldCharType="begin"/>
      </w:r>
      <w:r w:rsidR="00294CD1">
        <w:instrText>ADDIN CITAVI.PLACEHOLDER bb8db6c8-d40f-44aa-8038-5bdef9178356 PFBsYWNlaG9sZGVyPg0KICA8QWRkSW5WZXJzaW9uPjUuMy4xLjA8L0FkZEluVmVyc2lvbj4NCiAgPElkPmJiOGRiNmM4LWQ0MGYtNDRhYS04MDM4LTViZGVmOTE3ODM1N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294CD1">
        <w:fldChar w:fldCharType="separate"/>
      </w:r>
      <w:r w:rsidR="00294CD1">
        <w:t xml:space="preserve">(vgl. </w:t>
      </w:r>
      <w:proofErr w:type="spellStart"/>
      <w:r w:rsidR="00294CD1">
        <w:t>Andreae</w:t>
      </w:r>
      <w:proofErr w:type="spellEnd"/>
      <w:r w:rsidR="00294CD1">
        <w:t xml:space="preserve"> et al. 2006, S. 92)</w:t>
      </w:r>
      <w:r w:rsidR="00294CD1">
        <w:fldChar w:fldCharType="end"/>
      </w:r>
      <w:r w:rsidR="00D9123F">
        <w:t>.</w:t>
      </w:r>
      <w:r w:rsidR="00AC25DA">
        <w:t xml:space="preserve"> Dies wird von der Abbildung 1 verdeutlicht, die aufzeigt, dass in der Gruppe der 40 bis 54-Jährigen 4 </w:t>
      </w:r>
      <w:r w:rsidR="002959E4">
        <w:t>Prozent</w:t>
      </w:r>
      <w:r w:rsidR="00AC25DA">
        <w:t xml:space="preserve"> der Personen</w:t>
      </w:r>
      <w:r w:rsidR="003746CA">
        <w:t xml:space="preserve"> im Jahr 2002</w:t>
      </w:r>
      <w:r w:rsidR="00AC25DA">
        <w:t xml:space="preserve"> an 5 und mehr Krankheiten </w:t>
      </w:r>
      <w:r w:rsidR="003746CA">
        <w:t xml:space="preserve">erkrankten. Die Multimorbidität </w:t>
      </w:r>
      <w:r w:rsidR="00AC25DA">
        <w:t xml:space="preserve">nahm in der Gruppe der 55 bis 69-Jährigen auf 12 </w:t>
      </w:r>
      <w:r w:rsidR="002959E4">
        <w:t>Prozent</w:t>
      </w:r>
      <w:r w:rsidR="00AC25DA">
        <w:t xml:space="preserve"> zu und in der Gruppe der 70- bis 85-Jährigen auf fast 24 </w:t>
      </w:r>
      <w:r w:rsidR="002959E4">
        <w:t>Prozent</w:t>
      </w:r>
      <w:r w:rsidR="00AC25DA">
        <w:t xml:space="preserve">.   </w:t>
      </w:r>
      <w:r w:rsidR="00986E2A">
        <w:t xml:space="preserve"> </w:t>
      </w:r>
    </w:p>
    <w:p w14:paraId="01BBD355" w14:textId="1D146C3B" w:rsidR="00AC25DA" w:rsidRDefault="00AC25DA" w:rsidP="00FA1A7A">
      <w:pPr>
        <w:spacing w:line="360" w:lineRule="auto"/>
        <w:jc w:val="both"/>
      </w:pPr>
    </w:p>
    <w:p w14:paraId="3388D034" w14:textId="0A724F4A" w:rsidR="00AC25DA" w:rsidRDefault="00AC25DA" w:rsidP="00FA1A7A">
      <w:pPr>
        <w:spacing w:line="360" w:lineRule="auto"/>
        <w:jc w:val="both"/>
      </w:pPr>
    </w:p>
    <w:p w14:paraId="3CA412D5" w14:textId="77777777" w:rsidR="00AC25DA" w:rsidRDefault="00AC25DA" w:rsidP="00AC25DA">
      <w:pPr>
        <w:keepNext/>
        <w:spacing w:line="360" w:lineRule="auto"/>
        <w:jc w:val="center"/>
      </w:pPr>
      <w:r w:rsidRPr="00AC25DA">
        <w:rPr>
          <w:noProof/>
        </w:rPr>
        <w:lastRenderedPageBreak/>
        <w:drawing>
          <wp:inline distT="0" distB="0" distL="0" distR="0" wp14:anchorId="0EC1EF40" wp14:editId="410433E8">
            <wp:extent cx="2553056" cy="2562583"/>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562583"/>
                    </a:xfrm>
                    <a:prstGeom prst="rect">
                      <a:avLst/>
                    </a:prstGeom>
                  </pic:spPr>
                </pic:pic>
              </a:graphicData>
            </a:graphic>
          </wp:inline>
        </w:drawing>
      </w:r>
    </w:p>
    <w:p w14:paraId="434E6F95" w14:textId="3D401549" w:rsidR="00ED6AD6" w:rsidRPr="005E4D55" w:rsidRDefault="00AC25DA" w:rsidP="00AC25DA">
      <w:pPr>
        <w:pStyle w:val="Beschriftung"/>
        <w:jc w:val="center"/>
        <w:rPr>
          <w:b w:val="0"/>
        </w:rPr>
      </w:pPr>
      <w:bookmarkStart w:id="79" w:name="_Toc469577910"/>
      <w:r w:rsidRPr="005E4D55">
        <w:rPr>
          <w:b w:val="0"/>
        </w:rPr>
        <w:t xml:space="preserve">Abbildung </w:t>
      </w:r>
      <w:r w:rsidR="00EC7782" w:rsidRPr="005E4D55">
        <w:rPr>
          <w:b w:val="0"/>
        </w:rPr>
        <w:fldChar w:fldCharType="begin"/>
      </w:r>
      <w:r w:rsidR="00EC7782" w:rsidRPr="005E4D55">
        <w:rPr>
          <w:b w:val="0"/>
        </w:rPr>
        <w:instrText xml:space="preserve"> SEQ Abbildung \* ARABIC </w:instrText>
      </w:r>
      <w:r w:rsidR="00EC7782" w:rsidRPr="005E4D55">
        <w:rPr>
          <w:b w:val="0"/>
        </w:rPr>
        <w:fldChar w:fldCharType="separate"/>
      </w:r>
      <w:r w:rsidR="004F7C3B">
        <w:rPr>
          <w:b w:val="0"/>
          <w:noProof/>
        </w:rPr>
        <w:t>1</w:t>
      </w:r>
      <w:r w:rsidR="00EC7782" w:rsidRPr="005E4D55">
        <w:rPr>
          <w:b w:val="0"/>
          <w:noProof/>
        </w:rPr>
        <w:fldChar w:fldCharType="end"/>
      </w:r>
      <w:r w:rsidRPr="005E4D55">
        <w:rPr>
          <w:b w:val="0"/>
        </w:rPr>
        <w:t xml:space="preserve">: </w:t>
      </w:r>
      <w:r w:rsidR="00C52383" w:rsidRPr="005E4D55">
        <w:rPr>
          <w:b w:val="0"/>
        </w:rPr>
        <w:t>Multimorbidität</w:t>
      </w:r>
      <w:r w:rsidRPr="005E4D55">
        <w:rPr>
          <w:b w:val="0"/>
        </w:rPr>
        <w:t xml:space="preserve"> nach Alter im Jahr 2002</w:t>
      </w:r>
      <w:r w:rsidR="00C52383" w:rsidRPr="005E4D55">
        <w:rPr>
          <w:b w:val="0"/>
        </w:rPr>
        <w:t xml:space="preserve">  </w:t>
      </w:r>
    </w:p>
    <w:p w14:paraId="5E589290" w14:textId="3DFFC708" w:rsidR="00AC25DA" w:rsidRPr="005E4D55" w:rsidRDefault="00C52383" w:rsidP="00AC25DA">
      <w:pPr>
        <w:pStyle w:val="Beschriftung"/>
        <w:jc w:val="center"/>
        <w:rPr>
          <w:b w:val="0"/>
        </w:rPr>
      </w:pPr>
      <w:r w:rsidRPr="005E4D55">
        <w:rPr>
          <w:b w:val="0"/>
        </w:rPr>
        <w:fldChar w:fldCharType="begin"/>
      </w:r>
      <w:r w:rsidRPr="005E4D55">
        <w:rPr>
          <w:b w:val="0"/>
        </w:rPr>
        <w:instrText>ADDIN CITAVI.PLACEHOLDER a9db22e0-2702-4608-8b20-782ab3511a01 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LDtmhtIGV0IGFsLiAyMDA5LCBTLiA3NSk8L1RleHQ+DQogICAgPC9UZXh0VW5pdD4NCiAgPC9UZXh0VW5pdHM+DQo8L1BsYWNlaG9sZGVyPg==</w:instrText>
      </w:r>
      <w:r w:rsidRPr="005E4D55">
        <w:rPr>
          <w:b w:val="0"/>
        </w:rPr>
        <w:fldChar w:fldCharType="separate"/>
      </w:r>
      <w:bookmarkStart w:id="80" w:name="_CTVP001a9db22e0270246088b20782ab3511a01"/>
      <w:r w:rsidRPr="005E4D55">
        <w:rPr>
          <w:b w:val="0"/>
        </w:rPr>
        <w:t>(</w:t>
      </w:r>
      <w:r w:rsidR="005E4D55" w:rsidRPr="005E4D55">
        <w:rPr>
          <w:b w:val="0"/>
        </w:rPr>
        <w:t xml:space="preserve">Quelle: </w:t>
      </w:r>
      <w:r w:rsidRPr="005E4D55">
        <w:rPr>
          <w:b w:val="0"/>
        </w:rPr>
        <w:t>Böhm et al. 2009, S. 75)</w:t>
      </w:r>
      <w:bookmarkEnd w:id="79"/>
      <w:bookmarkEnd w:id="80"/>
      <w:r w:rsidRPr="005E4D55">
        <w:rPr>
          <w:b w:val="0"/>
        </w:rPr>
        <w:fldChar w:fldCharType="end"/>
      </w:r>
    </w:p>
    <w:p w14:paraId="4E79BE18" w14:textId="798F3057" w:rsidR="00AC25DA" w:rsidRDefault="00AC25DA" w:rsidP="00FA1A7A">
      <w:pPr>
        <w:spacing w:line="360" w:lineRule="auto"/>
        <w:jc w:val="both"/>
      </w:pPr>
    </w:p>
    <w:p w14:paraId="0D282FDA" w14:textId="2B81BA94" w:rsidR="0091151C" w:rsidRDefault="00C52383" w:rsidP="00FA1A7A">
      <w:pPr>
        <w:spacing w:line="360" w:lineRule="auto"/>
        <w:jc w:val="both"/>
      </w:pPr>
      <w:r>
        <w:t xml:space="preserve">Eine Multimorbidität </w:t>
      </w:r>
      <w:r w:rsidR="00986E2A">
        <w:t>führt</w:t>
      </w:r>
      <w:r w:rsidR="00F7534E">
        <w:t xml:space="preserve"> unteranderem zu einem hohen Anteil an </w:t>
      </w:r>
      <w:r w:rsidR="00A20A1F">
        <w:t>m</w:t>
      </w:r>
      <w:r w:rsidR="00F7534E">
        <w:t xml:space="preserve">edikamentöser Dauer- sowie Mehrfachbehandlung </w:t>
      </w:r>
      <w:r w:rsidR="00F7534E">
        <w:fldChar w:fldCharType="begin"/>
      </w:r>
      <w:r w:rsidR="000100C2">
        <w:instrText>ADDIN CITAVI.PLACEHOLDER df91f1c2-ad62-4992-b086-aca081f04d7e PFBsYWNlaG9sZGVyPg0KICA8QWRkSW5WZXJzaW9uPjUuMy4xLjA8L0FkZEluVmVyc2lvbj4NCiAgPElkPmRmOTFmMWMyLWFkNjItNDk5Mi1iMDg2LWFjYTA4MWYwNGQ3ZTwvSWQ+DQogIDxFbnRyaWVzPg0KICAgIDxFbnRyeT4NCiAgICAgIDxJZD5lZjZmNzg1Yy1hMzA0LTQ5ZWUtOTljMC02NDQ5ZGY4MTE2YT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ZW50ZWxuLUtydXNlIGV0IGFsLiAyMDE0LCBTLiAxKTwvVGV4dD4NCiAgICA8L1RleHRVbml0Pg0KICA8L1RleHRVbml0cz4NCjwvUGxhY2Vob2xkZXI+</w:instrText>
      </w:r>
      <w:r w:rsidR="00F7534E">
        <w:fldChar w:fldCharType="separate"/>
      </w:r>
      <w:bookmarkStart w:id="81" w:name="_CTVP001df91f1c2ad624992b086aca081f04d7e"/>
      <w:r w:rsidR="000100C2">
        <w:t xml:space="preserve">(vgl. </w:t>
      </w:r>
      <w:proofErr w:type="spellStart"/>
      <w:r w:rsidR="000100C2">
        <w:t>Renteln</w:t>
      </w:r>
      <w:proofErr w:type="spellEnd"/>
      <w:r w:rsidR="000100C2">
        <w:t>-Kruse et al. 2014, S. 1)</w:t>
      </w:r>
      <w:bookmarkEnd w:id="81"/>
      <w:r w:rsidR="00F7534E">
        <w:fldChar w:fldCharType="end"/>
      </w:r>
      <w:r w:rsidR="00F7534E">
        <w:t xml:space="preserve">, die sich in einer </w:t>
      </w:r>
      <w:r w:rsidR="002B50B7">
        <w:t xml:space="preserve">Multimedikation </w:t>
      </w:r>
      <w:r w:rsidR="00F7534E">
        <w:t>von 2-3 Medikamenten täglich äußern kann.</w:t>
      </w:r>
      <w:r w:rsidR="00986E2A">
        <w:t xml:space="preserve"> </w:t>
      </w:r>
      <w:r w:rsidR="00F7534E">
        <w:fldChar w:fldCharType="begin"/>
      </w:r>
      <w:r w:rsidR="000100C2">
        <w:instrText>ADDIN CITAVI.PLACEHOLDER 43f4e50e-48bd-4569-a153-bf3ae9f66fff PFBsYWNlaG9sZGVyPg0KICA8QWRkSW5WZXJzaW9uPjUuMy4xLjA8L0FkZEluVmVyc2lvbj4NCiAgPElkPjQzZjRlNTBlLTQ4YmQtNDU2OS1hMTUzLWJmM2FlOWY2NmZmZ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F7534E">
        <w:fldChar w:fldCharType="separate"/>
      </w:r>
      <w:bookmarkStart w:id="82" w:name="_CTVP00143f4e50e48bd4569a153bf3ae9f66fff"/>
      <w:r w:rsidR="000100C2">
        <w:t xml:space="preserve">(vgl. </w:t>
      </w:r>
      <w:proofErr w:type="spellStart"/>
      <w:r w:rsidR="000100C2">
        <w:t>Andreae</w:t>
      </w:r>
      <w:proofErr w:type="spellEnd"/>
      <w:r w:rsidR="000100C2">
        <w:t xml:space="preserve"> et al. 2006, S. 92)</w:t>
      </w:r>
      <w:bookmarkEnd w:id="82"/>
      <w:r w:rsidR="00F7534E">
        <w:fldChar w:fldCharType="end"/>
      </w:r>
      <w:r w:rsidR="0051731D">
        <w:t xml:space="preserve"> Diese Tatsache wird auch von der Barmer GEK bes</w:t>
      </w:r>
      <w:r w:rsidR="00E20679">
        <w:t>tätigt:</w:t>
      </w:r>
      <w:r w:rsidR="0051731D">
        <w:t xml:space="preserve"> Denn laut </w:t>
      </w:r>
      <w:r w:rsidR="00EC3CF0">
        <w:t>dem Barmer GEK</w:t>
      </w:r>
      <w:r w:rsidR="0051731D">
        <w:t xml:space="preserve"> Arzneimittelreport 2015 </w:t>
      </w:r>
      <w:r w:rsidR="000F4120">
        <w:t>bezogen mehr als 80 Prozent</w:t>
      </w:r>
      <w:r w:rsidR="00FB6B73">
        <w:t xml:space="preserve"> der älteren </w:t>
      </w:r>
      <w:r w:rsidR="002836C3">
        <w:t>versicherten</w:t>
      </w:r>
      <w:r w:rsidR="00FB6B73">
        <w:t xml:space="preserve"> Personen Medikamente.</w:t>
      </w:r>
      <w:r w:rsidR="00B652DB">
        <w:t xml:space="preserve"> </w:t>
      </w:r>
      <w:r w:rsidR="00B652DB">
        <w:fldChar w:fldCharType="begin"/>
      </w:r>
      <w:r w:rsidR="00B652DB">
        <w:instrText>ADDIN CITAVI.PLACEHOLDER 4a7182c2-8203-432b-a956-76f3af28d9fe PFBsYWNlaG9sZGVyPg0KICA8QWRkSW5WZXJzaW9uPjUuMy4xLjA8L0FkZEluVmVyc2lvbj4NCiAgPElkPjRhNzE4MmMyLTgyMDMtNDMyYi1hOTU2LTc2ZjNhZjI4ZDlmZTwvSWQ+DQogIDxFbnRyaWVzPg0KICAgIDxFbnRyeT4NCiAgICAgIDxJZD5mYTE4NWU3OS0xYzNlLTQxZmYtYmM3OC1kYjE5YjY0Yzk5OWQ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y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BTLiA1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xhZXNrZSB1bmQgU2NoaWNrdGFueiAyMDE1YSwgUy4gNTMpPC9UZXh0Pg0KICAgIDwvVGV4dFVuaXQ+DQogIDwvVGV4dFVuaXRzPg0KPC9QbGFjZWhvbGRlcj4=</w:instrText>
      </w:r>
      <w:r w:rsidR="00B652DB">
        <w:fldChar w:fldCharType="separate"/>
      </w:r>
      <w:bookmarkStart w:id="83" w:name="_CTVP0014a7182c28203432ba95676f3af28d9fe"/>
      <w:r w:rsidR="00B652DB">
        <w:t xml:space="preserve">(vgl. </w:t>
      </w:r>
      <w:proofErr w:type="spellStart"/>
      <w:r w:rsidR="00B652DB">
        <w:t>Glaeske</w:t>
      </w:r>
      <w:proofErr w:type="spellEnd"/>
      <w:r w:rsidR="00B652DB">
        <w:t xml:space="preserve"> und Schicktanz 2015a, S. 53)</w:t>
      </w:r>
      <w:bookmarkEnd w:id="83"/>
      <w:r w:rsidR="00B652DB">
        <w:fldChar w:fldCharType="end"/>
      </w:r>
      <w:r w:rsidR="00B652DB">
        <w:t xml:space="preserve"> </w:t>
      </w:r>
      <w:r w:rsidR="00FB6B73">
        <w:t>Der Bezug von Medikamenten erweist sich mit zunehmende</w:t>
      </w:r>
      <w:r w:rsidR="00BF6D2A">
        <w:t xml:space="preserve">m Alter </w:t>
      </w:r>
      <w:r w:rsidR="00E87608">
        <w:t xml:space="preserve">als </w:t>
      </w:r>
      <w:r w:rsidR="002836C3">
        <w:t>exponentiell</w:t>
      </w:r>
      <w:r w:rsidR="00BF6D2A">
        <w:t xml:space="preserve"> </w:t>
      </w:r>
      <w:r w:rsidR="00FB6B73">
        <w:t>steigend.</w:t>
      </w:r>
      <w:r w:rsidR="001C4FB7">
        <w:t xml:space="preserve"> (siehe </w:t>
      </w:r>
      <w:r w:rsidR="00057AE6">
        <w:t>Abb. 2</w:t>
      </w:r>
      <w:r w:rsidR="001C4FB7">
        <w:t>).</w:t>
      </w:r>
      <w:r w:rsidR="00FA1A7A">
        <w:t xml:space="preserve"> </w:t>
      </w:r>
    </w:p>
    <w:p w14:paraId="45BBB028" w14:textId="77777777" w:rsidR="00ED6AD6" w:rsidRDefault="00ED6AD6" w:rsidP="00FA1A7A">
      <w:pPr>
        <w:spacing w:line="360" w:lineRule="auto"/>
        <w:jc w:val="both"/>
      </w:pPr>
    </w:p>
    <w:p w14:paraId="40B221AB" w14:textId="77777777" w:rsidR="001C4FB7" w:rsidRDefault="001C4FB7" w:rsidP="001C4FB7">
      <w:pPr>
        <w:keepNext/>
        <w:spacing w:line="360" w:lineRule="auto"/>
        <w:jc w:val="center"/>
      </w:pPr>
      <w:r>
        <w:rPr>
          <w:noProof/>
        </w:rPr>
        <w:lastRenderedPageBreak/>
        <w:drawing>
          <wp:inline distT="0" distB="0" distL="0" distR="0" wp14:anchorId="4D95637E" wp14:editId="039E92AB">
            <wp:extent cx="2618147" cy="33760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965" cy="3402875"/>
                    </a:xfrm>
                    <a:prstGeom prst="rect">
                      <a:avLst/>
                    </a:prstGeom>
                    <a:noFill/>
                    <a:ln>
                      <a:noFill/>
                    </a:ln>
                  </pic:spPr>
                </pic:pic>
              </a:graphicData>
            </a:graphic>
          </wp:inline>
        </w:drawing>
      </w:r>
    </w:p>
    <w:p w14:paraId="7DD2F038" w14:textId="0550E5C8" w:rsidR="00A128AF" w:rsidRPr="00ED6AD6" w:rsidRDefault="001C4FB7" w:rsidP="001C4FB7">
      <w:pPr>
        <w:pStyle w:val="Beschriftung"/>
        <w:jc w:val="center"/>
        <w:rPr>
          <w:b w:val="0"/>
        </w:rPr>
      </w:pPr>
      <w:bookmarkStart w:id="84" w:name="_Toc469577911"/>
      <w:r w:rsidRPr="00ED6AD6">
        <w:rPr>
          <w:b w:val="0"/>
        </w:rPr>
        <w:t xml:space="preserve">Abbildung </w:t>
      </w:r>
      <w:r w:rsidR="00EC7782" w:rsidRPr="00ED6AD6">
        <w:rPr>
          <w:b w:val="0"/>
        </w:rPr>
        <w:fldChar w:fldCharType="begin"/>
      </w:r>
      <w:r w:rsidR="00EC7782" w:rsidRPr="00ED6AD6">
        <w:rPr>
          <w:b w:val="0"/>
        </w:rPr>
        <w:instrText xml:space="preserve"> SEQ Abbildung \* ARABIC </w:instrText>
      </w:r>
      <w:r w:rsidR="00EC7782" w:rsidRPr="00ED6AD6">
        <w:rPr>
          <w:b w:val="0"/>
        </w:rPr>
        <w:fldChar w:fldCharType="separate"/>
      </w:r>
      <w:r w:rsidR="004F7C3B">
        <w:rPr>
          <w:b w:val="0"/>
          <w:noProof/>
        </w:rPr>
        <w:t>2</w:t>
      </w:r>
      <w:r w:rsidR="00EC7782" w:rsidRPr="00ED6AD6">
        <w:rPr>
          <w:b w:val="0"/>
          <w:noProof/>
        </w:rPr>
        <w:fldChar w:fldCharType="end"/>
      </w:r>
      <w:r w:rsidRPr="00ED6AD6">
        <w:rPr>
          <w:b w:val="0"/>
        </w:rPr>
        <w:t>: Barmer GEK Versicherte, die Medikamente bezogen haben</w:t>
      </w:r>
      <w:bookmarkEnd w:id="84"/>
      <w:r w:rsidR="00EC3CF0" w:rsidRPr="00ED6AD6">
        <w:rPr>
          <w:b w:val="0"/>
        </w:rPr>
        <w:t xml:space="preserve"> </w:t>
      </w:r>
    </w:p>
    <w:p w14:paraId="2A1EB4DE" w14:textId="01A71EDE" w:rsidR="00B878F9" w:rsidRPr="00ED6AD6" w:rsidRDefault="00EC3CF0" w:rsidP="00695901">
      <w:pPr>
        <w:pStyle w:val="Beschriftung"/>
        <w:jc w:val="center"/>
        <w:rPr>
          <w:b w:val="0"/>
        </w:rPr>
      </w:pPr>
      <w:r w:rsidRPr="00ED6AD6">
        <w:rPr>
          <w:b w:val="0"/>
        </w:rPr>
        <w:fldChar w:fldCharType="begin"/>
      </w:r>
      <w:r w:rsidR="00A128AF" w:rsidRPr="00ED6AD6">
        <w:rPr>
          <w:b w:val="0"/>
        </w:rPr>
        <w:instrText>ADDIN CITAVI.PLACEHOLDER 14ea9be7-5dee-4982-96b2-fb730cfec22b PFBsYWNlaG9sZGVyPg0KICA8QWRkSW5WZXJzaW9uPjUuMy4xLjA8L0FkZEluVmVyc2lvbj4NCiAgPElkPjE0ZWE5YmU3LTVkZWUtNDk4Mi05NmIyLWZiNzMwY2ZlYzIyYjwvSWQ+DQogIDxFbnRyaWVzPg0KICAgIDxFbnRyeT4NCiAgICAgIDxJZD43NThhMzc0MS0yNWI1LTQ1ZWUtYmNjZi05NTFiYTk2OWU5MD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JlZmVyZW5jZUlkPjMzODlmNzU4LTVmN2ItNDk5ZS1hZjRkLWNlOGE0NDdhYWY1MT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2xhZXNrZSB1bmQgU2NoaWNrdGFueiAyMDE1YiwgUy4gNSk8L1RleHQ+DQogICAgPC9UZXh0VW5pdD4NCiAgPC9UZXh0VW5pdHM+DQo8L1BsYWNlaG9sZGVyPg==</w:instrText>
      </w:r>
      <w:r w:rsidRPr="00ED6AD6">
        <w:rPr>
          <w:b w:val="0"/>
        </w:rPr>
        <w:fldChar w:fldCharType="separate"/>
      </w:r>
      <w:bookmarkStart w:id="85" w:name="_CTVP00114ea9be75dee498296b2fb730cfec22b"/>
      <w:r w:rsidR="000100C2" w:rsidRPr="00ED6AD6">
        <w:rPr>
          <w:b w:val="0"/>
        </w:rPr>
        <w:t>(</w:t>
      </w:r>
      <w:proofErr w:type="spellStart"/>
      <w:r w:rsidR="000100C2" w:rsidRPr="00ED6AD6">
        <w:rPr>
          <w:b w:val="0"/>
        </w:rPr>
        <w:t>Glaeske</w:t>
      </w:r>
      <w:proofErr w:type="spellEnd"/>
      <w:r w:rsidR="000100C2" w:rsidRPr="00ED6AD6">
        <w:rPr>
          <w:b w:val="0"/>
        </w:rPr>
        <w:t xml:space="preserve"> und Schicktanz 2015b, S. 5)</w:t>
      </w:r>
      <w:bookmarkEnd w:id="85"/>
      <w:r w:rsidRPr="00ED6AD6">
        <w:rPr>
          <w:b w:val="0"/>
        </w:rPr>
        <w:fldChar w:fldCharType="end"/>
      </w:r>
    </w:p>
    <w:p w14:paraId="0357D85C" w14:textId="77777777" w:rsidR="00E44566" w:rsidRPr="00E44566" w:rsidRDefault="00E44566" w:rsidP="00E44566"/>
    <w:p w14:paraId="77347949" w14:textId="492F2AA7" w:rsidR="000F4120" w:rsidRDefault="00B12ED3" w:rsidP="00564A0B">
      <w:pPr>
        <w:spacing w:line="360" w:lineRule="auto"/>
        <w:jc w:val="both"/>
      </w:pPr>
      <w:r>
        <w:t>Die häufigsten Medikamente, die ältere Personen einnehmen müssen,</w:t>
      </w:r>
      <w:r w:rsidR="004B2728">
        <w:t xml:space="preserve"> sind Medikamente</w:t>
      </w:r>
      <w:r>
        <w:t xml:space="preserve"> gegen Herz-Kreislauf-Erkrankungen, Medikamente gegen </w:t>
      </w:r>
      <w:r w:rsidR="004B2728">
        <w:t>Hormon</w:t>
      </w:r>
      <w:r>
        <w:t>- und Schlafstörungen, Med</w:t>
      </w:r>
      <w:r w:rsidR="003744E5">
        <w:t xml:space="preserve">ikamente gegen Schmerzen sowie </w:t>
      </w:r>
      <w:r w:rsidR="003744E5" w:rsidRPr="003744E5">
        <w:t>neuropsychiatrische</w:t>
      </w:r>
      <w:r w:rsidR="00110D72">
        <w:t xml:space="preserve"> Medikamente.</w:t>
      </w:r>
      <w:r w:rsidR="00BD2847">
        <w:t xml:space="preserve"> </w:t>
      </w:r>
      <w:r w:rsidR="00BD2847">
        <w:fldChar w:fldCharType="begin"/>
      </w:r>
      <w:r w:rsidR="007B4A5E">
        <w:instrText>ADDIN CITAVI.PLACEHOLDER c1bdc102-e4d7-4741-9d70-cca5038eeb8e PFBsYWNlaG9sZGVyPg0KICA8QWRkSW5WZXJzaW9uPjUuMy4xLjA8L0FkZEluVmVyc2lvbj4NCiAgPElkPmMxYmRjMTAyLWU0ZDctNDc0MS05ZDcwLWNjYTUwMzhlZWI4ZTwvSWQ+DQogIDxFbnRyaWVzPg0KICAgIDxFbnRyeT4NCiAgICAgIDxJZD44OGE2YTczYS0zMmYzLTRkNGMtOGIwNC1jMzA2NDhjMTg2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csOkdHplbCB2b24gR3LDpHR6IGV0IGFsLiAyMDE2LCBTLiA1KTwvVGV4dD4NCiAgICA8L1RleHRVbml0Pg0KICA8L1RleHRVbml0cz4NCjwvUGxhY2Vob2xkZXI+</w:instrText>
      </w:r>
      <w:r w:rsidR="00BD2847">
        <w:fldChar w:fldCharType="separate"/>
      </w:r>
      <w:bookmarkStart w:id="86" w:name="_CTVP001c1bdc102e4d747419d70cca5038eeb8e"/>
      <w:r w:rsidR="000100C2">
        <w:t xml:space="preserve">(vgl. </w:t>
      </w:r>
      <w:proofErr w:type="spellStart"/>
      <w:r w:rsidR="000100C2">
        <w:t>Grätzel</w:t>
      </w:r>
      <w:proofErr w:type="spellEnd"/>
      <w:r w:rsidR="000100C2">
        <w:t xml:space="preserve"> von Grätz et al. 2016, S. 5)</w:t>
      </w:r>
      <w:bookmarkEnd w:id="86"/>
      <w:r w:rsidR="00BD2847">
        <w:fldChar w:fldCharType="end"/>
      </w:r>
      <w:r w:rsidR="003617FC">
        <w:t xml:space="preserve"> </w:t>
      </w:r>
    </w:p>
    <w:p w14:paraId="1F77CB12" w14:textId="1FAEB2F8" w:rsidR="000F4120" w:rsidRDefault="000F4120" w:rsidP="000F4120">
      <w:pPr>
        <w:pStyle w:val="berschrift2"/>
        <w:numPr>
          <w:ilvl w:val="2"/>
          <w:numId w:val="2"/>
        </w:numPr>
        <w:spacing w:line="320" w:lineRule="exact"/>
      </w:pPr>
      <w:bookmarkStart w:id="87" w:name="_Toc469577876"/>
      <w:r>
        <w:t>Adhärenz</w:t>
      </w:r>
      <w:bookmarkEnd w:id="87"/>
    </w:p>
    <w:p w14:paraId="0C149C7A" w14:textId="77777777" w:rsidR="000F4120" w:rsidRPr="000F4120" w:rsidRDefault="000F4120" w:rsidP="000F4120"/>
    <w:p w14:paraId="17895246" w14:textId="306B235F" w:rsidR="00B273E3" w:rsidRDefault="00F61B67" w:rsidP="00564A0B">
      <w:pPr>
        <w:spacing w:line="360" w:lineRule="auto"/>
        <w:jc w:val="both"/>
      </w:pPr>
      <w:r>
        <w:t>Zur Linderung der Krankheiten sowie der Prävention, ist es unabdingbar, dass die Arzneimit</w:t>
      </w:r>
      <w:r w:rsidR="00FA5C76">
        <w:t xml:space="preserve">tel korrekt eingenommen werden. </w:t>
      </w:r>
      <w:r>
        <w:t xml:space="preserve">Es kommt jedoch bei 50 </w:t>
      </w:r>
      <w:r w:rsidR="002959E4">
        <w:t>Prozent</w:t>
      </w:r>
      <w:r>
        <w:t xml:space="preserve"> der älteren Personen </w:t>
      </w:r>
      <w:r w:rsidR="003617FC">
        <w:t>vor</w:t>
      </w:r>
      <w:r>
        <w:t>, dass die Medikamente nicht nach dem festgelegten Einnahmezeitplan eingenommen werden. (vgl. Hayes et al. 2009, S. 770)</w:t>
      </w:r>
      <w:r w:rsidR="00B273E3">
        <w:t xml:space="preserve">. </w:t>
      </w:r>
      <w:r w:rsidR="008C6D7C">
        <w:t>Die möglichen Gründe, die zu einer Non-Adhärenz führen, sind laut Pfleger von stationären Pflegeeinrichtungen die alterskorrelierte Abnahme der Gedächtnisleistung sowie Demenz</w:t>
      </w:r>
      <w:r w:rsidR="00B2691D">
        <w:t xml:space="preserve">, </w:t>
      </w:r>
      <w:r w:rsidR="008C6D7C">
        <w:t xml:space="preserve">Bewahrung der </w:t>
      </w:r>
      <w:r w:rsidR="00B2691D">
        <w:t>Übersicht bei einer Multimedikation, Fehleinschätzunge</w:t>
      </w:r>
      <w:r w:rsidR="008C6D7C">
        <w:t>n zum gesundheitlichen</w:t>
      </w:r>
      <w:r w:rsidR="00B2691D">
        <w:t xml:space="preserve"> Zustand, Nebenwirkungen </w:t>
      </w:r>
      <w:r w:rsidR="00EF4A16">
        <w:t>und</w:t>
      </w:r>
      <w:r w:rsidR="00B2691D">
        <w:t xml:space="preserve"> d</w:t>
      </w:r>
      <w:r w:rsidR="008C6D7C">
        <w:t>ie Tablettenkonsistenz</w:t>
      </w:r>
      <w:r w:rsidR="00AB2A9C">
        <w:t>.</w:t>
      </w:r>
      <w:r w:rsidR="00B2691D">
        <w:t xml:space="preserve"> </w:t>
      </w:r>
      <w:r w:rsidR="00B2691D" w:rsidRPr="00057AE6">
        <w:t xml:space="preserve">(siehe </w:t>
      </w:r>
      <w:r w:rsidR="00057AE6" w:rsidRPr="00057AE6">
        <w:t>Abb</w:t>
      </w:r>
      <w:r w:rsidR="00B2691D" w:rsidRPr="00057AE6">
        <w:t>. 3</w:t>
      </w:r>
      <w:r w:rsidR="00AB2A9C" w:rsidRPr="00057AE6">
        <w:t>)</w:t>
      </w:r>
      <w:r w:rsidR="00B2691D">
        <w:t xml:space="preserve"> Weiterhin kommt es auch vor, dass besonders desorientierte ältere Personen denken, dass sie durch Medikamente vergiftet werden</w:t>
      </w:r>
      <w:r w:rsidR="00EF4A16">
        <w:t>. (ebd.)</w:t>
      </w:r>
    </w:p>
    <w:p w14:paraId="1AE135F2" w14:textId="77777777" w:rsidR="00ED6AD6" w:rsidRDefault="00ED6AD6" w:rsidP="00564A0B">
      <w:pPr>
        <w:spacing w:line="360" w:lineRule="auto"/>
        <w:jc w:val="both"/>
      </w:pPr>
    </w:p>
    <w:p w14:paraId="4424097B" w14:textId="7EBE9E79" w:rsidR="00B2691D" w:rsidRDefault="00286DBF" w:rsidP="00B2691D">
      <w:pPr>
        <w:keepNext/>
        <w:spacing w:line="360" w:lineRule="auto"/>
        <w:jc w:val="center"/>
      </w:pPr>
      <w:r>
        <w:rPr>
          <w:noProof/>
        </w:rPr>
        <w:lastRenderedPageBreak/>
        <w:drawing>
          <wp:inline distT="0" distB="0" distL="0" distR="0" wp14:anchorId="71D27340" wp14:editId="69F98444">
            <wp:extent cx="5939790" cy="2519045"/>
            <wp:effectExtent l="0" t="0" r="3810" b="14605"/>
            <wp:docPr id="1" name="Diagramm 1">
              <a:extLst xmlns:a="http://schemas.openxmlformats.org/drawingml/2006/main">
                <a:ext uri="{FF2B5EF4-FFF2-40B4-BE49-F238E27FC236}">
                  <a16:creationId xmlns:a16="http://schemas.microsoft.com/office/drawing/2014/main" id="{0CDECC45-3DB4-4DA6-B6E6-90FB31C190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ABC864" w14:textId="61DFD7A8" w:rsidR="00B273E3" w:rsidRPr="004F7C3B" w:rsidRDefault="00B2691D" w:rsidP="00B2691D">
      <w:pPr>
        <w:pStyle w:val="Beschriftung"/>
        <w:jc w:val="center"/>
        <w:rPr>
          <w:b w:val="0"/>
        </w:rPr>
      </w:pPr>
      <w:bookmarkStart w:id="88" w:name="_Toc469577912"/>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3</w:t>
      </w:r>
      <w:r w:rsidRPr="004F7C3B">
        <w:rPr>
          <w:b w:val="0"/>
        </w:rPr>
        <w:fldChar w:fldCharType="end"/>
      </w:r>
      <w:r w:rsidRPr="004F7C3B">
        <w:rPr>
          <w:b w:val="0"/>
        </w:rPr>
        <w:t xml:space="preserve">: Gründe für die </w:t>
      </w:r>
      <w:r w:rsidR="000F470E" w:rsidRPr="004F7C3B">
        <w:rPr>
          <w:b w:val="0"/>
        </w:rPr>
        <w:t>Non-</w:t>
      </w:r>
      <w:r w:rsidRPr="004F7C3B">
        <w:rPr>
          <w:b w:val="0"/>
        </w:rPr>
        <w:t>Adhärenz</w:t>
      </w:r>
      <w:bookmarkEnd w:id="88"/>
    </w:p>
    <w:p w14:paraId="2C8C53C2" w14:textId="686BC10C" w:rsidR="00B2691D" w:rsidRPr="004F7C3B" w:rsidRDefault="00B2691D" w:rsidP="00B2691D">
      <w:pPr>
        <w:jc w:val="center"/>
      </w:pPr>
      <w:r w:rsidRPr="004F7C3B">
        <w:t>(Quelle: Befragungen von Pflegern und Pflegedienstleiter von stationären Pflegeeinrichtungen)</w:t>
      </w:r>
    </w:p>
    <w:p w14:paraId="1785572E" w14:textId="0759BDEF" w:rsidR="00B273E3" w:rsidRDefault="00B273E3" w:rsidP="00564A0B">
      <w:pPr>
        <w:spacing w:line="360" w:lineRule="auto"/>
        <w:jc w:val="both"/>
      </w:pPr>
    </w:p>
    <w:p w14:paraId="1A188BAD" w14:textId="6CCFB464" w:rsidR="00D12C68" w:rsidRDefault="003F2E3B" w:rsidP="00564A0B">
      <w:pPr>
        <w:spacing w:line="360" w:lineRule="auto"/>
        <w:jc w:val="both"/>
      </w:pPr>
      <w:r>
        <w:t xml:space="preserve">Diese Gründe erschließen sich unter anderem ebenfalls aus der </w:t>
      </w:r>
      <w:r w:rsidR="005326DF">
        <w:t>Literatur</w:t>
      </w:r>
      <w:r w:rsidR="00A03553">
        <w:t>.</w:t>
      </w:r>
      <w:r w:rsidR="005326DF">
        <w:t xml:space="preserve"> </w:t>
      </w:r>
      <w:r w:rsidR="005326DF">
        <w:fldChar w:fldCharType="begin"/>
      </w:r>
      <w:r w:rsidR="005326DF">
        <w:instrText>ADDIN CITAVI.PLACEHOLDER ee4a4501-75cb-4ed3-b4df-f97f94c13560 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8O2dGhlciAyMDA3LCBTLiA1MzUpPC9UZXh0Pg0KICAgIDwvVGV4dFVuaXQ+DQogIDwvVGV4dFVuaXRzPg0KPC9QbGFjZWhvbGRlcj4=</w:instrText>
      </w:r>
      <w:r w:rsidR="005326DF">
        <w:fldChar w:fldCharType="separate"/>
      </w:r>
      <w:bookmarkStart w:id="89" w:name="_CTVP001ee4a450175cb4ed3b4dff97f94c13560"/>
      <w:r w:rsidR="005326DF">
        <w:t xml:space="preserve">(vgl. </w:t>
      </w:r>
      <w:proofErr w:type="spellStart"/>
      <w:r w:rsidR="005326DF">
        <w:t>Köther</w:t>
      </w:r>
      <w:proofErr w:type="spellEnd"/>
      <w:r w:rsidR="005326DF">
        <w:t xml:space="preserve"> 2007, S. 535)</w:t>
      </w:r>
      <w:bookmarkEnd w:id="89"/>
      <w:r w:rsidR="005326DF">
        <w:fldChar w:fldCharType="end"/>
      </w:r>
      <w:r w:rsidR="00A03553">
        <w:t xml:space="preserve"> </w:t>
      </w:r>
      <w:r w:rsidR="0019090C">
        <w:t>Die Problematik liegt auch darin, dass nach einer durchgeführten Studie</w:t>
      </w:r>
      <w:r w:rsidR="00EB4ED3">
        <w:t xml:space="preserve"> von </w:t>
      </w:r>
      <w:proofErr w:type="spellStart"/>
      <w:r w:rsidR="00EB4ED3">
        <w:t>Goud</w:t>
      </w:r>
      <w:proofErr w:type="spellEnd"/>
      <w:r w:rsidR="00EB4ED3">
        <w:t xml:space="preserve"> et al. </w:t>
      </w:r>
      <w:r w:rsidR="00EB4ED3">
        <w:fldChar w:fldCharType="begin"/>
      </w:r>
      <w:r w:rsidR="00EB4ED3">
        <w:instrText>ADDIN CITAVI.PLACEHOLDER 2d6720e5-c8d1-4ac2-8f8d-c113c5d869ff PFBsYWNlaG9sZGVyPg0KICA8QWRkSW5WZXJzaW9uPjUuMy4xLjA8L0FkZEluVmVyc2lvbj4NCiAgPElkPjJkNjcyMGU1LWM4ZDEtNGFjMi04ZjhkLWMxMTNjNWQ4NjlmZjwvSWQ+DQogIDxFbnRyaWVzPg0KICAgIDxFbnRyeT4NCiAgICAgIDxJZD45MzJjNjZmYS0wMjQwLTRlODQtOTI3MS0yMmEyNDYyMDA1Mjg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AyMDA5LCBTLiAzMyk8L1RleHQ+DQogICAgPC9UZXh0VW5pdD4NCiAgPC9UZXh0VW5pdHM+DQo8L1BsYWNlaG9sZGVyPg==</w:instrText>
      </w:r>
      <w:r w:rsidR="00EB4ED3">
        <w:fldChar w:fldCharType="separate"/>
      </w:r>
      <w:bookmarkStart w:id="90" w:name="_CTVP0012d6720e5c8d14ac28f8dc113c5d869ff"/>
      <w:r w:rsidR="00EB4ED3">
        <w:t>(vgl. 2009, S. 33)</w:t>
      </w:r>
      <w:bookmarkEnd w:id="90"/>
      <w:r w:rsidR="00EB4ED3">
        <w:fldChar w:fldCharType="end"/>
      </w:r>
      <w:r w:rsidR="0019090C">
        <w:t xml:space="preserve">, bei der 135 ältere Personen über ihr Medikamentenboxennutzungsverhalten befragt wurden, 93 </w:t>
      </w:r>
      <w:r w:rsidR="002959E4">
        <w:t>Prozent</w:t>
      </w:r>
      <w:r w:rsidR="0019090C">
        <w:t xml:space="preserve"> der befragten Personen selbstständig in der Verwaltung der Medikamente waren. Ledigl</w:t>
      </w:r>
      <w:r w:rsidR="002836C3">
        <w:t xml:space="preserve">ich 3 </w:t>
      </w:r>
      <w:r w:rsidR="002959E4">
        <w:t>Prozent</w:t>
      </w:r>
      <w:r w:rsidR="002836C3">
        <w:t xml:space="preserve"> haben Medikamente von P</w:t>
      </w:r>
      <w:r w:rsidR="0019090C">
        <w:t xml:space="preserve">harmazeuten verwalten lasen und 4 </w:t>
      </w:r>
      <w:r w:rsidR="002959E4">
        <w:t>Prozent</w:t>
      </w:r>
      <w:r w:rsidR="0019090C">
        <w:t xml:space="preserve"> von Familienmitgliedern. </w:t>
      </w:r>
      <w:r w:rsidR="00E97547">
        <w:t xml:space="preserve">So kann es dann </w:t>
      </w:r>
      <w:r w:rsidR="00396493">
        <w:t>au</w:t>
      </w:r>
      <w:r w:rsidR="002836C3">
        <w:t>f</w:t>
      </w:r>
      <w:r w:rsidR="00396493">
        <w:t xml:space="preserve">grund der </w:t>
      </w:r>
      <w:r w:rsidR="000D4402">
        <w:t>alterskorrelierten</w:t>
      </w:r>
      <w:r w:rsidR="00396493">
        <w:t xml:space="preserve"> nachlassenden </w:t>
      </w:r>
      <w:r w:rsidR="00DF41B0">
        <w:t>Gedächtnisleistung</w:t>
      </w:r>
      <w:r w:rsidR="00E97547">
        <w:t xml:space="preserve"> oder anderen Krankheiten </w:t>
      </w:r>
      <w:r w:rsidR="00396493">
        <w:t xml:space="preserve">dazu kommen, dass </w:t>
      </w:r>
      <w:r w:rsidR="00E30D29">
        <w:t xml:space="preserve">bei </w:t>
      </w:r>
      <w:r w:rsidR="00D12C68">
        <w:t>alleinlebende</w:t>
      </w:r>
      <w:r w:rsidR="00E30D29">
        <w:t>n</w:t>
      </w:r>
      <w:r w:rsidR="00D12C68">
        <w:t xml:space="preserve"> </w:t>
      </w:r>
      <w:r w:rsidR="00396493">
        <w:t>Personen, die selbstständig die Verwaltung ihrer Medikamente vornehmen</w:t>
      </w:r>
      <w:r w:rsidR="00E97547">
        <w:t>,</w:t>
      </w:r>
      <w:r w:rsidR="00396493">
        <w:t xml:space="preserve"> vermehrt ein non-adhärentes Verhalten aufzutreten ist. </w:t>
      </w:r>
    </w:p>
    <w:p w14:paraId="30010C08" w14:textId="77777777" w:rsidR="00BC4331" w:rsidRDefault="00BC4331" w:rsidP="00564A0B">
      <w:pPr>
        <w:spacing w:line="360" w:lineRule="auto"/>
        <w:jc w:val="both"/>
      </w:pPr>
    </w:p>
    <w:p w14:paraId="5B039C6B" w14:textId="0FA247BE" w:rsidR="007E0FA8" w:rsidRDefault="00564A0B" w:rsidP="00564A0B">
      <w:pPr>
        <w:spacing w:line="360" w:lineRule="auto"/>
        <w:jc w:val="both"/>
      </w:pPr>
      <w:r w:rsidRPr="007D07D8">
        <w:t>Eine Non-Adhärenz führt nicht nur dazu, dass sich der der Gesundheitszustand der Personen verschlechtert, sondern auch das zusätzliche Krankenhausaufenthalte oder Pflegebedarf nötig ist.</w:t>
      </w:r>
      <w:r w:rsidR="00264A76" w:rsidRPr="007D07D8">
        <w:t xml:space="preserve"> </w:t>
      </w:r>
      <w:r w:rsidR="00264A76" w:rsidRPr="007D07D8">
        <w:fldChar w:fldCharType="begin"/>
      </w:r>
      <w:r w:rsidR="00084782" w:rsidRPr="007D07D8">
        <w:instrText>ADDIN CITAVI.PLACEHOLDER 60f1d286-0f3e-4cce-8e61-3e1861ba17f7 PFBsYWNlaG9sZGVyPg0KICA8QWRkSW5WZXJzaW9uPjUuMy4xLjA8L0FkZEluVmVyc2lvbj4NCiAgPElkPjYwZjFkMjg2LTBmM2UtNGNjZS04ZTYxLTNlMTg2MWJhMTdmNzwvSWQ+DQogIDxFbnRyaWVzPg0KICAgIDxFbnRyeT4NCiAgICAgIDxJZD4zZDc2YjJlMC1lY2VkLTRjNGQtYmNiMS05NGJmYzlkOTdjYT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264A76" w:rsidRPr="007D07D8">
        <w:fldChar w:fldCharType="separate"/>
      </w:r>
      <w:bookmarkStart w:id="91" w:name="_CTVP00160f1d2860f3e4cce8e613e1861ba17f7"/>
      <w:r w:rsidR="00084782" w:rsidRPr="007D07D8">
        <w:t>(vgl. Rödel 2012)</w:t>
      </w:r>
      <w:bookmarkEnd w:id="91"/>
      <w:r w:rsidR="00264A76" w:rsidRPr="007D07D8">
        <w:fldChar w:fldCharType="end"/>
      </w:r>
      <w:r w:rsidR="00B835FD" w:rsidRPr="007D07D8">
        <w:t xml:space="preserve"> </w:t>
      </w:r>
      <w:r w:rsidR="00244AF1">
        <w:t>Ebenfalls</w:t>
      </w:r>
      <w:r w:rsidR="00B835FD" w:rsidRPr="007D07D8">
        <w:t xml:space="preserve"> sterben in E</w:t>
      </w:r>
      <w:r w:rsidR="00264A76" w:rsidRPr="007D07D8">
        <w:t>uropa</w:t>
      </w:r>
      <w:r w:rsidRPr="007D07D8">
        <w:t xml:space="preserve"> </w:t>
      </w:r>
      <w:r w:rsidR="00B835FD" w:rsidRPr="007D07D8">
        <w:t xml:space="preserve">aufgrund von Non-Adhärenz jährlich 200.000 Menschen </w:t>
      </w:r>
      <w:r w:rsidR="00B835FD" w:rsidRPr="007D07D8">
        <w:fldChar w:fldCharType="begin"/>
      </w:r>
      <w:r w:rsidR="005B2E23" w:rsidRPr="007D07D8">
        <w:instrText>ADDIN CITAVI.PLACEHOLDER 5ce89558-dc11-4743-8ade-3b0774187805 PFBsYWNlaG9sZGVyPg0KICA8QWRkSW5WZXJzaW9uPjUuMy4xLjA8L0FkZEluVmVyc2lvbj4NCiAgPElkPjVjZTg5NTU4LWRjMTEtNDc0My04YWRlLTNiMDc3NDE4NzgwNTwvSWQ+DQogIDxFbnRyaWVzPg0KICAgIDxFbnRyeT4NCiAgICAgIDxJZD42OTRlYmY1Yi0zZWU0LTRhZWUtOWU0My04MzIzM2YyNGVmNG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nYW4gMjAxNSwgUy4gNCk8L1RleHQ+DQogICAgPC9UZXh0VW5pdD4NCiAgPC9UZXh0VW5pdHM+DQo8L1BsYWNlaG9sZGVyPg==</w:instrText>
      </w:r>
      <w:r w:rsidR="00B835FD" w:rsidRPr="007D07D8">
        <w:fldChar w:fldCharType="separate"/>
      </w:r>
      <w:bookmarkStart w:id="92" w:name="_CTVP0015ce89558dc1147438ade3b0774187805"/>
      <w:r w:rsidR="000100C2" w:rsidRPr="007D07D8">
        <w:t xml:space="preserve">(vgl. </w:t>
      </w:r>
      <w:proofErr w:type="spellStart"/>
      <w:r w:rsidR="000100C2" w:rsidRPr="007D07D8">
        <w:t>Hagan</w:t>
      </w:r>
      <w:proofErr w:type="spellEnd"/>
      <w:r w:rsidR="000100C2" w:rsidRPr="007D07D8">
        <w:t xml:space="preserve"> 2015, S. 4)</w:t>
      </w:r>
      <w:bookmarkEnd w:id="92"/>
      <w:r w:rsidR="00B835FD" w:rsidRPr="007D07D8">
        <w:fldChar w:fldCharType="end"/>
      </w:r>
      <w:r w:rsidR="00B835FD" w:rsidRPr="007D07D8">
        <w:t xml:space="preserve"> und allein den deutschen Staat </w:t>
      </w:r>
      <w:r w:rsidRPr="007D07D8">
        <w:t>kos</w:t>
      </w:r>
      <w:r w:rsidR="00B835FD" w:rsidRPr="007D07D8">
        <w:t>tet die Non-Adhärenz jährlich</w:t>
      </w:r>
      <w:r w:rsidRPr="007D07D8">
        <w:t xml:space="preserve"> 10 Milliarde</w:t>
      </w:r>
      <w:r w:rsidR="00A6230B" w:rsidRPr="00905F66">
        <w:t>n</w:t>
      </w:r>
      <w:r w:rsidRPr="007D07D8">
        <w:t xml:space="preserve"> Euro. </w:t>
      </w:r>
      <w:r w:rsidRPr="007D07D8">
        <w:fldChar w:fldCharType="begin"/>
      </w:r>
      <w:r w:rsidR="00084782" w:rsidRPr="007D07D8">
        <w:instrText>ADDIN CITAVI.PLACEHOLDER 258487bb-ebfd-4e25-be40-db5eed7f9f03 PFBsYWNlaG9sZGVyPg0KICA8QWRkSW5WZXJzaW9uPjUuMy4xLjA8L0FkZEluVmVyc2lvbj4NCiAgPElkPjI1ODQ4N2JiLWViZmQtNGUyNS1iZTQwLWRiNWVlZDdmOWYwMz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sidRPr="007D07D8">
        <w:fldChar w:fldCharType="separate"/>
      </w:r>
      <w:bookmarkStart w:id="93" w:name="_CTVP001258487bbebfd4e25be40db5eed7f9f03"/>
      <w:r w:rsidR="00084782" w:rsidRPr="007D07D8">
        <w:t>(vgl. ABDA - Bundesvereinigung Deutscher Apothekerverbände e. V. 2007)</w:t>
      </w:r>
      <w:bookmarkEnd w:id="93"/>
      <w:r w:rsidRPr="007D07D8">
        <w:fldChar w:fldCharType="end"/>
      </w:r>
      <w:r w:rsidRPr="007D07D8">
        <w:t xml:space="preserve"> Deswegen sollte eine Steigerung der Adhärenz </w:t>
      </w:r>
      <w:r w:rsidR="00905F66">
        <w:t xml:space="preserve">von </w:t>
      </w:r>
      <w:r w:rsidR="00177E2C">
        <w:t>den</w:t>
      </w:r>
      <w:r w:rsidR="00905F66" w:rsidRPr="00905F66">
        <w:t xml:space="preserve"> non-adhärenten</w:t>
      </w:r>
      <w:r w:rsidR="00177E2C">
        <w:t xml:space="preserve"> </w:t>
      </w:r>
      <w:r w:rsidRPr="007D07D8">
        <w:t xml:space="preserve">Personen angestrebt werden und zwar nicht nur zur Senkung der daraus resultierenden Behandlungskosten, sondern auch um älteren Personen einen angenehmen und </w:t>
      </w:r>
      <w:r w:rsidR="00DF41B0" w:rsidRPr="007D07D8">
        <w:t>weitestgehend</w:t>
      </w:r>
      <w:r w:rsidRPr="007D07D8">
        <w:t xml:space="preserve"> beschwerdefreien Lebensabend zu gewährleisten.</w:t>
      </w:r>
      <w:r w:rsidR="00B835FD" w:rsidRPr="007D07D8">
        <w:t xml:space="preserve"> </w:t>
      </w:r>
      <w:r w:rsidR="00132A02" w:rsidRPr="007D07D8">
        <w:t>Zur Steigerung der Adhärenz und Prävention können laut</w:t>
      </w:r>
      <w:r w:rsidR="00923B6F" w:rsidRPr="007D07D8">
        <w:t xml:space="preserve"> </w:t>
      </w:r>
      <w:proofErr w:type="spellStart"/>
      <w:r w:rsidR="00923B6F" w:rsidRPr="007D07D8">
        <w:t>Luga</w:t>
      </w:r>
      <w:proofErr w:type="spellEnd"/>
      <w:r w:rsidR="00923B6F" w:rsidRPr="007D07D8">
        <w:t xml:space="preserve"> und McGuire</w:t>
      </w:r>
      <w:r w:rsidR="00132A02" w:rsidRPr="007D07D8">
        <w:t xml:space="preserve"> </w:t>
      </w:r>
      <w:r w:rsidR="000100C2" w:rsidRPr="007D07D8">
        <w:fldChar w:fldCharType="begin"/>
      </w:r>
      <w:r w:rsidR="00923B6F" w:rsidRPr="007D07D8">
        <w:instrText>ADDIN CITAVI.PLACEHOLDER 7add8d5e-368b-4562-b514-960a3e0ef7fa PFBsYWNlaG9sZGVyPg0KICA8QWRkSW5WZXJzaW9uPjUuMy4xLjA8L0FkZEluVmVyc2lvbj4NCiAgPElkPjdhZGQ4ZDVlLTM2OGItNDU2Mi1iNTE0LTk2MGEzZTBlZjdmYTwvSWQ+DQogIDxFbnRyaWVzPg0KICAgIDxFbnRyeT4NCiAgICAgIDxJZD40ZWM2NjQ3Yi03MDQ5LTQyMzgtOGUwOS1mNTdkNWY0OGQxMzI8L0lkPg0KICAgICAgPFJlZmVyZW5jZUlkPmIyNDhiNDgwLWJkMmMtNDU3NC05NjlmLTI2MWMwMDMwZGEwYj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Ck8L1RleHQ+DQogICAgPC9UZXh0VW5pdD4NCiAgPC9UZXh0VW5pdHM+DQo8L1BsYWNlaG9sZGVyPg==</w:instrText>
      </w:r>
      <w:r w:rsidR="000100C2" w:rsidRPr="007D07D8">
        <w:fldChar w:fldCharType="separate"/>
      </w:r>
      <w:bookmarkStart w:id="94" w:name="_CTVP0017add8d5e368b4562b514960a3e0ef7fa"/>
      <w:r w:rsidR="00923B6F" w:rsidRPr="007D07D8">
        <w:t>(2014)</w:t>
      </w:r>
      <w:bookmarkEnd w:id="94"/>
      <w:r w:rsidR="000100C2" w:rsidRPr="007D07D8">
        <w:fldChar w:fldCharType="end"/>
      </w:r>
      <w:r w:rsidR="00923B6F" w:rsidRPr="007D07D8">
        <w:t xml:space="preserve"> </w:t>
      </w:r>
      <w:r w:rsidR="00132A02" w:rsidRPr="007D07D8">
        <w:t>drei Strategien verfolgt werden: Die an die Patienten ausgerichtete</w:t>
      </w:r>
      <w:r w:rsidR="007C1751" w:rsidRPr="007D07D8">
        <w:t xml:space="preserve"> Strategie (z.B. Einsatz von Erinnerungsgeräten</w:t>
      </w:r>
      <w:r w:rsidR="00EF1D00" w:rsidRPr="007D07D8">
        <w:t xml:space="preserve">), </w:t>
      </w:r>
      <w:r w:rsidR="00132A02" w:rsidRPr="007D07D8">
        <w:t>an die Veran</w:t>
      </w:r>
      <w:r w:rsidR="00CF55BA">
        <w:t>t</w:t>
      </w:r>
      <w:r w:rsidR="00132A02" w:rsidRPr="007D07D8">
        <w:t>wortliche für die Gesundheit der Patienten ausgerichtete</w:t>
      </w:r>
      <w:r w:rsidR="00EF1D00" w:rsidRPr="007D07D8">
        <w:t xml:space="preserve"> </w:t>
      </w:r>
      <w:r w:rsidR="00292549" w:rsidRPr="007D07D8">
        <w:lastRenderedPageBreak/>
        <w:t xml:space="preserve">Strategie </w:t>
      </w:r>
      <w:r w:rsidR="00EF1D00" w:rsidRPr="007D07D8">
        <w:t>(z. B. gezielte Schulung der Ärzte auf das Thema)</w:t>
      </w:r>
      <w:r w:rsidR="00132A02" w:rsidRPr="007D07D8">
        <w:t xml:space="preserve"> sowie </w:t>
      </w:r>
      <w:r w:rsidR="007C1751" w:rsidRPr="007D07D8">
        <w:t xml:space="preserve">einer Strategie, die durch </w:t>
      </w:r>
      <w:r w:rsidR="00132A02" w:rsidRPr="007D07D8">
        <w:t>externe Faktoren</w:t>
      </w:r>
      <w:r w:rsidR="00EF1D00" w:rsidRPr="007D07D8">
        <w:t xml:space="preserve"> beeinflusst wird (z. B. </w:t>
      </w:r>
      <w:r w:rsidR="00F22DC4" w:rsidRPr="007D07D8">
        <w:t>automatisches Nachbestellen von Medikamenten</w:t>
      </w:r>
      <w:r w:rsidR="00EF1D00" w:rsidRPr="007D07D8">
        <w:t>).</w:t>
      </w:r>
      <w:r w:rsidR="00292168">
        <w:t xml:space="preserve"> Pflege</w:t>
      </w:r>
      <w:r w:rsidR="00EE1AAF">
        <w:t>r</w:t>
      </w:r>
      <w:r w:rsidR="00292168">
        <w:t xml:space="preserve"> von stationären Pflegeeinrichtungen </w:t>
      </w:r>
      <w:r w:rsidR="00A03553">
        <w:t xml:space="preserve">wiederum </w:t>
      </w:r>
      <w:r w:rsidR="00292168">
        <w:t>legen einen besonderen Wert auf persönliche Erinnerungen</w:t>
      </w:r>
      <w:r w:rsidR="00A03553">
        <w:t xml:space="preserve"> (siehe </w:t>
      </w:r>
      <w:r w:rsidR="00057AE6" w:rsidRPr="00057AE6">
        <w:t>Abb</w:t>
      </w:r>
      <w:r w:rsidR="00A03553" w:rsidRPr="00057AE6">
        <w:t>.</w:t>
      </w:r>
      <w:r w:rsidR="00057AE6" w:rsidRPr="00057AE6">
        <w:t xml:space="preserve"> </w:t>
      </w:r>
      <w:r w:rsidR="00A03553" w:rsidRPr="00057AE6">
        <w:t>4</w:t>
      </w:r>
      <w:r w:rsidR="00A03553">
        <w:t>)</w:t>
      </w:r>
      <w:r w:rsidR="00292168">
        <w:t xml:space="preserve">. </w:t>
      </w:r>
      <w:r w:rsidR="00EE1AAF">
        <w:t>W</w:t>
      </w:r>
      <w:r w:rsidR="00A03553">
        <w:t xml:space="preserve">enn </w:t>
      </w:r>
      <w:r w:rsidR="003D5563">
        <w:t xml:space="preserve">es </w:t>
      </w:r>
      <w:r w:rsidR="00A03553">
        <w:t>trotzdem</w:t>
      </w:r>
      <w:r w:rsidR="008A5FE1">
        <w:t xml:space="preserve"> </w:t>
      </w:r>
      <w:r w:rsidR="00A03553">
        <w:t xml:space="preserve">dazu kommt, dass ein </w:t>
      </w:r>
      <w:r w:rsidR="00EE1AAF">
        <w:t>Bewohner einer stationären Pflegeeinrichtung</w:t>
      </w:r>
      <w:r w:rsidR="00292168">
        <w:t xml:space="preserve"> Medikam</w:t>
      </w:r>
      <w:r w:rsidR="00A03553">
        <w:t>ente komplett ablehnt, dann wird</w:t>
      </w:r>
      <w:r w:rsidR="00292168">
        <w:t xml:space="preserve"> die Medikation in Abspra</w:t>
      </w:r>
      <w:r w:rsidR="00A81DC4">
        <w:t xml:space="preserve">che mit dem Arzt geändert bzw. </w:t>
      </w:r>
      <w:r w:rsidR="00A03553">
        <w:t xml:space="preserve">Medikamente, die zu groß zum Schlucken sind, </w:t>
      </w:r>
      <w:r w:rsidR="00EE1AAF">
        <w:t>gemörsert</w:t>
      </w:r>
      <w:r w:rsidR="00A81DC4">
        <w:t xml:space="preserve"> und mit dem </w:t>
      </w:r>
      <w:r w:rsidR="00CB7AD7">
        <w:t>Essen verabreicht</w:t>
      </w:r>
      <w:r w:rsidR="008F30F4">
        <w:t>.</w:t>
      </w:r>
      <w:r w:rsidR="00CB7AD7">
        <w:t xml:space="preserve"> </w:t>
      </w:r>
      <w:r w:rsidR="00AD337A">
        <w:t>(ebd.</w:t>
      </w:r>
      <w:r w:rsidR="00A81DC4">
        <w:t>)</w:t>
      </w:r>
    </w:p>
    <w:p w14:paraId="56FF7D92" w14:textId="7EF10D69" w:rsidR="00292168" w:rsidRDefault="00292168" w:rsidP="00564A0B">
      <w:pPr>
        <w:spacing w:line="360" w:lineRule="auto"/>
        <w:jc w:val="both"/>
      </w:pPr>
    </w:p>
    <w:p w14:paraId="4F984D9F" w14:textId="77777777" w:rsidR="00A81DC4" w:rsidRDefault="00292168" w:rsidP="00A81DC4">
      <w:pPr>
        <w:keepNext/>
        <w:spacing w:line="360" w:lineRule="auto"/>
        <w:jc w:val="center"/>
      </w:pPr>
      <w:r>
        <w:rPr>
          <w:noProof/>
        </w:rPr>
        <w:drawing>
          <wp:inline distT="0" distB="0" distL="0" distR="0" wp14:anchorId="49B52AA6" wp14:editId="3E01132A">
            <wp:extent cx="4572000" cy="2552700"/>
            <wp:effectExtent l="0" t="0" r="0" b="0"/>
            <wp:docPr id="25" name="Diagramm 25">
              <a:extLst xmlns:a="http://schemas.openxmlformats.org/drawingml/2006/main">
                <a:ext uri="{FF2B5EF4-FFF2-40B4-BE49-F238E27FC236}">
                  <a16:creationId xmlns:a16="http://schemas.microsoft.com/office/drawing/2014/main" id="{E0B61057-442F-4AF1-9562-7A55ABCEB3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9C6517" w14:textId="411CA693" w:rsidR="00292168" w:rsidRPr="004F7C3B" w:rsidRDefault="00A81DC4" w:rsidP="00A81DC4">
      <w:pPr>
        <w:pStyle w:val="Beschriftung"/>
        <w:jc w:val="center"/>
        <w:rPr>
          <w:b w:val="0"/>
        </w:rPr>
      </w:pPr>
      <w:bookmarkStart w:id="95" w:name="_Toc469577913"/>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4</w:t>
      </w:r>
      <w:r w:rsidRPr="004F7C3B">
        <w:rPr>
          <w:b w:val="0"/>
        </w:rPr>
        <w:fldChar w:fldCharType="end"/>
      </w:r>
      <w:r w:rsidRPr="004F7C3B">
        <w:rPr>
          <w:b w:val="0"/>
        </w:rPr>
        <w:t>: Gegenmaßnahmen der Non-Adhärenz</w:t>
      </w:r>
      <w:bookmarkEnd w:id="95"/>
    </w:p>
    <w:p w14:paraId="344D1260" w14:textId="0857FC5F" w:rsidR="00A81DC4" w:rsidRPr="004F7C3B" w:rsidRDefault="00A81DC4" w:rsidP="00A81DC4">
      <w:r w:rsidRPr="004F7C3B">
        <w:t>(Quelle: Befragungen von Pflegern und Pflegedienstleiter von stationären Pflegeeinrichtungen)</w:t>
      </w:r>
    </w:p>
    <w:p w14:paraId="6D941F93" w14:textId="77777777" w:rsidR="00FD07FC" w:rsidRPr="00693AA5" w:rsidRDefault="00FD07FC" w:rsidP="00564A0B">
      <w:pPr>
        <w:spacing w:line="360" w:lineRule="auto"/>
        <w:jc w:val="both"/>
      </w:pPr>
    </w:p>
    <w:p w14:paraId="4522DAD4" w14:textId="31968F9E" w:rsidR="00F20820" w:rsidRDefault="00495301" w:rsidP="000C716E">
      <w:pPr>
        <w:pStyle w:val="berschrift2"/>
        <w:numPr>
          <w:ilvl w:val="2"/>
          <w:numId w:val="2"/>
        </w:numPr>
        <w:spacing w:line="320" w:lineRule="exact"/>
      </w:pPr>
      <w:bookmarkStart w:id="96" w:name="_Toc462229573"/>
      <w:bookmarkStart w:id="97" w:name="_Toc462230393"/>
      <w:bookmarkStart w:id="98" w:name="_Toc462231022"/>
      <w:bookmarkStart w:id="99" w:name="_Toc469577877"/>
      <w:r w:rsidRPr="00636411">
        <w:t>Wohnsituation</w:t>
      </w:r>
      <w:bookmarkEnd w:id="96"/>
      <w:bookmarkEnd w:id="97"/>
      <w:bookmarkEnd w:id="98"/>
      <w:bookmarkEnd w:id="99"/>
    </w:p>
    <w:p w14:paraId="78107477" w14:textId="2AAF0020" w:rsidR="00693AA5" w:rsidRDefault="00693AA5" w:rsidP="00693AA5"/>
    <w:p w14:paraId="093C4A8E" w14:textId="5994785D" w:rsidR="001274FE" w:rsidRDefault="00693AA5" w:rsidP="00ED75AA">
      <w:pPr>
        <w:spacing w:line="360" w:lineRule="auto"/>
        <w:jc w:val="both"/>
      </w:pPr>
      <w:r>
        <w:t>Das selbstbestimmte und eigenständige Leben ist für viele Personen, ob jung oder alt, das erstrebenswerte Ziel. Denn dadurch ist eine Unabhängigkeit gewährleistet, sodass das eigene Leben und die Wohnsituation selbstbestimmt organisiert werden kann.</w:t>
      </w:r>
      <w:r w:rsidR="0096319C">
        <w:t xml:space="preserve"> </w:t>
      </w:r>
      <w:r w:rsidR="00D565B4">
        <w:t>So ist es nicht verwunderlich, dass das Verlangen nach Selbständigkeit und Unabhängigkeit im Alter weiterhin besteht</w:t>
      </w:r>
      <w:r w:rsidR="00093A60">
        <w:t>.</w:t>
      </w:r>
      <w:r w:rsidR="00D565B4">
        <w:t xml:space="preserve"> </w:t>
      </w:r>
      <w:r w:rsidR="00D565B4">
        <w:fldChar w:fldCharType="begin"/>
      </w:r>
      <w:r w:rsidR="00C07C92">
        <w:instrText>ADDIN CITAVI.PLACEHOLDER b98b1d22-c7e7-4455-b406-e91b2040609c PFBsYWNlaG9sZGVyPg0KICA8QWRkSW5WZXJzaW9uPjUuMy4xLjA8L0FkZEluVmVyc2lvbj4NCiAgPElkPmI5OGIxZDIyLWM3ZTctNDQ1NS1iNDA2LWU5MWIyMDQwNjA5YzwvSWQ+DQogIDxFbnRyaWVzPg0KICAgIDxFbnRyeT4NCiAgICAgIDxJZD4xMGU0Y2RhMi00NzA4LTRkZGQtYjQxYS05ZTc1ZmJhNzM3Nzg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D565B4">
        <w:fldChar w:fldCharType="separate"/>
      </w:r>
      <w:bookmarkStart w:id="100" w:name="_CTVP001b98b1d22c7e74455b406e91b2040609c"/>
      <w:r w:rsidR="00C07C92">
        <w:t xml:space="preserve">(vgl. </w:t>
      </w:r>
      <w:proofErr w:type="spellStart"/>
      <w:r w:rsidR="00C07C92">
        <w:t>Georgieff</w:t>
      </w:r>
      <w:proofErr w:type="spellEnd"/>
      <w:r w:rsidR="00C07C92">
        <w:t xml:space="preserve"> 2008, S. 17)</w:t>
      </w:r>
      <w:bookmarkEnd w:id="100"/>
      <w:r w:rsidR="00D565B4">
        <w:fldChar w:fldCharType="end"/>
      </w:r>
      <w:r w:rsidR="00D565B4">
        <w:t xml:space="preserve"> </w:t>
      </w:r>
      <w:r w:rsidR="00FC0690">
        <w:t xml:space="preserve">Dies wird dadurch bestätigt, dass </w:t>
      </w:r>
      <w:r w:rsidR="001274FE">
        <w:t xml:space="preserve">laut einer durchgeführten Statistik von „Deutsches Zentrum für Altersfragen“ (DAZ) </w:t>
      </w:r>
      <w:r w:rsidR="00FC0690">
        <w:t xml:space="preserve">96,4 </w:t>
      </w:r>
      <w:r w:rsidR="002959E4">
        <w:t>Prozent</w:t>
      </w:r>
      <w:r w:rsidR="00FC0690">
        <w:t xml:space="preserve"> </w:t>
      </w:r>
      <w:r w:rsidR="0096319C" w:rsidRPr="00CB0B9C">
        <w:t>der über 65-Jährigen</w:t>
      </w:r>
      <w:r w:rsidR="0096319C">
        <w:t xml:space="preserve"> einen eigenen Haushalt</w:t>
      </w:r>
      <w:r w:rsidR="00FC0690">
        <w:t xml:space="preserve"> führen</w:t>
      </w:r>
      <w:r w:rsidR="000677EF">
        <w:t>.</w:t>
      </w:r>
      <w:r w:rsidR="00C67BAA">
        <w:t xml:space="preserve"> </w:t>
      </w:r>
      <w:r w:rsidR="00C67BAA">
        <w:fldChar w:fldCharType="begin"/>
      </w:r>
      <w:r w:rsidR="00C67BAA">
        <w:instrText>ADDIN CITAVI.PLACEHOLDER ecb249ad-712c-4872-b519-d9aa7c700966 PFBsYWNlaG9sZGVyPg0KICA8QWRkSW5WZXJzaW9uPjUuMy4xLjA8L0FkZEluVmVyc2lvbj4NCiAgPElkPmVjYjI0OWFkLTcxMmMtNDg3Mi1iNTE5LWQ5YWE3YzcwMDk2NjwvSWQ+DQogIDxFbnRyaWVzPg0KICAgIDxFbnRyeT4NCiAgICAgIDxJZD44NGQ2ZDhkZC02ZDFmLTQ5M2YtOWI4Ny1hYjFmYWM4MTI5MDQ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1" w:name="_CTVP001ecb249ad712c4872b519d9aa7c700966"/>
      <w:r w:rsidR="00C67BAA">
        <w:t>(vgl. Hoffmann et al. 2014, S. 4)</w:t>
      </w:r>
      <w:bookmarkEnd w:id="101"/>
      <w:r w:rsidR="00C67BAA">
        <w:fldChar w:fldCharType="end"/>
      </w:r>
      <w:r w:rsidR="00C67BAA" w:rsidRPr="00C67BAA">
        <w:t xml:space="preserve"> </w:t>
      </w:r>
      <w:r w:rsidR="008435D5">
        <w:t xml:space="preserve">Der Bezug zu der eigenen Wohnung ist dadurch im Alter ausgeprägter als in den früheren </w:t>
      </w:r>
      <w:r w:rsidR="008435D5" w:rsidRPr="00BE2CFD">
        <w:t>Lebens</w:t>
      </w:r>
      <w:r w:rsidR="00BE2CFD" w:rsidRPr="00BE2CFD">
        <w:t>p</w:t>
      </w:r>
      <w:r w:rsidR="008435D5" w:rsidRPr="00BE2CFD">
        <w:t>hasen</w:t>
      </w:r>
      <w:r w:rsidR="00BE2CFD" w:rsidRPr="00BE2CFD">
        <w:t>.</w:t>
      </w:r>
      <w:r w:rsidR="00BE2CFD">
        <w:rPr>
          <w:color w:val="FF0000"/>
        </w:rPr>
        <w:t xml:space="preserve"> </w:t>
      </w:r>
      <w:r w:rsidR="008435D5">
        <w:fldChar w:fldCharType="begin"/>
      </w:r>
      <w:r w:rsidR="008435D5">
        <w:instrText>ADDIN CITAVI.PLACEHOLDER 58e6655c-6ba3-4efd-83ec-af18286afc7b PFBsYWNlaG9sZGVyPg0KICA8QWRkSW5WZXJzaW9uPjUuMy4xLjA8L0FkZEluVmVyc2lvbj4NCiAgPElkPjU4ZTY2NTVjLTZiYTMtNGVmZC04M2VjLWFmMTgyODZhZmM3YjwvSWQ+DQogIDxFbnRyaWVzPg0KICAgIDxFbnRyeT4NCiAgICAgIDxJZD44YjIzYWYxZS03MWUzLTRhMWQtYjBhYy05NDE2ZDdmMDA5Mzc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2" w:name="_CTVP00158e6655c6ba34efd83ecaf18286afc7b"/>
      <w:r w:rsidR="008435D5">
        <w:t xml:space="preserve">(vgl. </w:t>
      </w:r>
      <w:proofErr w:type="spellStart"/>
      <w:r w:rsidR="008435D5">
        <w:t>Georgieff</w:t>
      </w:r>
      <w:proofErr w:type="spellEnd"/>
      <w:r w:rsidR="008435D5">
        <w:t xml:space="preserve"> 2008, S. 17)</w:t>
      </w:r>
      <w:bookmarkEnd w:id="102"/>
      <w:r w:rsidR="008435D5">
        <w:fldChar w:fldCharType="end"/>
      </w:r>
      <w:r w:rsidR="008435D5">
        <w:t xml:space="preserve"> Dies liegt unter anderem </w:t>
      </w:r>
      <w:r w:rsidR="00774916">
        <w:t>an</w:t>
      </w:r>
      <w:r w:rsidR="00A6230B" w:rsidRPr="00A6230B">
        <w:rPr>
          <w:color w:val="FF0000"/>
        </w:rPr>
        <w:t xml:space="preserve"> </w:t>
      </w:r>
      <w:r w:rsidR="008435D5">
        <w:t xml:space="preserve">der Tatsache, dass im Alter die Menschen kleinere Aktionsräume und Umweltbezüge aufweisen </w:t>
      </w:r>
      <w:r w:rsidR="008435D5">
        <w:fldChar w:fldCharType="begin"/>
      </w:r>
      <w:r w:rsidR="008435D5">
        <w:instrText>ADDIN CITAVI.PLACEHOLDER 2f53d9c7-cc4f-4823-a27a-dd3722e61e6f PFBsYWNlaG9sZGVyPg0KICA8QWRkSW5WZXJzaW9uPjUuMy4xLjA8L0FkZEluVmVyc2lvbj4NCiAgPElkPjJmNTNkOWM3LWNjNGYtNDgyMy1hMjdhLWRkMzcyMmU2MWU2ZjwvSWQ+DQogIDxFbnRyaWVzPg0KICAgIDxFbnRyeT4NCiAgICAgIDxJZD42NjYwMzJhOS04NmExLTRjOTgtYWEwOC04NjU0MzRlNDQyZjI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2VkaW5nIHVuZCBFZ2dlbiAyMDExLCBTLiAzKTwvVGV4dD4NCiAgICA8L1RleHRVbml0Pg0KICA8L1RleHRVbml0cz4NCjwvUGxhY2Vob2xkZXI+</w:instrText>
      </w:r>
      <w:r w:rsidR="008435D5">
        <w:fldChar w:fldCharType="separate"/>
      </w:r>
      <w:bookmarkStart w:id="103" w:name="_CTVP0012f53d9c7cc4f4823a27add3722e61e6f"/>
      <w:r w:rsidR="008435D5">
        <w:t xml:space="preserve">(vgl. </w:t>
      </w:r>
      <w:proofErr w:type="spellStart"/>
      <w:r w:rsidR="008435D5">
        <w:t>Keding</w:t>
      </w:r>
      <w:proofErr w:type="spellEnd"/>
      <w:r w:rsidR="008435D5">
        <w:t xml:space="preserve"> und Eggen 2011, S. 3)</w:t>
      </w:r>
      <w:bookmarkEnd w:id="103"/>
      <w:r w:rsidR="008435D5">
        <w:fldChar w:fldCharType="end"/>
      </w:r>
      <w:r w:rsidR="008435D5">
        <w:t xml:space="preserve">, sodass 90 </w:t>
      </w:r>
      <w:r w:rsidR="002959E4">
        <w:t>Prozent</w:t>
      </w:r>
      <w:r w:rsidR="008435D5">
        <w:t xml:space="preserve"> der Zeit in der Wohnung verbracht wird</w:t>
      </w:r>
      <w:r w:rsidR="00481873">
        <w:t>.</w:t>
      </w:r>
      <w:r w:rsidR="008435D5">
        <w:t xml:space="preserve"> </w:t>
      </w:r>
      <w:r w:rsidR="008435D5">
        <w:fldChar w:fldCharType="begin"/>
      </w:r>
      <w:r w:rsidR="008435D5">
        <w:instrText>ADDIN CITAVI.PLACEHOLDER 62382a0f-823b-4543-95ee-7da83464cbec PFBsYWNlaG9sZGVyPg0KICA8QWRkSW5WZXJzaW9uPjUuMy4xLjA8L0FkZEluVmVyc2lvbj4NCiAgPElkPjYyMzgyYTBmLTgyM2ItNDU0My05NWVlLTdkYTgzNDY0Y2JlYzwvSWQ+DQogIDxFbnRyaWVzPg0KICAgIDxFbnRyeT4NCiAgICAgIDxJZD4xNmU2MjM2OC1mMjM1LTQyYjMtOTFmYy05Y2RmZmI5NWI5Y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4" w:name="_CTVP00162382a0f823b454395ee7da83464cbec"/>
      <w:r w:rsidR="008435D5">
        <w:t xml:space="preserve">(vgl. </w:t>
      </w:r>
      <w:proofErr w:type="spellStart"/>
      <w:r w:rsidR="008435D5">
        <w:t>Georgieff</w:t>
      </w:r>
      <w:proofErr w:type="spellEnd"/>
      <w:r w:rsidR="008435D5">
        <w:t xml:space="preserve"> 2008, S. 17)</w:t>
      </w:r>
      <w:bookmarkEnd w:id="104"/>
      <w:r w:rsidR="008435D5">
        <w:fldChar w:fldCharType="end"/>
      </w:r>
      <w:r w:rsidR="008435D5">
        <w:t xml:space="preserve"> </w:t>
      </w:r>
      <w:r w:rsidR="000677EF">
        <w:t xml:space="preserve">Das autonome </w:t>
      </w:r>
      <w:r w:rsidR="000677EF">
        <w:lastRenderedPageBreak/>
        <w:t>Wohnen i</w:t>
      </w:r>
      <w:r w:rsidR="00ED75AA">
        <w:t>st dadurch ein wichtiger Faktor</w:t>
      </w:r>
      <w:r w:rsidR="000677EF">
        <w:t xml:space="preserve"> für die älteren Personen, sodass sogar bei gesundheitlichen Beeinträchtigungen das selbstständige wohnen bevorzugt wird </w:t>
      </w:r>
      <w:r w:rsidR="00C67BAA">
        <w:fldChar w:fldCharType="begin"/>
      </w:r>
      <w:r w:rsidR="00C67BAA">
        <w:instrText>ADDIN CITAVI.PLACEHOLDER 1bc2543a-e3d0-4e73-8d4f-0534496e3dc3 PFBsYWNlaG9sZGVyPg0KICA8QWRkSW5WZXJzaW9uPjUuMy4xLjA8L0FkZEluVmVyc2lvbj4NCiAgPElkPjFiYzI1NDNhLWUzZDAtNGU3My04ZDRmLTA1MzQ0OTZlM2RjMzwvSWQ+DQogIDxFbnRyaWVzPg0KICAgIDxFbnRyeT4NCiAgICAgIDxJZD44NDRhMTgyZS00MTIzLTRiODMtOTViZi01ZDdiMjg5NzkwOD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ZXRlciBHZW9yZ2llZmYgMjAwOSwgUy4gMTQgeml0Lm4uIEdyYXVlbC9TcGVsbGVyYmVyZyAyMDA3OyBTY2huZWVrbG90aCB1bmQgV2FobCAyMDA4LCBTLiAyMzEpPC9UZXh0Pg0KICAgIDwvVGV4dFVuaXQ+DQogIDwvVGV4dFVuaXRzPg0KPC9QbGFjZWhvbGRlcj4=</w:instrText>
      </w:r>
      <w:r w:rsidR="00C67BAA">
        <w:fldChar w:fldCharType="separate"/>
      </w:r>
      <w:bookmarkStart w:id="105" w:name="_CTVP0011bc2543ae3d04e738d4f0534496e3dc3"/>
      <w:r w:rsidR="00C67BAA">
        <w:t xml:space="preserve">(vgl. Peter </w:t>
      </w:r>
      <w:proofErr w:type="spellStart"/>
      <w:r w:rsidR="00C67BAA">
        <w:t>Georgieff</w:t>
      </w:r>
      <w:proofErr w:type="spellEnd"/>
      <w:r w:rsidR="00C67BAA">
        <w:t xml:space="preserve"> 2009, S. 14 zit.</w:t>
      </w:r>
      <w:r w:rsidR="00723ABF">
        <w:t xml:space="preserve"> </w:t>
      </w:r>
      <w:r w:rsidR="00E6773B">
        <w:t xml:space="preserve">n. </w:t>
      </w:r>
      <w:proofErr w:type="spellStart"/>
      <w:r w:rsidR="00E6773B">
        <w:t>Grauel</w:t>
      </w:r>
      <w:proofErr w:type="spellEnd"/>
      <w:r w:rsidR="00E6773B">
        <w:t xml:space="preserve"> und </w:t>
      </w:r>
      <w:proofErr w:type="spellStart"/>
      <w:r w:rsidR="00C67BAA">
        <w:t>Spellerberg</w:t>
      </w:r>
      <w:proofErr w:type="spellEnd"/>
      <w:r w:rsidR="00C67BAA">
        <w:t xml:space="preserve"> 2007</w:t>
      </w:r>
      <w:bookmarkEnd w:id="105"/>
      <w:r w:rsidR="00C67BAA">
        <w:t>)</w:t>
      </w:r>
      <w:r w:rsidR="00C67BAA">
        <w:fldChar w:fldCharType="end"/>
      </w:r>
      <w:r w:rsidR="00C67BAA">
        <w:t xml:space="preserve"> </w:t>
      </w:r>
      <w:r w:rsidR="000677EF">
        <w:t xml:space="preserve">und der Umzug in eine stationäre Pflegeeinrichtung als </w:t>
      </w:r>
      <w:r w:rsidR="00ED75AA">
        <w:t xml:space="preserve">ein Autonomieverlust sowie </w:t>
      </w:r>
      <w:r w:rsidR="00912F77">
        <w:t>Einbußen der</w:t>
      </w:r>
      <w:r w:rsidR="00ED75AA">
        <w:t xml:space="preserve"> Lebensqualität </w:t>
      </w:r>
      <w:r w:rsidR="00AE48B2">
        <w:t>angesehen</w:t>
      </w:r>
      <w:r w:rsidR="00ED75AA">
        <w:t xml:space="preserve"> wird.</w:t>
      </w:r>
      <w:r w:rsidR="00C67BAA">
        <w:t xml:space="preserve"> </w:t>
      </w:r>
      <w:r w:rsidR="00C67BAA">
        <w:fldChar w:fldCharType="begin"/>
      </w:r>
      <w:r w:rsidR="00C67BAA">
        <w:instrText>ADDIN CITAVI.PLACEHOLDER b3ff2118-a772-4365-874b-9a75ae33c763 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2NobmVla2xvdGggdW5kIFdhaGwgMjAwOCwgUy4gMjMxKTwvVGV4dD4NCiAgICA8L1RleHRVbml0Pg0KICA8L1RleHRVbml0cz4NCjwvUGxhY2Vob2xkZXI+</w:instrText>
      </w:r>
      <w:r w:rsidR="00C67BAA">
        <w:fldChar w:fldCharType="separate"/>
      </w:r>
      <w:bookmarkStart w:id="106" w:name="_CTVP001b3ff2118a7724365874b9a75ae33c763"/>
      <w:r w:rsidR="00C67BAA">
        <w:t>(vgl. Schneekloth und Wahl 2008, S. 231)</w:t>
      </w:r>
      <w:bookmarkEnd w:id="106"/>
      <w:r w:rsidR="00C67BAA">
        <w:fldChar w:fldCharType="end"/>
      </w:r>
      <w:r w:rsidR="00C67BAA">
        <w:t xml:space="preserve"> </w:t>
      </w:r>
      <w:r w:rsidR="001C3D8C">
        <w:t xml:space="preserve">So wohnen nur 3,6 </w:t>
      </w:r>
      <w:r w:rsidR="002959E4">
        <w:t>Prozent</w:t>
      </w:r>
      <w:r w:rsidR="001C3D8C">
        <w:t xml:space="preserve"> von den 65</w:t>
      </w:r>
      <w:r w:rsidR="00ED75AA">
        <w:t xml:space="preserve"> bis 80-Jährigen in einer Gemeinschaftsunterkunft</w:t>
      </w:r>
      <w:r w:rsidR="00791637">
        <w:t>,</w:t>
      </w:r>
      <w:r w:rsidR="0096319C" w:rsidRPr="00CB0B9C">
        <w:t xml:space="preserve"> wie</w:t>
      </w:r>
      <w:r w:rsidR="00C67BAA">
        <w:t xml:space="preserve"> einem</w:t>
      </w:r>
      <w:r w:rsidR="0096319C" w:rsidRPr="00CB0B9C">
        <w:t xml:space="preserve"> Alten-</w:t>
      </w:r>
      <w:bookmarkStart w:id="107" w:name="_CTVP0015b41bcb2196041d2b7f7f1676b9f80af"/>
      <w:r w:rsidR="00F24D09">
        <w:t xml:space="preserve"> oder Pflegeheim</w:t>
      </w:r>
      <w:r w:rsidR="00AD6465">
        <w:t>.</w:t>
      </w:r>
      <w:r w:rsidR="0096319C">
        <w:t xml:space="preserve"> </w:t>
      </w:r>
      <w:bookmarkEnd w:id="107"/>
      <w:r w:rsidR="00C67BAA">
        <w:fldChar w:fldCharType="begin"/>
      </w:r>
      <w:r w:rsidR="00C67BAA">
        <w:instrText>ADDIN CITAVI.PLACEHOLDER 39958c6d-374c-47e3-94c4-3703e420c8e2 PFBsYWNlaG9sZGVyPg0KICA8QWRkSW5WZXJzaW9uPjUuMy4xLjA8L0FkZEluVmVyc2lvbj4NCiAgPElkPjM5OTU4YzZkLTM3NGMtNDdlMy05NGM0LTM3MDNlNDIwYzhlMjwvSWQ+DQogIDxFbnRyaWVzPg0KICAgIDxFbnRyeT4NCiAgICAgIDxJZD40MmI1NmQ0Zi1hM2U3LTQ1NTUtODgzOS0zODNkMTBlMDMzYTY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8" w:name="_CTVP00139958c6d374c47e394c43703e420c8e2"/>
      <w:r w:rsidR="00C67BAA">
        <w:t>(vgl. Hoffmann et al. 2014, S. 4)</w:t>
      </w:r>
      <w:bookmarkEnd w:id="108"/>
      <w:r w:rsidR="00C67BAA">
        <w:fldChar w:fldCharType="end"/>
      </w:r>
    </w:p>
    <w:p w14:paraId="76FDB54B" w14:textId="3560FF78" w:rsidR="009A64A9" w:rsidRDefault="009A64A9" w:rsidP="009A64A9"/>
    <w:p w14:paraId="7DB71D38" w14:textId="2DC8E33F" w:rsidR="00C91DB2" w:rsidRPr="0036267D" w:rsidRDefault="00C91DB2" w:rsidP="0036267D">
      <w:pPr>
        <w:pStyle w:val="berschrift2"/>
        <w:numPr>
          <w:ilvl w:val="2"/>
          <w:numId w:val="2"/>
        </w:numPr>
        <w:spacing w:line="320" w:lineRule="exact"/>
      </w:pPr>
      <w:bookmarkStart w:id="109" w:name="_Toc469577878"/>
      <w:r w:rsidRPr="0036267D">
        <w:t>T</w:t>
      </w:r>
      <w:r w:rsidR="00CC7DAD" w:rsidRPr="0036267D">
        <w:t>echnikakzeptanz</w:t>
      </w:r>
      <w:bookmarkEnd w:id="109"/>
    </w:p>
    <w:p w14:paraId="0EC2BF8E" w14:textId="40C451EA" w:rsidR="002219A4" w:rsidRDefault="002219A4" w:rsidP="002219A4"/>
    <w:p w14:paraId="1E14C612" w14:textId="631FD869" w:rsidR="00F902DC" w:rsidRDefault="00F902DC" w:rsidP="002219A4">
      <w:pPr>
        <w:spacing w:line="360" w:lineRule="auto"/>
        <w:jc w:val="both"/>
      </w:pPr>
      <w:r>
        <w:t xml:space="preserve">Die Diplom Psychologin </w:t>
      </w:r>
      <w:proofErr w:type="spellStart"/>
      <w:r>
        <w:t>Claßen</w:t>
      </w:r>
      <w:proofErr w:type="spellEnd"/>
      <w:r>
        <w:t xml:space="preserve"> (2012)</w:t>
      </w:r>
      <w:r w:rsidR="00E8369A">
        <w:t xml:space="preserve"> hat sich in ih</w:t>
      </w:r>
      <w:r>
        <w:t xml:space="preserve">rer Dissertation mit dem Titel </w:t>
      </w:r>
      <w:r w:rsidR="002219A4">
        <w:t>„Zur Psychologie von Technikakzeptanz im höheren Lebensalter: Die Rolle von Technikgenerationen“</w:t>
      </w:r>
      <w:r w:rsidR="00D37E72">
        <w:t xml:space="preserve"> </w:t>
      </w:r>
      <w:r>
        <w:t xml:space="preserve">mit dem Thema der Technikakzeptanz von älteren Personen beschäftigt </w:t>
      </w:r>
      <w:r w:rsidR="00D37E72">
        <w:t>und fand heraus, dass die oft vorher</w:t>
      </w:r>
      <w:r w:rsidR="00A87849">
        <w:t>r</w:t>
      </w:r>
      <w:r w:rsidR="00D37E72">
        <w:t>schende Stigmatisierung, dass ältere Personen gegenüber der Technik negati</w:t>
      </w:r>
      <w:r w:rsidR="00CE0467">
        <w:t>v oder krit</w:t>
      </w:r>
      <w:r w:rsidR="002836C3">
        <w:t>i</w:t>
      </w:r>
      <w:r w:rsidR="00CE0467">
        <w:t xml:space="preserve">sch eingestellt sind, in der Realität nicht vorhanden ist und </w:t>
      </w:r>
      <w:r w:rsidR="0036267D">
        <w:t>ältere Personen</w:t>
      </w:r>
      <w:r w:rsidR="00E25D14">
        <w:t xml:space="preserve"> tenden</w:t>
      </w:r>
      <w:r w:rsidR="00CE0467">
        <w:t>ziel</w:t>
      </w:r>
      <w:r w:rsidR="00E25D14">
        <w:t>l</w:t>
      </w:r>
      <w:r w:rsidR="00CE0467">
        <w:t xml:space="preserve"> nicht abgeneigt sind Technik zu</w:t>
      </w:r>
      <w:r w:rsidR="00E3141F">
        <w:t xml:space="preserve"> n</w:t>
      </w:r>
      <w:r w:rsidR="0036267D">
        <w:t>utzen.</w:t>
      </w:r>
      <w:r w:rsidR="009B58B9">
        <w:t xml:space="preserve"> Dies konnte auch durch</w:t>
      </w:r>
      <w:r w:rsidR="00DF70ED">
        <w:t xml:space="preserve"> eine Umfrage im Rahmen des Forschungsprojekts „</w:t>
      </w:r>
      <w:proofErr w:type="spellStart"/>
      <w:r w:rsidR="00DF70ED">
        <w:t>sentha</w:t>
      </w:r>
      <w:proofErr w:type="spellEnd"/>
      <w:r w:rsidR="009B58B9" w:rsidRPr="009B58B9">
        <w:t xml:space="preserve"> – Seniorengerechte Technik im häuslichen Alltag</w:t>
      </w:r>
      <w:r w:rsidR="00DF70ED">
        <w:t xml:space="preserve">“ </w:t>
      </w:r>
      <w:r w:rsidR="00DF70ED">
        <w:fldChar w:fldCharType="begin"/>
      </w:r>
      <w:r w:rsidR="00DF70ED">
        <w:instrText>ADDIN CITAVI.PLACEHOLDER c0ef6558-e8a6-4954-92e0-4568c2d2e7bf 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ZyaWVzZG9yZiB1bmQgSGVpbmUgMjAwNyk8L1RleHQ+DQogICAgPC9UZXh0VW5pdD4NCiAgPC9UZXh0VW5pdHM+DQo8L1BsYWNlaG9sZGVyPg==</w:instrText>
      </w:r>
      <w:r w:rsidR="00DF70ED">
        <w:fldChar w:fldCharType="separate"/>
      </w:r>
      <w:bookmarkStart w:id="110" w:name="_CTVP001c0ef6558e8a6495492e04568c2d2e7bf"/>
      <w:r w:rsidR="00DF70ED">
        <w:t>(vgl. Friesdorf und Heine 2007)</w:t>
      </w:r>
      <w:bookmarkEnd w:id="110"/>
      <w:r w:rsidR="00DF70ED">
        <w:fldChar w:fldCharType="end"/>
      </w:r>
      <w:r w:rsidR="009B58B9" w:rsidRPr="009B58B9">
        <w:t xml:space="preserve"> </w:t>
      </w:r>
      <w:r w:rsidR="00DF70ED">
        <w:t xml:space="preserve">bestätigt werden. Demnach waren </w:t>
      </w:r>
      <w:r w:rsidR="009B58B9" w:rsidRPr="009B58B9">
        <w:t xml:space="preserve">fast zwei Drittel der 1417 Befragten im Alter von 55 bis 90 Jahren </w:t>
      </w:r>
      <w:r w:rsidR="00CF55BA" w:rsidRPr="009B58B9">
        <w:t>dem te</w:t>
      </w:r>
      <w:r w:rsidR="00CF55BA">
        <w:t>chnischen Fortschritt</w:t>
      </w:r>
      <w:r w:rsidR="00933FC5">
        <w:t xml:space="preserve"> </w:t>
      </w:r>
      <w:r w:rsidR="00CF55BA">
        <w:t>positiv</w:t>
      </w:r>
      <w:r w:rsidR="00933FC5">
        <w:t xml:space="preserve"> z</w:t>
      </w:r>
      <w:r w:rsidR="009B58B9" w:rsidRPr="009B58B9">
        <w:t>ugeneigt</w:t>
      </w:r>
      <w:r w:rsidR="00DF70ED">
        <w:t>. (vgl. ebd.)</w:t>
      </w:r>
      <w:r w:rsidR="00175EC5">
        <w:t xml:space="preserve"> Daraus lässt sich schließen, dass ältere Personen </w:t>
      </w:r>
      <w:r w:rsidR="00FD15C5">
        <w:t xml:space="preserve">der Technik </w:t>
      </w:r>
      <w:r w:rsidR="00182A58">
        <w:t>nicht a</w:t>
      </w:r>
      <w:r w:rsidR="00175EC5">
        <w:t>bgeneigt</w:t>
      </w:r>
      <w:r w:rsidR="00FD15C5">
        <w:t xml:space="preserve"> sind</w:t>
      </w:r>
      <w:r w:rsidR="00F8240D">
        <w:t xml:space="preserve"> und sich andere Faktoren auf die Akzeptanz auswirken, als nur die Klassifizierung anhand des Alters.</w:t>
      </w:r>
    </w:p>
    <w:p w14:paraId="386B1247" w14:textId="77777777" w:rsidR="00182A58" w:rsidRDefault="00182A58" w:rsidP="002219A4">
      <w:pPr>
        <w:spacing w:line="360" w:lineRule="auto"/>
        <w:jc w:val="both"/>
      </w:pPr>
    </w:p>
    <w:p w14:paraId="1A519D53" w14:textId="5C301AEB" w:rsidR="00CE0467" w:rsidRDefault="00F8240D" w:rsidP="002219A4">
      <w:pPr>
        <w:spacing w:line="360" w:lineRule="auto"/>
        <w:jc w:val="both"/>
      </w:pPr>
      <w:r>
        <w:t xml:space="preserve">Diese Faktoren wurden unter anderem von </w:t>
      </w:r>
      <w:proofErr w:type="spellStart"/>
      <w:r>
        <w:t>Claßen</w:t>
      </w:r>
      <w:proofErr w:type="spellEnd"/>
      <w:r w:rsidR="00C734F0">
        <w:t xml:space="preserve"> </w:t>
      </w:r>
      <w:r w:rsidR="00C734F0">
        <w:fldChar w:fldCharType="begin"/>
      </w:r>
      <w:r w:rsidR="00C734F0">
        <w:instrText>ADDIN CITAVI.PLACEHOLDER 389ad949-aa64-4bc7-bf7f-37d79c67ee33 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yKTwvVGV4dD4NCiAgICA8L1RleHRVbml0Pg0KICA8L1RleHRVbml0cz4NCjwvUGxhY2Vob2xkZXI+</w:instrText>
      </w:r>
      <w:r w:rsidR="00C734F0">
        <w:fldChar w:fldCharType="separate"/>
      </w:r>
      <w:bookmarkStart w:id="111" w:name="_CTVP001389ad949aa644bc7bf7f37d79c67ee33"/>
      <w:r w:rsidR="00C734F0">
        <w:t>(2012)</w:t>
      </w:r>
      <w:bookmarkEnd w:id="111"/>
      <w:r w:rsidR="00C734F0">
        <w:fldChar w:fldCharType="end"/>
      </w:r>
      <w:r>
        <w:t xml:space="preserve"> in ihrer Dissertation </w:t>
      </w:r>
      <w:r w:rsidR="00F23132">
        <w:t>behandelt</w:t>
      </w:r>
      <w:r>
        <w:t>. So wurden von ihr nicht nur die</w:t>
      </w:r>
      <w:r w:rsidR="00182A58">
        <w:t xml:space="preserve"> technologischen Aspekte</w:t>
      </w:r>
      <w:r w:rsidR="00CE0467">
        <w:t xml:space="preserve"> des Produktes (Kompatibilität</w:t>
      </w:r>
      <w:r>
        <w:t xml:space="preserve"> und Zuverlässigkeit, Prestige) als ausschlaggebend klassifiziert, sondern auch </w:t>
      </w:r>
      <w:r w:rsidR="00182A58">
        <w:t>die</w:t>
      </w:r>
      <w:r w:rsidR="00CE0467">
        <w:t xml:space="preserve"> Schnittstelle zwischen Mensch und Maschine (Technikerfahrung, Kosten und Nutzen) sowie </w:t>
      </w:r>
      <w:r w:rsidR="00F23132">
        <w:t>die soziodemographischen As</w:t>
      </w:r>
      <w:r w:rsidR="00182A58">
        <w:t>pekte</w:t>
      </w:r>
      <w:r>
        <w:t xml:space="preserve"> der älteren Personen</w:t>
      </w:r>
      <w:r w:rsidR="00CE0467">
        <w:t xml:space="preserve"> </w:t>
      </w:r>
      <w:r w:rsidR="007831A2">
        <w:t>(Bildung und Beruf, Geschlecht, gesundheitlicher Zustand, Persönl</w:t>
      </w:r>
      <w:r w:rsidR="00CE0467">
        <w:t xml:space="preserve">ichkeit, Alter und Lebensphase). </w:t>
      </w:r>
      <w:r w:rsidR="00FD15C5">
        <w:fldChar w:fldCharType="begin"/>
      </w:r>
      <w:r w:rsidR="00FD15C5">
        <w:instrText>ADDIN CITAVI.PLACEHOLDER 93e6b759-d607-42c8-b2e4-ba04adc58014 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DbGHDn2VuIEthdHJpbiAyMDEyOyBUaGV1c3NpZyAyMDEyIHppdC4gbi4gTWV5ZXIgMjAxMSwgUy4gMzApPC9UZXh0Pg0KICAgIDwvVGV4dFVuaXQ+DQogIDwvVGV4dFVuaXRzPg0KPC9QbGFjZWhvbGRlcj4=</w:instrText>
      </w:r>
      <w:r w:rsidR="00FD15C5">
        <w:fldChar w:fldCharType="separate"/>
      </w:r>
      <w:bookmarkStart w:id="112" w:name="_CTVP00193e6b759d60742c8b2e4ba04adc58014"/>
      <w:r w:rsidR="00FD15C5">
        <w:t xml:space="preserve">(vgl. </w:t>
      </w:r>
      <w:proofErr w:type="spellStart"/>
      <w:r w:rsidR="00FD15C5">
        <w:t>Claßen</w:t>
      </w:r>
      <w:proofErr w:type="spellEnd"/>
      <w:r w:rsidR="00FD15C5">
        <w:t xml:space="preserve"> Katrin 2012; </w:t>
      </w:r>
      <w:proofErr w:type="spellStart"/>
      <w:r w:rsidR="00FD15C5">
        <w:t>Theussig</w:t>
      </w:r>
      <w:proofErr w:type="spellEnd"/>
      <w:r w:rsidR="00FD15C5">
        <w:t xml:space="preserve"> 2012 zit. n. Meyer 2011, S. 30)</w:t>
      </w:r>
      <w:bookmarkEnd w:id="112"/>
      <w:r w:rsidR="00FD15C5">
        <w:fldChar w:fldCharType="end"/>
      </w:r>
    </w:p>
    <w:p w14:paraId="06DB8DB2" w14:textId="77777777" w:rsidR="00CE0467" w:rsidRDefault="00CE0467" w:rsidP="002219A4">
      <w:pPr>
        <w:spacing w:line="360" w:lineRule="auto"/>
        <w:jc w:val="both"/>
      </w:pPr>
    </w:p>
    <w:p w14:paraId="0C5953CB" w14:textId="1FF87723" w:rsidR="00BB1821" w:rsidRDefault="00773C2A" w:rsidP="00BB6F23">
      <w:pPr>
        <w:spacing w:line="360" w:lineRule="auto"/>
        <w:jc w:val="both"/>
      </w:pPr>
      <w:r>
        <w:t xml:space="preserve">Mit diesem Thema </w:t>
      </w:r>
      <w:r w:rsidR="009F234E">
        <w:t xml:space="preserve">befassten sich auch die Wissenschaftler </w:t>
      </w:r>
      <w:r w:rsidR="00CE0467">
        <w:t>Chen und Kollegen</w:t>
      </w:r>
      <w:r w:rsidR="009F234E">
        <w:t xml:space="preserve"> </w:t>
      </w:r>
      <w:r w:rsidR="009F234E">
        <w:fldChar w:fldCharType="begin"/>
      </w:r>
      <w:r w:rsidR="009F234E">
        <w:instrText>ADDIN CITAVI.PLACEHOLDER 793a2421-0f4a-485f-8aee-e430bbf2c0d1 PFBsYWNlaG9sZGVyPg0KICA8QWRkSW5WZXJzaW9uPjUuMy4xLjA8L0FkZEluVmVyc2lvbj4NCiAgPElkPjc5M2EyNDIxLTBmNGEtNDg1Zi04YWVlLWU0MzBiYmYyYzBkMTwvSWQ+DQogIDxFbnRyaWVzPg0KICAgIDxFbnRyeT4NCiAgICAgIDxJZD5jNTQ3ODAxZC1lZTljLTRmYTEtYWY4Yy0wOTA5MDQ4NWQ0YTE8L0lkPg0KICAgICAgPFJlZmVyZW5jZUlkPjA4ZDMzZjdiLTFjNmEtNDI0OC04MWUxLTRjMWVkMjk4MDkz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9F234E">
        <w:fldChar w:fldCharType="separate"/>
      </w:r>
      <w:bookmarkStart w:id="113" w:name="_CTVP001793a24210f4a485f8aeee430bbf2c0d1"/>
      <w:r w:rsidR="009F234E">
        <w:t>(2012)</w:t>
      </w:r>
      <w:bookmarkEnd w:id="113"/>
      <w:r w:rsidR="009F234E">
        <w:fldChar w:fldCharType="end"/>
      </w:r>
      <w:r w:rsidR="009F234E">
        <w:t xml:space="preserve"> und konnten</w:t>
      </w:r>
      <w:r w:rsidR="00CE0467">
        <w:t xml:space="preserve"> </w:t>
      </w:r>
      <w:r w:rsidR="00ED3C5F">
        <w:t xml:space="preserve">anhand einer empirischen Studie, </w:t>
      </w:r>
      <w:r w:rsidR="00CE0467">
        <w:t xml:space="preserve">mit der Hilfe des </w:t>
      </w:r>
      <w:r w:rsidR="006F1905">
        <w:t xml:space="preserve">„Technical </w:t>
      </w:r>
      <w:proofErr w:type="spellStart"/>
      <w:r w:rsidR="006F1905">
        <w:t>Acceptance</w:t>
      </w:r>
      <w:proofErr w:type="spellEnd"/>
      <w:r w:rsidR="006F1905">
        <w:t xml:space="preserve"> Model“ (TAM)</w:t>
      </w:r>
      <w:r w:rsidR="00ED3C5F">
        <w:t>,</w:t>
      </w:r>
      <w:r w:rsidR="006F1905">
        <w:t xml:space="preserve"> </w:t>
      </w:r>
      <w:r w:rsidR="00CE0467">
        <w:t xml:space="preserve">Faktoren herausfinden, die sich als positiv </w:t>
      </w:r>
      <w:r w:rsidR="000E10B4">
        <w:t xml:space="preserve">oder negativ </w:t>
      </w:r>
      <w:r w:rsidR="00CE0467">
        <w:t xml:space="preserve">auf die </w:t>
      </w:r>
      <w:r w:rsidR="00D33650">
        <w:t>Technikakzeptanz</w:t>
      </w:r>
      <w:r w:rsidR="00CE0467">
        <w:t xml:space="preserve"> </w:t>
      </w:r>
      <w:r w:rsidR="009F234E">
        <w:t xml:space="preserve">von älteren Personen </w:t>
      </w:r>
      <w:r w:rsidR="00CE0467">
        <w:t xml:space="preserve">auswirken. </w:t>
      </w:r>
      <w:r w:rsidR="009F234E">
        <w:t xml:space="preserve">So stellte sich heraus, dass ältere Menschen Technologien verwenden, </w:t>
      </w:r>
      <w:r w:rsidR="009F234E">
        <w:lastRenderedPageBreak/>
        <w:t>wenn sich d</w:t>
      </w:r>
      <w:r w:rsidR="00F23132">
        <w:t>ie individuellen Vortei</w:t>
      </w:r>
      <w:r w:rsidR="00F557AA">
        <w:t xml:space="preserve">le den Nachteilen überwiegen und ein </w:t>
      </w:r>
      <w:r w:rsidR="006F1905">
        <w:t xml:space="preserve">Nutzen angesehen </w:t>
      </w:r>
      <w:r w:rsidR="00F557AA">
        <w:t>wird.</w:t>
      </w:r>
      <w:r w:rsidR="00437529">
        <w:t xml:space="preserve"> </w:t>
      </w:r>
      <w:r w:rsidR="001E4021">
        <w:t xml:space="preserve">Ebenfalls spielte der gesundheitliche Status der Individuen eine </w:t>
      </w:r>
      <w:r w:rsidR="00F23132">
        <w:t>entscheidende</w:t>
      </w:r>
      <w:r w:rsidR="001E4021">
        <w:t xml:space="preserve"> Rolle zur Akzept</w:t>
      </w:r>
      <w:r w:rsidR="00E303A1">
        <w:t>anz von Technologie.</w:t>
      </w:r>
      <w:r w:rsidR="001E4021">
        <w:t xml:space="preserve"> Ältere Personen, die keine gesundheitlichen Einschränkungen aufweisen, sind offener gegenüber Technologie</w:t>
      </w:r>
      <w:r w:rsidR="006721C0">
        <w:t>, als ältere Personen mit gesundheitlichen Einschränkungen</w:t>
      </w:r>
      <w:r w:rsidR="001E4021">
        <w:t xml:space="preserve">. Dies konnte </w:t>
      </w:r>
      <w:r w:rsidR="009F234E">
        <w:t xml:space="preserve">in einer unabhängigen durchgeführten Studie </w:t>
      </w:r>
      <w:r w:rsidR="001E4021">
        <w:t xml:space="preserve">von </w:t>
      </w:r>
      <w:proofErr w:type="spellStart"/>
      <w:r w:rsidR="001E4021">
        <w:t>Tomita</w:t>
      </w:r>
      <w:proofErr w:type="spellEnd"/>
      <w:r w:rsidR="001E4021">
        <w:t xml:space="preserve"> et al. </w:t>
      </w:r>
      <w:r w:rsidR="001E4021">
        <w:fldChar w:fldCharType="begin"/>
      </w:r>
      <w:r w:rsidR="001E4021">
        <w:instrText>ADDIN CITAVI.PLACEHOLDER 08ad1bed-4ade-41ab-a46b-cf57ee977d45 PFBsYWNlaG9sZGVyPg0KICA8QWRkSW5WZXJzaW9uPjUuMy4xLjA8L0FkZEluVmVyc2lvbj4NCiAgPElkPjA4YWQxYmVkLTRhZGUtNDFhYi1hNDZiLWNmNTdlZTk3N2Q0NTwvSWQ+DQogIDxFbnRyaWVzPg0KICAgIDxFbnRyeT4NCiAgICAgIDxJZD43MGQ1ODlkMy03OGJlLTQwOTMtOWE2YS1kYmQzMDY1MTY3NzY8L0lkPg0KICAgICAgPFJlZmVyZW5jZUlkPjNmZWJiZWUyLTcyOTQtNDg4ZC05ZTk4LTgyN2JmYmE5NmUwMT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A0KTwvVGV4dD4NCiAgICA8L1RleHRVbml0Pg0KICA8L1RleHRVbml0cz4NCjwvUGxhY2Vob2xkZXI+</w:instrText>
      </w:r>
      <w:r w:rsidR="001E4021">
        <w:fldChar w:fldCharType="separate"/>
      </w:r>
      <w:bookmarkStart w:id="114" w:name="_CTVP00108ad1bed4ade41aba46bcf57ee977d45"/>
      <w:r w:rsidR="001E4021">
        <w:t>(2004)</w:t>
      </w:r>
      <w:bookmarkEnd w:id="114"/>
      <w:r w:rsidR="001E4021">
        <w:fldChar w:fldCharType="end"/>
      </w:r>
      <w:r w:rsidR="001E4021">
        <w:t xml:space="preserve"> nachgewiesen werden, indem sich der Faktor Depressivität unter anderem als ein Prädikator für die Nicht-Nutzung</w:t>
      </w:r>
      <w:r w:rsidR="000E10B4">
        <w:t xml:space="preserve"> von technologischen Geräten</w:t>
      </w:r>
      <w:r w:rsidR="001E4021">
        <w:t xml:space="preserve"> darstellte.</w:t>
      </w:r>
      <w:r w:rsidR="00D33650">
        <w:t xml:space="preserve"> Weiterhin </w:t>
      </w:r>
      <w:r w:rsidR="001932E2">
        <w:t xml:space="preserve">wiesen </w:t>
      </w:r>
      <w:r w:rsidR="00D33650">
        <w:t xml:space="preserve">Personen, die ein kleines familiäres und soziales Umfeld </w:t>
      </w:r>
      <w:r w:rsidR="00F15169">
        <w:t>haben</w:t>
      </w:r>
      <w:r w:rsidR="00D33650">
        <w:t xml:space="preserve"> und mobiler sind, einen sinkenden Bedarf an der Nutzung von Technologien auf.</w:t>
      </w:r>
      <w:r w:rsidR="001C3D8C">
        <w:t xml:space="preserve"> </w:t>
      </w:r>
      <w:r w:rsidR="001C3D8C">
        <w:fldChar w:fldCharType="begin"/>
      </w:r>
      <w:r w:rsidR="001C3D8C">
        <w:instrText>ADDIN CITAVI.PLACEHOLDER 12912268-3d5a-4475-a020-de94ef18e92a PFBsYWNlaG9sZGVyPg0KICA8QWRkSW5WZXJzaW9uPjUuMy4xLjA8L0FkZEluVmVyc2lvbj4NCiAgPElkPjEyOTEyMjY4LTNkNWEtNDQ3NS1hMDIwLWRlOTRlZjE4ZTkyYTwvSWQ+DQogIDxFbnRyaWVzPg0KICAgIDxFbnRyeT4NCiAgICAgIDxJZD5mMDRkYTU5Ni02ZjYzLTQzYWQtYmI3Yi0wNWFjYzBmZDM4ZTA8L0lkPg0KICAgICAgPFJlZmVyZW5jZUlkPjA4ZDMzZjdiLTFjNmEtNDI0OC04MWUxLTRjMWVkMjk4MDkz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NoZW4gZXQgYWwuIDIwMTIpPC9UZXh0Pg0KICAgIDwvVGV4dFVuaXQ+DQogIDwvVGV4dFVuaXRzPg0KPC9QbGFjZWhvbGRlcj4=</w:instrText>
      </w:r>
      <w:r w:rsidR="001C3D8C">
        <w:fldChar w:fldCharType="separate"/>
      </w:r>
      <w:bookmarkStart w:id="115" w:name="_CTVP001129122683d5a4475a020de94ef18e92a"/>
      <w:r w:rsidR="001C3D8C">
        <w:t>(vgl. Chen et al. 2012)</w:t>
      </w:r>
      <w:bookmarkEnd w:id="115"/>
      <w:r w:rsidR="001C3D8C">
        <w:fldChar w:fldCharType="end"/>
      </w:r>
      <w:r w:rsidR="001E4021">
        <w:t xml:space="preserve"> </w:t>
      </w:r>
      <w:r w:rsidR="00D33650">
        <w:t xml:space="preserve">Die </w:t>
      </w:r>
      <w:r w:rsidR="009F234E">
        <w:t xml:space="preserve">finanzielle Zufriedenheit, der Lebensraum sowie </w:t>
      </w:r>
      <w:r w:rsidR="006721C0">
        <w:t xml:space="preserve">die Zufriedenheit mit dem eigenen Leben </w:t>
      </w:r>
      <w:r w:rsidR="00D33650">
        <w:t xml:space="preserve">erwiesen sich </w:t>
      </w:r>
      <w:r w:rsidR="00ED58FE">
        <w:t xml:space="preserve">wiederum </w:t>
      </w:r>
      <w:r w:rsidR="00D33650">
        <w:t xml:space="preserve">als Faktoren, die keine Auswirkungen auf die Technikakzeptanz </w:t>
      </w:r>
      <w:r w:rsidR="00ED3C5F">
        <w:t>haben</w:t>
      </w:r>
      <w:r w:rsidR="006721C0">
        <w:t>.</w:t>
      </w:r>
      <w:r w:rsidR="00883A72">
        <w:t xml:space="preserve"> </w:t>
      </w:r>
      <w:r w:rsidR="001C3D8C">
        <w:t>(vgl. ebd.)</w:t>
      </w:r>
    </w:p>
    <w:p w14:paraId="1AFF4835" w14:textId="1D467703" w:rsidR="00F63223" w:rsidRDefault="00F63223" w:rsidP="00F63223"/>
    <w:p w14:paraId="51029C7A" w14:textId="43AD38B6" w:rsidR="00F121CC" w:rsidRDefault="00F121CC" w:rsidP="00F121CC">
      <w:pPr>
        <w:pStyle w:val="berschrift2"/>
        <w:numPr>
          <w:ilvl w:val="1"/>
          <w:numId w:val="2"/>
        </w:numPr>
        <w:rPr>
          <w:rFonts w:ascii="Times New Roman" w:hAnsi="Times New Roman" w:cs="Times New Roman"/>
        </w:rPr>
      </w:pPr>
      <w:bookmarkStart w:id="116" w:name="_Toc462229566"/>
      <w:bookmarkStart w:id="117" w:name="_Toc462230386"/>
      <w:bookmarkStart w:id="118" w:name="_Toc462231015"/>
      <w:bookmarkStart w:id="119" w:name="_Toc469577879"/>
      <w:proofErr w:type="spellStart"/>
      <w:r w:rsidRPr="001B7443">
        <w:rPr>
          <w:rFonts w:ascii="Times New Roman" w:hAnsi="Times New Roman" w:cs="Times New Roman"/>
        </w:rPr>
        <w:t>Ambient</w:t>
      </w:r>
      <w:proofErr w:type="spellEnd"/>
      <w:r w:rsidRPr="001B7443">
        <w:rPr>
          <w:rFonts w:ascii="Times New Roman" w:hAnsi="Times New Roman" w:cs="Times New Roman"/>
        </w:rPr>
        <w:t xml:space="preserve"> </w:t>
      </w:r>
      <w:proofErr w:type="spellStart"/>
      <w:r w:rsidRPr="001B7443">
        <w:rPr>
          <w:rFonts w:ascii="Times New Roman" w:hAnsi="Times New Roman" w:cs="Times New Roman"/>
        </w:rPr>
        <w:t>Assisted</w:t>
      </w:r>
      <w:proofErr w:type="spellEnd"/>
      <w:r w:rsidRPr="001B7443">
        <w:rPr>
          <w:rFonts w:ascii="Times New Roman" w:hAnsi="Times New Roman" w:cs="Times New Roman"/>
        </w:rPr>
        <w:t xml:space="preserve"> Living</w:t>
      </w:r>
      <w:bookmarkEnd w:id="116"/>
      <w:bookmarkEnd w:id="117"/>
      <w:bookmarkEnd w:id="118"/>
      <w:bookmarkEnd w:id="119"/>
    </w:p>
    <w:p w14:paraId="46884580" w14:textId="2FC23051" w:rsidR="00814352" w:rsidRDefault="00814352" w:rsidP="00814352">
      <w:pPr>
        <w:spacing w:line="360" w:lineRule="auto"/>
        <w:jc w:val="both"/>
      </w:pPr>
    </w:p>
    <w:p w14:paraId="0E50DD4D" w14:textId="37E0BB95" w:rsidR="004C5C73" w:rsidRPr="00D51F7F" w:rsidRDefault="00814352" w:rsidP="00814352">
      <w:pPr>
        <w:spacing w:line="360" w:lineRule="auto"/>
        <w:jc w:val="both"/>
      </w:pPr>
      <w:r w:rsidRPr="00D51F7F">
        <w:t xml:space="preserve">Der demographische Wandel schreitet weiter voran und führt dazu, dass die deutsche Bevölkerung zunehmend älter wird (siehe </w:t>
      </w:r>
      <w:r w:rsidR="00D51F7F">
        <w:t>Kap.</w:t>
      </w:r>
      <w:r w:rsidR="00AE14F0" w:rsidRPr="00D51F7F">
        <w:t xml:space="preserve"> </w:t>
      </w:r>
      <w:r w:rsidRPr="00D51F7F">
        <w:t>2.2)</w:t>
      </w:r>
      <w:r w:rsidR="00BE6B10" w:rsidRPr="00D51F7F">
        <w:t xml:space="preserve">. Trotz der hohen </w:t>
      </w:r>
      <w:r w:rsidR="00723ABF" w:rsidRPr="00D51F7F">
        <w:t>Vulnerabilität</w:t>
      </w:r>
      <w:r w:rsidR="00BE6B10" w:rsidRPr="00D51F7F">
        <w:t xml:space="preserve"> und der alterskorrelierten Krankheiten (siehe </w:t>
      </w:r>
      <w:r w:rsidR="00D51F7F">
        <w:t>Kap.</w:t>
      </w:r>
      <w:r w:rsidR="00AE14F0" w:rsidRPr="00D51F7F">
        <w:t xml:space="preserve"> </w:t>
      </w:r>
      <w:r w:rsidR="00BE6B10" w:rsidRPr="00D51F7F">
        <w:t>2.3.1) ist der Bedarf dieser Kohorte, ein autonomes und selbs</w:t>
      </w:r>
      <w:r w:rsidR="004B4BBB" w:rsidRPr="00D51F7F">
        <w:t>t</w:t>
      </w:r>
      <w:r w:rsidR="00BE6B10" w:rsidRPr="00D51F7F">
        <w:t xml:space="preserve">bestimmtes Leben in den eigenen vier Wänden zu führen, weiterhin ungebrochen </w:t>
      </w:r>
      <w:r w:rsidRPr="00D51F7F">
        <w:t xml:space="preserve">(siehe </w:t>
      </w:r>
      <w:r w:rsidR="00D51F7F">
        <w:t>Kap.</w:t>
      </w:r>
      <w:r w:rsidRPr="00D51F7F">
        <w:t xml:space="preserve"> 2.3.2). </w:t>
      </w:r>
      <w:r w:rsidR="00A56C3B" w:rsidRPr="00D51F7F">
        <w:t xml:space="preserve">Da jedoch das soziale Aktionsumfeld und dadurch die personelle Unterstützung im Alter zunehmend schrumpft, sind die meisten Personen vermehrt von einer </w:t>
      </w:r>
      <w:r w:rsidR="001264D1" w:rsidRPr="00D51F7F">
        <w:t>Vereinsamung</w:t>
      </w:r>
      <w:r w:rsidR="00A56C3B" w:rsidRPr="00D51F7F">
        <w:t xml:space="preserve"> betroffen.</w:t>
      </w:r>
      <w:r w:rsidR="00F15BB5" w:rsidRPr="00D51F7F">
        <w:t xml:space="preserve"> </w:t>
      </w:r>
      <w:r w:rsidR="00F15BB5" w:rsidRPr="00D51F7F">
        <w:fldChar w:fldCharType="begin"/>
      </w:r>
      <w:r w:rsidR="00F15BB5" w:rsidRPr="00D51F7F">
        <w:instrText>ADDIN CITAVI.PLACEHOLDER 4804201c-83e1-4665-963d-9a8787c03007 PFBsYWNlaG9sZGVyPg0KICA8QWRkSW5WZXJzaW9uPjUuMy4xLjA8L0FkZEluVmVyc2lvbj4NCiAgPElkPjQ4MDQyMDFjLTgzZTEtNDY2NS05NjNkLTlhODc4N2MwMzAwNzwvSWQ+DQogIDxFbnRyaWVzPg0KICAgIDxFbnRyeT4NCiAgICAgIDxJZD40NzAwNzFjMS1iMmJlLTRiZWUtOWEwOC03ODRjYzllMjA5M2E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HJlZml4PnZnbC4gPC9QcmVmaXg+DQogICAgICA8UmVmZXJlbmNlSWQ+YjYwOWQ4NjItYjk2NC00N2JhLWIyMzUtNDRlYzBlZmU3MjkyPC9SZWZlcmVuY2VJZD4NCiAgICAgIDxSYW5nZT4NCiAgICAgICAgPFN0YXJ0PjA8L1N0YXJ0Pg0KICAgICAgICA8TGVuZ3RoPjIy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2Z2wuIERvaCAyMDEyLCBTLiAy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G9oIDIwMTIsIFMuIDI2KTwvVGV4dD4NCiAgICA8L1RleHRVbml0Pg0KICA8L1RleHRVbml0cz4NCjwvUGxhY2Vob2xkZXI+</w:instrText>
      </w:r>
      <w:r w:rsidR="00F15BB5" w:rsidRPr="00D51F7F">
        <w:fldChar w:fldCharType="separate"/>
      </w:r>
      <w:bookmarkStart w:id="120" w:name="_CTVP0014804201c83e14665963d9a8787c03007"/>
      <w:r w:rsidR="00F15BB5" w:rsidRPr="00D51F7F">
        <w:t xml:space="preserve">(vgl. </w:t>
      </w:r>
      <w:proofErr w:type="spellStart"/>
      <w:r w:rsidR="00F15BB5" w:rsidRPr="00D51F7F">
        <w:t>Doh</w:t>
      </w:r>
      <w:proofErr w:type="spellEnd"/>
      <w:r w:rsidR="00F15BB5" w:rsidRPr="00D51F7F">
        <w:t xml:space="preserve"> 2012, S. 26)</w:t>
      </w:r>
      <w:bookmarkEnd w:id="120"/>
      <w:r w:rsidR="00F15BB5" w:rsidRPr="00D51F7F">
        <w:fldChar w:fldCharType="end"/>
      </w:r>
      <w:r w:rsidR="00A56C3B" w:rsidRPr="00D51F7F">
        <w:t xml:space="preserve"> Diese Tatsache erweist sich als erschwerend für den weiteren Verble</w:t>
      </w:r>
      <w:r w:rsidR="008D5E62" w:rsidRPr="00D51F7F">
        <w:t>ib in den eigenen vier Wänden</w:t>
      </w:r>
      <w:r w:rsidR="003B63CE" w:rsidRPr="00D51F7F">
        <w:t>.</w:t>
      </w:r>
      <w:r w:rsidR="008D5E62" w:rsidRPr="00D51F7F">
        <w:t xml:space="preserve"> </w:t>
      </w:r>
      <w:r w:rsidR="003B63CE" w:rsidRPr="00D51F7F">
        <w:t xml:space="preserve">Durch </w:t>
      </w:r>
      <w:r w:rsidR="00623758" w:rsidRPr="00D51F7F">
        <w:t>Konzepte wie „</w:t>
      </w:r>
      <w:proofErr w:type="spellStart"/>
      <w:r w:rsidR="00623758" w:rsidRPr="00D51F7F">
        <w:t>Ambient</w:t>
      </w:r>
      <w:proofErr w:type="spellEnd"/>
      <w:r w:rsidR="00623758" w:rsidRPr="00D51F7F">
        <w:t xml:space="preserve"> </w:t>
      </w:r>
      <w:proofErr w:type="spellStart"/>
      <w:r w:rsidR="00623758" w:rsidRPr="00D51F7F">
        <w:t>Ass</w:t>
      </w:r>
      <w:r w:rsidR="003B63CE" w:rsidRPr="00D51F7F">
        <w:t>istet</w:t>
      </w:r>
      <w:proofErr w:type="spellEnd"/>
      <w:r w:rsidR="003B63CE" w:rsidRPr="00D51F7F">
        <w:t xml:space="preserve"> Living</w:t>
      </w:r>
      <w:r w:rsidR="008D5E62" w:rsidRPr="00D51F7F">
        <w:t xml:space="preserve"> (AAL)“</w:t>
      </w:r>
      <w:r w:rsidR="003B63CE" w:rsidRPr="00D51F7F">
        <w:t xml:space="preserve"> soll den Personen</w:t>
      </w:r>
      <w:r w:rsidR="00065A4A" w:rsidRPr="00D51F7F">
        <w:t xml:space="preserve"> ein </w:t>
      </w:r>
      <w:r w:rsidR="002460F3" w:rsidRPr="00D51F7F">
        <w:t>assistiertes</w:t>
      </w:r>
      <w:r w:rsidR="00065A4A" w:rsidRPr="00D51F7F">
        <w:t xml:space="preserve"> Leben</w:t>
      </w:r>
      <w:r w:rsidR="007134D2" w:rsidRPr="00D51F7F">
        <w:t xml:space="preserve"> in den eigenen vier Wänden</w:t>
      </w:r>
      <w:r w:rsidR="008733C1" w:rsidRPr="00D51F7F">
        <w:t>, speziell für ältere Personen mit gesundheitlichen Einschränkungen,</w:t>
      </w:r>
      <w:r w:rsidR="007134D2" w:rsidRPr="00D51F7F">
        <w:t xml:space="preserve"> </w:t>
      </w:r>
      <w:r w:rsidR="003B63CE" w:rsidRPr="00D51F7F">
        <w:t>ermöglicht</w:t>
      </w:r>
      <w:r w:rsidR="00065A4A" w:rsidRPr="00D51F7F">
        <w:t xml:space="preserve"> werden</w:t>
      </w:r>
      <w:r w:rsidR="001E0E3F" w:rsidRPr="00D51F7F">
        <w:t>. Dies erfolgt</w:t>
      </w:r>
      <w:r w:rsidR="00065A4A" w:rsidRPr="00D51F7F">
        <w:t xml:space="preserve"> in Bezugnahme durch „technische Assistenzsysteme, die entsprechend den individuellen Bedürfnissen und Notwendigkeiten im häuslichen Umfeld flexible und modular aufgebaute technische Lösungen bereitstellen“</w:t>
      </w:r>
      <w:r w:rsidR="00F15BB5" w:rsidRPr="00D51F7F">
        <w:t xml:space="preserve"> </w:t>
      </w:r>
      <w:r w:rsidR="00F15BB5" w:rsidRPr="00D51F7F">
        <w:fldChar w:fldCharType="begin"/>
      </w:r>
      <w:r w:rsidR="00F15BB5" w:rsidRPr="00D51F7F">
        <w:instrText>ADDIN CITAVI.PLACEHOLDER 521f7af3-599c-4fb6-8b71-38459ad7ef90 PFBsYWNlaG9sZGVyPg0KICA8QWRkSW5WZXJzaW9uPjUuMy4xLjA8L0FkZEluVmVyc2lvbj4NCiAgPElkPjUyMWY3YWYzLTU5OWMtNGZiNi04YjcxLTM4NDU5YWQ3ZWY5MDwvSWQ+DQogIDxFbnRyaWVzPg0KICAgIDxFbnRyeT4NCiAgICAgIDxJZD45ZjdmODlmNS05ZjgwLTQ0OGEtOWUwOC0xNmMzNzE5MWYwMTk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mVmZXJlbmNlSWQ+YjYwOWQ4NjItYjk2NC00N2JhLWIyMzUtNDRlYzBlZmU3MjkyPC9SZWZlcmVuY2VJZD4NCiAgICAgIDxSYW5nZT4NCiAgICAgICAgPFN0YXJ0PjA8L1N0YXJ0Pg0KICAgICAgICA8TGVuZ3RoPjE3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Eb2ggMjAxMiwgUy4gMj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b2ggMjAxMiwgUy4gMjYpPC9UZXh0Pg0KICAgIDwvVGV4dFVuaXQ+DQogIDwvVGV4dFVuaXRzPg0KPC9QbGFjZWhvbGRlcj4=</w:instrText>
      </w:r>
      <w:r w:rsidR="00F15BB5" w:rsidRPr="00D51F7F">
        <w:fldChar w:fldCharType="separate"/>
      </w:r>
      <w:bookmarkStart w:id="121" w:name="_CTVP001521f7af3599c4fb68b7138459ad7ef90"/>
      <w:r w:rsidR="00F15BB5" w:rsidRPr="00D51F7F">
        <w:t>(</w:t>
      </w:r>
      <w:proofErr w:type="spellStart"/>
      <w:r w:rsidR="00F15BB5" w:rsidRPr="00D51F7F">
        <w:t>Doh</w:t>
      </w:r>
      <w:proofErr w:type="spellEnd"/>
      <w:r w:rsidR="00F15BB5" w:rsidRPr="00D51F7F">
        <w:t xml:space="preserve"> 2012, S. 26)</w:t>
      </w:r>
      <w:bookmarkEnd w:id="121"/>
      <w:r w:rsidR="00F15BB5" w:rsidRPr="00D51F7F">
        <w:fldChar w:fldCharType="end"/>
      </w:r>
      <w:r w:rsidR="00EE1EF4" w:rsidRPr="00D51F7F">
        <w:t xml:space="preserve"> </w:t>
      </w:r>
    </w:p>
    <w:p w14:paraId="0E0B760A" w14:textId="11E525FF" w:rsidR="00BD193B" w:rsidRDefault="00BD193B" w:rsidP="00814352">
      <w:pPr>
        <w:spacing w:line="360" w:lineRule="auto"/>
        <w:jc w:val="both"/>
      </w:pPr>
    </w:p>
    <w:p w14:paraId="1EEF514D" w14:textId="2E393159" w:rsidR="009A358F" w:rsidRDefault="009A358F" w:rsidP="00814352">
      <w:pPr>
        <w:spacing w:line="360" w:lineRule="auto"/>
        <w:jc w:val="both"/>
      </w:pPr>
    </w:p>
    <w:p w14:paraId="6326E9FD" w14:textId="77777777" w:rsidR="009A358F" w:rsidRDefault="009A358F" w:rsidP="00814352">
      <w:pPr>
        <w:spacing w:line="360" w:lineRule="auto"/>
        <w:jc w:val="both"/>
      </w:pPr>
    </w:p>
    <w:p w14:paraId="0ABF7C92" w14:textId="020E6FC0" w:rsidR="00D20A95" w:rsidRPr="00D20A95" w:rsidRDefault="001D1D42" w:rsidP="00D20A95">
      <w:pPr>
        <w:pStyle w:val="berschrift2"/>
        <w:numPr>
          <w:ilvl w:val="2"/>
          <w:numId w:val="2"/>
        </w:numPr>
        <w:spacing w:line="320" w:lineRule="exact"/>
        <w:rPr>
          <w:rFonts w:ascii="Times New Roman" w:hAnsi="Times New Roman" w:cs="Times New Roman"/>
        </w:rPr>
      </w:pPr>
      <w:bookmarkStart w:id="122" w:name="_Toc469577880"/>
      <w:r>
        <w:rPr>
          <w:rFonts w:ascii="Times New Roman" w:hAnsi="Times New Roman" w:cs="Times New Roman"/>
        </w:rPr>
        <w:lastRenderedPageBreak/>
        <w:t>Geschichte</w:t>
      </w:r>
      <w:bookmarkEnd w:id="122"/>
    </w:p>
    <w:p w14:paraId="05FCEA24" w14:textId="6D4915E9" w:rsidR="00D51F7F" w:rsidRDefault="003B63CE" w:rsidP="00D4002E">
      <w:pPr>
        <w:spacing w:before="100" w:beforeAutospacing="1" w:after="100" w:afterAutospacing="1" w:line="360" w:lineRule="auto"/>
        <w:jc w:val="both"/>
      </w:pPr>
      <w:r>
        <w:t xml:space="preserve">Für die Ermöglichung der älteren Personen weiterhin selbstbestimmt in den eigenen vier Wänden zu wohnen, wurden im Laufe der Zeit </w:t>
      </w:r>
      <w:r w:rsidR="00A90478">
        <w:t>AAL-</w:t>
      </w:r>
      <w:r>
        <w:t xml:space="preserve">Technologiesysteme und </w:t>
      </w:r>
      <w:r w:rsidR="00A90478">
        <w:t>-</w:t>
      </w:r>
      <w:r>
        <w:t xml:space="preserve">Konzepte entwickelt, die den Personen bei der Bewältigung ihrer alltäglichen Aufgaben helfen sollen. </w:t>
      </w:r>
      <w:r w:rsidR="00D277A0">
        <w:t>(siehe Abb</w:t>
      </w:r>
      <w:r w:rsidR="00D51F7F">
        <w:t>. 5</w:t>
      </w:r>
      <w:r w:rsidR="00D4002E">
        <w:t xml:space="preserve">) </w:t>
      </w:r>
    </w:p>
    <w:p w14:paraId="2448FA0E" w14:textId="7068F7F2" w:rsidR="00D20A95" w:rsidRDefault="00036A98" w:rsidP="00D4002E">
      <w:pPr>
        <w:spacing w:before="100" w:beforeAutospacing="1" w:after="100" w:afterAutospacing="1" w:line="360" w:lineRule="auto"/>
        <w:jc w:val="both"/>
      </w:pPr>
      <w:r>
        <w:t xml:space="preserve">Die erste Generation von </w:t>
      </w:r>
      <w:r w:rsidR="00A90478">
        <w:t>AAL-T</w:t>
      </w:r>
      <w:r w:rsidR="00D4002E">
        <w:t xml:space="preserve">echnologien </w:t>
      </w:r>
      <w:r>
        <w:t xml:space="preserve">bestand </w:t>
      </w:r>
      <w:r w:rsidR="00136666">
        <w:t xml:space="preserve">aus </w:t>
      </w:r>
      <w:r w:rsidR="00D4002E">
        <w:t>einfachen Geräten</w:t>
      </w:r>
      <w:r>
        <w:t>, die das aktive Mitwirken von den betroffenen Perso</w:t>
      </w:r>
      <w:r w:rsidR="004B4BBB">
        <w:t>n</w:t>
      </w:r>
      <w:r>
        <w:t xml:space="preserve">en erforderten. </w:t>
      </w:r>
      <w:r w:rsidR="00845104">
        <w:t xml:space="preserve">So wurden </w:t>
      </w:r>
      <w:r>
        <w:t xml:space="preserve">zum Beispiel </w:t>
      </w:r>
      <w:r w:rsidR="00845104">
        <w:t>Notruf-Buttons in der Form einer Smart-Watch entwickelt, die aktiviert werden konnten, wenn ein Notfall bestand.</w:t>
      </w:r>
      <w:r w:rsidR="00BE313C">
        <w:t xml:space="preserve"> </w:t>
      </w:r>
      <w:r w:rsidR="00BE313C">
        <w:fldChar w:fldCharType="begin"/>
      </w:r>
      <w:r w:rsidR="00BE313C">
        <w:instrText>ADDIN CITAVI.PLACEHOLDER 7c9a2da6-5a72-4fa0-999d-066cf3a2ffac PFBsYWNlaG9sZGVyPg0KICA8QWRkSW5WZXJzaW9uPjUuMy4xLjA8L0FkZEluVmVyc2lvbj4NCiAgPElkPjdjOWEyZGE2LTVhNzItNGZhMC05OTlkLTA2NmNmM2EyZmZhYzwvSWQ+DQogIDxFbnRyaWVzPg0KICAgIDxFbnRyeT4NCiAgICAgIDxJZD45YzBmZGY2ZS1mYmU3LTQ1OWEtYTc2Zi1lNWI5ZDM2MTdlODY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Nyk8L1RleHQ+DQogICAgPC9UZXh0VW5pdD4NCiAgPC9UZXh0VW5pdHM+DQo8L1BsYWNlaG9sZGVyPg==</w:instrText>
      </w:r>
      <w:r w:rsidR="00BE313C">
        <w:fldChar w:fldCharType="separate"/>
      </w:r>
      <w:bookmarkStart w:id="123" w:name="_CTVP0017c9a2da65a724fa0999d066cf3a2ffac"/>
      <w:r w:rsidR="00BE313C">
        <w:t>(vgl. Blackman et al. 2016, S. 57)</w:t>
      </w:r>
      <w:bookmarkEnd w:id="123"/>
      <w:r w:rsidR="00BE313C">
        <w:fldChar w:fldCharType="end"/>
      </w:r>
      <w:r w:rsidR="00845104">
        <w:t xml:space="preserve"> Dar</w:t>
      </w:r>
      <w:r w:rsidR="00A90478">
        <w:t>aufhin wurde ein 24h Callcenter-</w:t>
      </w:r>
      <w:r w:rsidR="00845104">
        <w:t xml:space="preserve">Service verständigt, der abwägen sollte, ob es sich um einen Notfall handelt und welche Interventionen eingeleitet werden sollen. </w:t>
      </w:r>
      <w:r w:rsidR="00BE313C">
        <w:t>(ebd.)</w:t>
      </w:r>
      <w:r w:rsidR="00D4002E">
        <w:t xml:space="preserve"> </w:t>
      </w:r>
    </w:p>
    <w:p w14:paraId="74938DC3" w14:textId="77777777" w:rsidR="00BD193B" w:rsidRDefault="00BD193B" w:rsidP="00845104">
      <w:pPr>
        <w:spacing w:line="360" w:lineRule="auto"/>
        <w:jc w:val="both"/>
      </w:pPr>
    </w:p>
    <w:p w14:paraId="76C64D78" w14:textId="13711732" w:rsidR="00BE313C" w:rsidRDefault="00845104" w:rsidP="00845104">
      <w:pPr>
        <w:spacing w:line="360" w:lineRule="auto"/>
        <w:jc w:val="both"/>
      </w:pPr>
      <w:r>
        <w:t xml:space="preserve">Die Technologien der zweiten Generationen von AAL sind im </w:t>
      </w:r>
      <w:r w:rsidR="002836C3">
        <w:t>Gegensatz</w:t>
      </w:r>
      <w:r>
        <w:t xml:space="preserve"> zu der ersten Generation nicht auf die aktive Interaktion der beteiligten Personen angewiesen. </w:t>
      </w:r>
      <w:r w:rsidR="00D749F2">
        <w:t>So zählen zum Beispiel zu diesen Technologien passive und automatisierte</w:t>
      </w:r>
      <w:r>
        <w:t xml:space="preserve"> Alarmsensoren, die autonom </w:t>
      </w:r>
      <w:r w:rsidR="00AE012A">
        <w:t xml:space="preserve">potentielle </w:t>
      </w:r>
      <w:r w:rsidR="004B4BBB">
        <w:t>Gefahren, wie zum Beispiel das A</w:t>
      </w:r>
      <w:r w:rsidR="00AE012A">
        <w:t xml:space="preserve">ustreten von </w:t>
      </w:r>
      <w:r w:rsidR="00105B23">
        <w:t>Gas in der Wohnung, erkennen</w:t>
      </w:r>
      <w:r w:rsidR="00AE012A">
        <w:t xml:space="preserve"> und intervenieren</w:t>
      </w:r>
      <w:r w:rsidR="00105B23">
        <w:t xml:space="preserve"> können</w:t>
      </w:r>
      <w:r w:rsidR="00AE012A">
        <w:t>.</w:t>
      </w:r>
      <w:r w:rsidR="00BE313C">
        <w:t xml:space="preserve"> </w:t>
      </w:r>
      <w:r w:rsidR="00BE313C">
        <w:fldChar w:fldCharType="begin"/>
      </w:r>
      <w:r w:rsidR="00BE313C">
        <w:instrText>ADDIN CITAVI.PLACEHOLDER 1356cbc3-58d3-458b-a090-7e9f53c15444 PFBsYWNlaG9sZGVyPg0KICA8QWRkSW5WZXJzaW9uPjUuMy4xLjA8L0FkZEluVmVyc2lvbj4NCiAgPElkPjEzNTZjYmMzLTU4ZDMtNDU4Yi1hMDkwLTdlOWY1M2MxNTQ0NDwvSWQ+DQogIDxFbnRyaWVzPg0KICAgIDxFbnRyeT4NCiAgICAgIDxJZD5lOWMwODg2NS0wNjdiLTRiOTItODI5OC0yZmM1MWU1Yzg3ZWE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BE313C">
        <w:fldChar w:fldCharType="separate"/>
      </w:r>
      <w:bookmarkStart w:id="124" w:name="_CTVP0011356cbc358d3458ba0907e9f53c15444"/>
      <w:r w:rsidR="00BE313C">
        <w:t>(vgl. Blackman et al. 2016, S. 58)</w:t>
      </w:r>
      <w:bookmarkEnd w:id="124"/>
      <w:r w:rsidR="00BE313C">
        <w:fldChar w:fldCharType="end"/>
      </w:r>
      <w:r w:rsidR="00AE012A">
        <w:t xml:space="preserve"> </w:t>
      </w:r>
    </w:p>
    <w:p w14:paraId="5C0A5382" w14:textId="77777777" w:rsidR="00BE313C" w:rsidRDefault="00BE313C" w:rsidP="00845104">
      <w:pPr>
        <w:spacing w:line="360" w:lineRule="auto"/>
        <w:jc w:val="both"/>
      </w:pPr>
    </w:p>
    <w:p w14:paraId="224955FA" w14:textId="21896003" w:rsidR="00845104" w:rsidRDefault="00AE012A" w:rsidP="00BE7676">
      <w:pPr>
        <w:spacing w:line="360" w:lineRule="auto"/>
        <w:jc w:val="both"/>
      </w:pPr>
      <w:r>
        <w:t xml:space="preserve">Die aktuelle dritte Generation geht einen Schritt weiter und </w:t>
      </w:r>
      <w:r w:rsidR="00DB40A5">
        <w:t>kann nicht nur potentielle Gef</w:t>
      </w:r>
      <w:r>
        <w:t>ahr</w:t>
      </w:r>
      <w:r w:rsidR="00723ABF">
        <w:t xml:space="preserve">en erkennen und richtig </w:t>
      </w:r>
      <w:r w:rsidR="00A90478">
        <w:t>agieren</w:t>
      </w:r>
      <w:r>
        <w:t>, sondern auch mögliche Gefahren durch Sensoren und Aktoren vorbeugen</w:t>
      </w:r>
      <w:r w:rsidR="00D20A95">
        <w:t xml:space="preserve"> </w:t>
      </w:r>
      <w:r w:rsidR="00D20A95">
        <w:fldChar w:fldCharType="begin"/>
      </w:r>
      <w:r w:rsidR="00D20A95">
        <w:instrText>ADDIN CITAVI.PLACEHOLDER 3e793b0b-cfdb-4e3a-b6b0-3f2e1a6056f3 PFBsYWNlaG9sZGVyPg0KICA8QWRkSW5WZXJzaW9uPjUuMy4xLjA8L0FkZEluVmVyc2lvbj4NCiAgPElkPjNlNzkzYjBiLWNmZGItNGUzYS1iNmIwLTNmMmUxYTYwNTZmMzwvSWQ+DQogIDxFbnRyaWVzPg0KICAgIDxFbnRyeT4NCiAgICAgIDxJZD5iZWQ3ZDVkYi01MWJiLTRjN2QtYTVjNC0zZjk0N2I5YzZiZTI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D20A95">
        <w:fldChar w:fldCharType="separate"/>
      </w:r>
      <w:bookmarkStart w:id="125" w:name="_CTVP0013e793b0bcfdb4e3ab6b03f2e1a6056f3"/>
      <w:r w:rsidR="00D20A95">
        <w:t>(vgl. Blackman et al. 2016, S. 58)</w:t>
      </w:r>
      <w:bookmarkEnd w:id="125"/>
      <w:r w:rsidR="00D20A95">
        <w:fldChar w:fldCharType="end"/>
      </w:r>
      <w:r>
        <w:t>.</w:t>
      </w:r>
      <w:r w:rsidR="00D20A95">
        <w:t xml:space="preserve"> So kann zum Beispiel ebenfalls eine automatische Übertragung der Vitalwerte von älteren Personen erfolgen, sodass Abweichungen der Werte von der Norm schnell erkannt werden und geeignete </w:t>
      </w:r>
      <w:r w:rsidR="002836C3">
        <w:t>Maßnahmen</w:t>
      </w:r>
      <w:r w:rsidR="00D20A95">
        <w:t>, wie zum Beispiel Erinnerung</w:t>
      </w:r>
      <w:r w:rsidR="002460F3">
        <w:t>en</w:t>
      </w:r>
      <w:r w:rsidR="00D20A95">
        <w:t xml:space="preserve"> an die Medikamenteneinnahme, erfolgen können. </w:t>
      </w:r>
      <w:r w:rsidR="00D20A95">
        <w:fldChar w:fldCharType="begin"/>
      </w:r>
      <w:r w:rsidR="00D20A95">
        <w:instrText>ADDIN CITAVI.PLACEHOLDER 9a015099-80fa-4f9c-a03b-bc58fc253452 PFBsYWNlaG9sZGVyPg0KICA8QWRkSW5WZXJzaW9uPjUuMy4xLjA8L0FkZEluVmVyc2lvbj4NCiAgPElkPjlhMDE1MDk5LTgwZmEtNGY5Yy1hMDNiLWJjNThmYzI1MzQ1MjwvSWQ+DQogIDxFbnRyaWVzPg0KICAgIDxFbnRyeT4NCiAgICAgIDxJZD40ZGU5OTZiNi03MjlhLTQ3MDQtODUyNC1mYTAxOGM4MzExNjc8L0lkPg0KICAgICAgPFBhZ2VSYW5nZT48IVtDREFUQVs8c3A+DQogIDxuPjE1PC9uPg0KICA8aW4+dHJ1ZTwvaW4+DQogIDxvcz4xNTwvb3M+DQogIDxwcz4xNTwvcHM+DQo8L3NwPg0KPG9zPjE1PC9vcz5dXT48L1BhZ2VSYW5nZT4NCiAgICAgIDxTdGFydFBhZ2U+MTU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1KTwvVGV4dD4NCiAgICA8L1RleHRVbml0Pg0KICA8L1RleHRVbml0cz4NCjwvUGxhY2Vob2xkZXI+</w:instrText>
      </w:r>
      <w:r w:rsidR="00D20A95">
        <w:fldChar w:fldCharType="separate"/>
      </w:r>
      <w:bookmarkStart w:id="126" w:name="_CTVP0019a01509980fa4f9ca03bbc58fc253452"/>
      <w:r w:rsidR="00D20A95">
        <w:t xml:space="preserve">(vgl. </w:t>
      </w:r>
      <w:proofErr w:type="spellStart"/>
      <w:r w:rsidR="00D20A95">
        <w:t>Thyrolf</w:t>
      </w:r>
      <w:proofErr w:type="spellEnd"/>
      <w:r w:rsidR="00D20A95">
        <w:t xml:space="preserve"> 2013, S. 15)</w:t>
      </w:r>
      <w:bookmarkEnd w:id="126"/>
      <w:r w:rsidR="00D20A95">
        <w:fldChar w:fldCharType="end"/>
      </w:r>
    </w:p>
    <w:p w14:paraId="5BDC82F0" w14:textId="5435447A" w:rsidR="00845104" w:rsidRDefault="00845104" w:rsidP="00845104"/>
    <w:p w14:paraId="767590C8" w14:textId="77777777" w:rsidR="00565467" w:rsidRDefault="00845104" w:rsidP="00565467">
      <w:pPr>
        <w:keepNext/>
        <w:jc w:val="center"/>
      </w:pPr>
      <w:r w:rsidRPr="00845104">
        <w:rPr>
          <w:noProof/>
        </w:rPr>
        <w:lastRenderedPageBreak/>
        <w:drawing>
          <wp:inline distT="0" distB="0" distL="0" distR="0" wp14:anchorId="74D29F79" wp14:editId="4F3CCEFB">
            <wp:extent cx="5125165" cy="1991003"/>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1991003"/>
                    </a:xfrm>
                    <a:prstGeom prst="rect">
                      <a:avLst/>
                    </a:prstGeom>
                  </pic:spPr>
                </pic:pic>
              </a:graphicData>
            </a:graphic>
          </wp:inline>
        </w:drawing>
      </w:r>
    </w:p>
    <w:p w14:paraId="25A8DB3A" w14:textId="28AC9737" w:rsidR="0087650C" w:rsidRPr="004F7C3B" w:rsidRDefault="00565467" w:rsidP="00C15E26">
      <w:pPr>
        <w:pStyle w:val="Beschriftung"/>
        <w:jc w:val="center"/>
        <w:rPr>
          <w:b w:val="0"/>
        </w:rPr>
      </w:pPr>
      <w:bookmarkStart w:id="127" w:name="_Toc469577914"/>
      <w:r w:rsidRPr="004F7C3B">
        <w:rPr>
          <w:b w:val="0"/>
        </w:rPr>
        <w:t xml:space="preserve">Abbildung </w:t>
      </w:r>
      <w:r w:rsidR="00EC7782" w:rsidRPr="004F7C3B">
        <w:rPr>
          <w:b w:val="0"/>
        </w:rPr>
        <w:fldChar w:fldCharType="begin"/>
      </w:r>
      <w:r w:rsidR="00EC7782" w:rsidRPr="004F7C3B">
        <w:rPr>
          <w:b w:val="0"/>
        </w:rPr>
        <w:instrText xml:space="preserve"> SEQ Abbildung \* ARABIC </w:instrText>
      </w:r>
      <w:r w:rsidR="00EC7782" w:rsidRPr="004F7C3B">
        <w:rPr>
          <w:b w:val="0"/>
        </w:rPr>
        <w:fldChar w:fldCharType="separate"/>
      </w:r>
      <w:r w:rsidR="004F7C3B" w:rsidRPr="004F7C3B">
        <w:rPr>
          <w:b w:val="0"/>
          <w:noProof/>
        </w:rPr>
        <w:t>5</w:t>
      </w:r>
      <w:r w:rsidR="00EC7782" w:rsidRPr="004F7C3B">
        <w:rPr>
          <w:b w:val="0"/>
          <w:noProof/>
        </w:rPr>
        <w:fldChar w:fldCharType="end"/>
      </w:r>
      <w:r w:rsidRPr="004F7C3B">
        <w:rPr>
          <w:b w:val="0"/>
        </w:rPr>
        <w:t xml:space="preserve">: Generationen von </w:t>
      </w:r>
      <w:proofErr w:type="spellStart"/>
      <w:r w:rsidRPr="004F7C3B">
        <w:rPr>
          <w:b w:val="0"/>
        </w:rPr>
        <w:t>Ambient</w:t>
      </w:r>
      <w:proofErr w:type="spellEnd"/>
      <w:r w:rsidRPr="004F7C3B">
        <w:rPr>
          <w:b w:val="0"/>
        </w:rPr>
        <w:t xml:space="preserve"> </w:t>
      </w:r>
      <w:proofErr w:type="spellStart"/>
      <w:r w:rsidRPr="004F7C3B">
        <w:rPr>
          <w:b w:val="0"/>
        </w:rPr>
        <w:t>Assited</w:t>
      </w:r>
      <w:proofErr w:type="spellEnd"/>
      <w:r w:rsidRPr="004F7C3B">
        <w:rPr>
          <w:b w:val="0"/>
        </w:rPr>
        <w:t xml:space="preserve"> Living</w:t>
      </w:r>
      <w:bookmarkEnd w:id="127"/>
    </w:p>
    <w:p w14:paraId="210814BE" w14:textId="17C43F3B" w:rsidR="00C15E26" w:rsidRDefault="00C15E26" w:rsidP="00C15E26">
      <w:pPr>
        <w:jc w:val="center"/>
      </w:pPr>
      <w:r w:rsidRPr="004F7C3B">
        <w:fldChar w:fldCharType="begin"/>
      </w:r>
      <w:r w:rsidRPr="004F7C3B">
        <w:instrText>ADDIN CITAVI.PLACEHOLDER 4c30935b-fee7-4d5c-af96-34d3840d565c PFBsYWNlaG9sZGVyPg0KICA8QWRkSW5WZXJzaW9uPjUuNC4wLjI8L0FkZEluVmVyc2lvbj4NCiAgPElkPjRjMzA5MzViLWZlZTctNGQ1Yy1hZjk2LTM0ZDM4NDBkNTY1YzwvSWQ+DQogIDxFbnRyaWVzPg0KICAgIDxFbnRyeT4NCiAgICAgIDxJZD5hYWMzNWEwZC03Y2E5LTQyZjItODgyYS1jZTM5ZDBkZGUzMWI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wgUy4gNTcpPC9UZXh0Pg0KICAgIDwvVGV4dFVuaXQ+DQogIDwvVGV4dFVuaXRzPg0KPC9QbGFjZWhvbGRlcj4=</w:instrText>
      </w:r>
      <w:r w:rsidRPr="004F7C3B">
        <w:fldChar w:fldCharType="separate"/>
      </w:r>
      <w:bookmarkStart w:id="128" w:name="_CTVP0014c30935bfee74d5caf9634d3840d565c"/>
      <w:r w:rsidR="00EE2ABD" w:rsidRPr="004F7C3B">
        <w:t xml:space="preserve">(Quelle: </w:t>
      </w:r>
      <w:r w:rsidRPr="004F7C3B">
        <w:t>Blackman et al. 2016, S. 57)</w:t>
      </w:r>
      <w:bookmarkEnd w:id="128"/>
      <w:r w:rsidRPr="004F7C3B">
        <w:fldChar w:fldCharType="end"/>
      </w:r>
    </w:p>
    <w:p w14:paraId="5EBA7B65" w14:textId="1AF1CE9A" w:rsidR="004F7C3B" w:rsidRDefault="004F7C3B" w:rsidP="00C15E26">
      <w:pPr>
        <w:jc w:val="center"/>
      </w:pPr>
    </w:p>
    <w:p w14:paraId="498FB77F" w14:textId="2FAD5C52" w:rsidR="004F7C3B" w:rsidRDefault="004F7C3B" w:rsidP="00C15E26">
      <w:pPr>
        <w:jc w:val="center"/>
      </w:pPr>
    </w:p>
    <w:p w14:paraId="28BB8A76" w14:textId="77777777" w:rsidR="004F7C3B" w:rsidRPr="004F7C3B" w:rsidRDefault="004F7C3B" w:rsidP="00C15E26">
      <w:pPr>
        <w:jc w:val="center"/>
      </w:pPr>
    </w:p>
    <w:p w14:paraId="35EC9136" w14:textId="0B33CBED" w:rsidR="001D1D42" w:rsidRPr="001D1D42" w:rsidRDefault="006F25D3" w:rsidP="001D1D42">
      <w:pPr>
        <w:pStyle w:val="berschrift2"/>
        <w:numPr>
          <w:ilvl w:val="2"/>
          <w:numId w:val="2"/>
        </w:numPr>
        <w:spacing w:line="320" w:lineRule="exact"/>
        <w:rPr>
          <w:rFonts w:ascii="Times New Roman" w:hAnsi="Times New Roman" w:cs="Times New Roman"/>
        </w:rPr>
      </w:pPr>
      <w:bookmarkStart w:id="129" w:name="_Toc469577881"/>
      <w:r>
        <w:rPr>
          <w:rFonts w:ascii="Times New Roman" w:hAnsi="Times New Roman" w:cs="Times New Roman"/>
        </w:rPr>
        <w:t xml:space="preserve">State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Art</w:t>
      </w:r>
      <w:bookmarkEnd w:id="129"/>
    </w:p>
    <w:p w14:paraId="2D37F4C8" w14:textId="5C4DAB50" w:rsidR="00004E6B" w:rsidRDefault="0067682E" w:rsidP="00004E6B">
      <w:pPr>
        <w:spacing w:before="100" w:beforeAutospacing="1" w:after="100" w:afterAutospacing="1" w:line="360" w:lineRule="auto"/>
        <w:jc w:val="both"/>
      </w:pPr>
      <w:r>
        <w:t xml:space="preserve">Mittlerweile sind in </w:t>
      </w:r>
      <w:r w:rsidRPr="0067682E">
        <w:rPr>
          <w:szCs w:val="24"/>
        </w:rPr>
        <w:t>Europa 22 Staaten</w:t>
      </w:r>
      <w:r>
        <w:rPr>
          <w:szCs w:val="24"/>
        </w:rPr>
        <w:t xml:space="preserve">, </w:t>
      </w:r>
      <w:r w:rsidRPr="0067682E">
        <w:rPr>
          <w:szCs w:val="24"/>
        </w:rPr>
        <w:t>zu denen auch Deutschland zählt</w:t>
      </w:r>
      <w:r>
        <w:rPr>
          <w:szCs w:val="24"/>
        </w:rPr>
        <w:t>,</w:t>
      </w:r>
      <w:r w:rsidRPr="0067682E">
        <w:rPr>
          <w:szCs w:val="24"/>
        </w:rPr>
        <w:t xml:space="preserve"> an </w:t>
      </w:r>
      <w:r>
        <w:rPr>
          <w:szCs w:val="24"/>
        </w:rPr>
        <w:t xml:space="preserve">Projekten zur Erforschung </w:t>
      </w:r>
      <w:r w:rsidRPr="0067682E">
        <w:rPr>
          <w:szCs w:val="24"/>
        </w:rPr>
        <w:t xml:space="preserve">von </w:t>
      </w:r>
      <w:r w:rsidR="00004E6B">
        <w:rPr>
          <w:szCs w:val="24"/>
        </w:rPr>
        <w:t xml:space="preserve">neuen Konzepten und Technologien im Rahmen von </w:t>
      </w:r>
      <w:proofErr w:type="spellStart"/>
      <w:r w:rsidR="00004E6B">
        <w:rPr>
          <w:szCs w:val="24"/>
        </w:rPr>
        <w:t>Ambient</w:t>
      </w:r>
      <w:proofErr w:type="spellEnd"/>
      <w:r w:rsidR="00004E6B">
        <w:rPr>
          <w:szCs w:val="24"/>
        </w:rPr>
        <w:t xml:space="preserve"> </w:t>
      </w:r>
      <w:proofErr w:type="spellStart"/>
      <w:r w:rsidR="00004E6B">
        <w:rPr>
          <w:szCs w:val="24"/>
        </w:rPr>
        <w:t>Assited</w:t>
      </w:r>
      <w:proofErr w:type="spellEnd"/>
      <w:r w:rsidR="00004E6B">
        <w:rPr>
          <w:szCs w:val="24"/>
        </w:rPr>
        <w:t xml:space="preserve"> Living beteiligt</w:t>
      </w:r>
      <w:r w:rsidRPr="0067682E">
        <w:rPr>
          <w:szCs w:val="24"/>
        </w:rPr>
        <w:t xml:space="preserve">. </w:t>
      </w:r>
      <w:r w:rsidR="00004E6B">
        <w:rPr>
          <w:szCs w:val="24"/>
        </w:rPr>
        <w:t>Diese Forschungen haben dazu beigetragen, dass i</w:t>
      </w:r>
      <w:r w:rsidR="00004E6B">
        <w:t xml:space="preserve">m Laufe der Zeit der Forschungsbereich </w:t>
      </w:r>
      <w:proofErr w:type="spellStart"/>
      <w:r w:rsidR="00004E6B">
        <w:t>Ambient</w:t>
      </w:r>
      <w:proofErr w:type="spellEnd"/>
      <w:r w:rsidR="00004E6B">
        <w:t xml:space="preserve"> </w:t>
      </w:r>
      <w:proofErr w:type="spellStart"/>
      <w:r w:rsidR="00004E6B">
        <w:t>Assisted</w:t>
      </w:r>
      <w:proofErr w:type="spellEnd"/>
      <w:r w:rsidR="00004E6B">
        <w:t xml:space="preserve"> Living vermehrt technologische und methodische Errungenschaften dazugewinnen konnte. Zu diesen neuen Errungenschaften gehört zum Beispiel die Anwendung </w:t>
      </w:r>
      <w:r w:rsidR="00004E6B" w:rsidRPr="00A951FD">
        <w:rPr>
          <w:i/>
        </w:rPr>
        <w:t>Aladdin</w:t>
      </w:r>
      <w:r w:rsidR="00004E6B">
        <w:t xml:space="preserve">, welches Demenzkranken helfen soll Aufgaben besser zu managen und soziale Kontakte aufrechtzuhalten. Ähnliche Ansätze verfolgen auch die Anwendungen </w:t>
      </w:r>
      <w:r w:rsidR="00004E6B" w:rsidRPr="00A951FD">
        <w:rPr>
          <w:i/>
        </w:rPr>
        <w:t>Rosetta</w:t>
      </w:r>
      <w:r w:rsidR="00004E6B">
        <w:t xml:space="preserve"> und </w:t>
      </w:r>
      <w:r w:rsidR="00004E6B" w:rsidRPr="00A951FD">
        <w:rPr>
          <w:i/>
        </w:rPr>
        <w:t>Memo-Net</w:t>
      </w:r>
      <w:r w:rsidR="00004E6B" w:rsidRPr="00A951FD">
        <w:t xml:space="preserve">. </w:t>
      </w:r>
      <w:r w:rsidR="00004E6B">
        <w:fldChar w:fldCharType="begin"/>
      </w:r>
      <w:r w:rsidR="00004E6B">
        <w:instrText>ADDIN CITAVI.PLACEHOLDER 8dd08948-0696-4728-87f9-1c0d9718b726 PFBsYWNlaG9sZGVyPg0KICA8QWRkSW5WZXJzaW9uPjUuMy4xLjA8L0FkZEluVmVyc2lvbj4NCiAgPElkPjhkZDA4OTQ4LTA2OTYtNDcyOC04N2Y5LTFjMGQ5NzE4YjcyNjwvSWQ+DQogIDxFbnRyaWVzPg0KICAgIDxFbnRyeT4NCiAgICAgIDxJZD5kMTU1MGFlZS00YjAzLTQwODgtOTMxNS1jOGMwM2E0MzQzZmU8L0lkPg0KICAgICAgPFByZWZpeD52Z2wuIDwvUHJlZml4Pg0KICAgICAgPFJlZmVyZW5jZUlkPjI0NDdkNmRiLTRlMjUtNDkyNS1iMmEyLTNjY2YyYWI0NDBkOD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2Z2wuIEJsYWNrbWFu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k8L1RleHQ+DQogICAgPC9UZXh0VW5pdD4NCiAgPC9UZXh0VW5pdHM+DQo8L1BsYWNlaG9sZGVyPg==</w:instrText>
      </w:r>
      <w:r w:rsidR="00004E6B">
        <w:fldChar w:fldCharType="separate"/>
      </w:r>
      <w:bookmarkStart w:id="130" w:name="_CTVP0018dd089480696472887f91c0d9718b726"/>
      <w:r w:rsidR="00004E6B">
        <w:t>(vgl. Blackman et al. 2016)</w:t>
      </w:r>
      <w:bookmarkEnd w:id="130"/>
      <w:r w:rsidR="00004E6B">
        <w:fldChar w:fldCharType="end"/>
      </w:r>
      <w:r w:rsidR="00004E6B">
        <w:t xml:space="preserve"> Neben Anwendungen wurden auch neue Technologien zur Präsenzerkennung (z. B. „Bad </w:t>
      </w:r>
      <w:proofErr w:type="spellStart"/>
      <w:r w:rsidR="00004E6B">
        <w:t>Occupancy</w:t>
      </w:r>
      <w:proofErr w:type="spellEnd"/>
      <w:r w:rsidR="00004E6B">
        <w:t xml:space="preserve"> Sensor“), zur Erkennung von potenziellen Gefahren (z. B. „</w:t>
      </w:r>
      <w:proofErr w:type="spellStart"/>
      <w:r w:rsidR="00004E6B">
        <w:t>Flood</w:t>
      </w:r>
      <w:proofErr w:type="spellEnd"/>
      <w:r w:rsidR="00004E6B">
        <w:t xml:space="preserve"> </w:t>
      </w:r>
      <w:proofErr w:type="spellStart"/>
      <w:r w:rsidR="00004E6B">
        <w:t>Detector</w:t>
      </w:r>
      <w:proofErr w:type="spellEnd"/>
      <w:r w:rsidR="00004E6B">
        <w:t>“) sowie neue Technologien für die Positionsbestimmung (z. B. „</w:t>
      </w:r>
      <w:proofErr w:type="spellStart"/>
      <w:r w:rsidR="00004E6B">
        <w:t>Geo</w:t>
      </w:r>
      <w:proofErr w:type="spellEnd"/>
      <w:r w:rsidR="00004E6B">
        <w:t xml:space="preserve"> </w:t>
      </w:r>
      <w:proofErr w:type="spellStart"/>
      <w:r w:rsidR="00004E6B">
        <w:t>Seeker</w:t>
      </w:r>
      <w:proofErr w:type="spellEnd"/>
      <w:r w:rsidR="00004E6B">
        <w:t xml:space="preserve">“) entwickelt. </w:t>
      </w:r>
      <w:r w:rsidR="00004E6B">
        <w:fldChar w:fldCharType="begin"/>
      </w:r>
      <w:r w:rsidR="00004E6B">
        <w:instrText>ADDIN CITAVI.PLACEHOLDER 111dfc24-2b02-4f9e-ace8-408a76d18a8d PFBsYWNlaG9sZGVyPg0KICA8QWRkSW5WZXJzaW9uPjUuMy4xLjA8L0FkZEluVmVyc2lvbj4NCiAgPElkPjExMWRmYzI0LTJiMDItNGY5ZS1hY2U4LTQwOGE3NmQxOGE4ZDwvSWQ+DQogIDxFbnRyaWVzPg0KICAgIDxFbnRyeT4NCiAgICAgIDxJZD5mZDQzMmEwZi1jYWRmLTQ2NzEtYmZmNy0wN2VkYmYxZmQ3Y2Q8L0lkPg0KICAgICAgPFJlZmVyZW5jZUlkPjI0NDdkNmRiLTRlMjUtNDkyNS1iMmEyLTNjY2YyYWI0NDBkOD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CbGFja21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sYWNrbWFuIGV0IGFsLiAyMDE2KTwvVGV4dD4NCiAgICA8L1RleHRVbml0Pg0KICA8L1RleHRVbml0cz4NCjwvUGxhY2Vob2xkZXI+</w:instrText>
      </w:r>
      <w:r w:rsidR="00004E6B">
        <w:fldChar w:fldCharType="separate"/>
      </w:r>
      <w:bookmarkStart w:id="131" w:name="_CTVP001111dfc242b024f9eace8408a76d18a8d"/>
      <w:r w:rsidR="00004E6B">
        <w:t>(ebd.)</w:t>
      </w:r>
      <w:bookmarkEnd w:id="131"/>
      <w:r w:rsidR="00004E6B">
        <w:fldChar w:fldCharType="end"/>
      </w:r>
      <w:r w:rsidR="00004E6B">
        <w:t xml:space="preserve"> Eine genaue Übersicht über die Technologien kann aus der Abbildung 15 im Anhang entnommen werden. Diese Übersicht der Technologien und Anwendungen wurde anhand einer Literaturstudie von </w:t>
      </w:r>
      <w:proofErr w:type="spellStart"/>
      <w:r w:rsidR="00004E6B">
        <w:t>Blackmann</w:t>
      </w:r>
      <w:proofErr w:type="spellEnd"/>
      <w:r w:rsidR="00004E6B">
        <w:t xml:space="preserve"> und Kollegen (2012) zusammengetragen.</w:t>
      </w:r>
    </w:p>
    <w:p w14:paraId="21E80D1A" w14:textId="61CC30A1" w:rsidR="0067682E" w:rsidRDefault="0067682E" w:rsidP="00F303AC">
      <w:pPr>
        <w:spacing w:before="100" w:beforeAutospacing="1" w:after="100" w:afterAutospacing="1" w:line="360" w:lineRule="auto"/>
        <w:jc w:val="both"/>
        <w:rPr>
          <w:szCs w:val="24"/>
        </w:rPr>
      </w:pPr>
      <w:r w:rsidRPr="0067682E">
        <w:rPr>
          <w:szCs w:val="24"/>
        </w:rPr>
        <w:t xml:space="preserve">Die Finanzierungen </w:t>
      </w:r>
      <w:r w:rsidR="001877A4">
        <w:rPr>
          <w:szCs w:val="24"/>
        </w:rPr>
        <w:t xml:space="preserve">von </w:t>
      </w:r>
      <w:r w:rsidR="001877A4" w:rsidRPr="00AB5925">
        <w:rPr>
          <w:szCs w:val="24"/>
        </w:rPr>
        <w:t>den</w:t>
      </w:r>
      <w:r w:rsidR="001877A4">
        <w:rPr>
          <w:szCs w:val="24"/>
        </w:rPr>
        <w:t xml:space="preserve"> meisten </w:t>
      </w:r>
      <w:r w:rsidR="00031E32">
        <w:rPr>
          <w:szCs w:val="24"/>
        </w:rPr>
        <w:t>Forschungen</w:t>
      </w:r>
      <w:r w:rsidR="001877A4">
        <w:rPr>
          <w:szCs w:val="24"/>
        </w:rPr>
        <w:t xml:space="preserve"> und Projekten</w:t>
      </w:r>
      <w:r w:rsidR="00031E32">
        <w:rPr>
          <w:szCs w:val="24"/>
        </w:rPr>
        <w:t xml:space="preserve"> </w:t>
      </w:r>
      <w:r w:rsidRPr="0067682E">
        <w:rPr>
          <w:szCs w:val="24"/>
        </w:rPr>
        <w:t xml:space="preserve">werden hauptsächlich von VDE/VDI Innovation und Technik GmbH sowie des Bundesministeriums für Bildung und Forschung (BMBF) übernommen sowie koordiniert. </w:t>
      </w:r>
      <w:r w:rsidRPr="0067682E">
        <w:rPr>
          <w:szCs w:val="24"/>
        </w:rPr>
        <w:fldChar w:fldCharType="begin"/>
      </w:r>
      <w:r w:rsidRPr="0067682E">
        <w:rPr>
          <w:szCs w:val="24"/>
        </w:rPr>
        <w:instrText>ADDIN CITAVI.PLACEHOLDER 5ef7816d-e84e-4dc2-a7d6-bff8e9ea3df3 PFBsYWNlaG9sZGVyPg0KICA8QWRkSW5WZXJzaW9uPjUuMy4xLjA8L0FkZEluVmVyc2lvbj4NCiAgPElkPjVlZjc4MTZkLWU4NGUtNGRjMi1hN2Q2LWJmZjhlOWVhM2RmMzwvSWQ+DQogIDxFbnRyaWVzPg0KICAgIDxFbnRyeT4NCiAgICAgIDxJZD4wMDkyMjI0My02OTRmLTQ3ZTMtYjkxNi02YWUxODNhNWNhZjk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Pr="0067682E">
        <w:rPr>
          <w:szCs w:val="24"/>
        </w:rPr>
        <w:fldChar w:fldCharType="separate"/>
      </w:r>
      <w:bookmarkStart w:id="132" w:name="_CTVP0015ef7816de84e4dc2a7d6bff8e9ea3df3"/>
      <w:r w:rsidRPr="0067682E">
        <w:rPr>
          <w:szCs w:val="24"/>
        </w:rPr>
        <w:t xml:space="preserve">(vgl. </w:t>
      </w:r>
      <w:proofErr w:type="spellStart"/>
      <w:r w:rsidRPr="0067682E">
        <w:rPr>
          <w:szCs w:val="24"/>
        </w:rPr>
        <w:t>Thyrolf</w:t>
      </w:r>
      <w:proofErr w:type="spellEnd"/>
      <w:r w:rsidRPr="0067682E">
        <w:rPr>
          <w:szCs w:val="24"/>
        </w:rPr>
        <w:t xml:space="preserve"> 2013, S. 14)</w:t>
      </w:r>
      <w:bookmarkEnd w:id="132"/>
      <w:r w:rsidRPr="0067682E">
        <w:rPr>
          <w:szCs w:val="24"/>
        </w:rPr>
        <w:fldChar w:fldCharType="end"/>
      </w:r>
      <w:r w:rsidRPr="0067682E">
        <w:rPr>
          <w:szCs w:val="24"/>
        </w:rPr>
        <w:t xml:space="preserve">  </w:t>
      </w:r>
    </w:p>
    <w:p w14:paraId="1438E76B" w14:textId="7236264E" w:rsidR="004F7C3B" w:rsidRDefault="00D71BA0" w:rsidP="007E0FA8">
      <w:pPr>
        <w:spacing w:before="100" w:beforeAutospacing="1" w:after="100" w:afterAutospacing="1" w:line="360" w:lineRule="auto"/>
        <w:jc w:val="both"/>
      </w:pPr>
      <w:r>
        <w:rPr>
          <w:szCs w:val="24"/>
        </w:rPr>
        <w:t>Ebenfalls wird für AAL-Anwe</w:t>
      </w:r>
      <w:r w:rsidR="004B4BBB">
        <w:rPr>
          <w:szCs w:val="24"/>
        </w:rPr>
        <w:t>ndungen und Technologien ein ho</w:t>
      </w:r>
      <w:r>
        <w:rPr>
          <w:szCs w:val="24"/>
        </w:rPr>
        <w:t xml:space="preserve">hes Marktpotenzial die nächsten Jahre prognostiziert. So soll das Marktpotenzial allein für Deutschland auf mehrere Milliarden Euro jährlich belaufen. </w:t>
      </w:r>
      <w:r w:rsidR="009D029A">
        <w:rPr>
          <w:szCs w:val="24"/>
        </w:rPr>
        <w:fldChar w:fldCharType="begin"/>
      </w:r>
      <w:r w:rsidR="009D029A">
        <w:rPr>
          <w:szCs w:val="24"/>
        </w:rPr>
        <w:instrText>ADDIN CITAVI.PLACEHOLDER 4679428d-6db4-43c9-9d12-ef35d36beee3 PFBsYWNlaG9sZGVyPg0KICA8QWRkSW5WZXJzaW9uPjUuMy4xLjA8L0FkZEluVmVyc2lvbj4NCiAgPElkPjQ2Nzk0MjhkLTZkYjQtNDNjOS05ZDEyLWVmMzVkMzZiZWVlMzwvSWQ+DQogIDxFbnRyaWVzPg0KICAgIDxFbnRyeT4NCiAgICAgIDxJZD5jNjcxOTUwMS1hYmNlLTRlMjAtYjE4NS0xZTI5Nzk2NTI3OG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IEJvcnJtYW5uIDIwMTIsIFMuIDEpPC9UZXh0Pg0KICAgIDwvVGV4dFVuaXQ+DQogIDwvVGV4dFVuaXRzPg0KPC9QbGFjZWhvbGRlcj4=</w:instrText>
      </w:r>
      <w:r w:rsidR="009D029A">
        <w:rPr>
          <w:szCs w:val="24"/>
        </w:rPr>
        <w:fldChar w:fldCharType="separate"/>
      </w:r>
      <w:bookmarkStart w:id="133" w:name="_CTVP0014679428d6db443c99d12ef35d36beee3"/>
      <w:r w:rsidR="009D029A">
        <w:rPr>
          <w:szCs w:val="24"/>
        </w:rPr>
        <w:t>(</w:t>
      </w:r>
      <w:proofErr w:type="spellStart"/>
      <w:r w:rsidR="009D029A">
        <w:rPr>
          <w:szCs w:val="24"/>
        </w:rPr>
        <w:t>vgl</w:t>
      </w:r>
      <w:proofErr w:type="spellEnd"/>
      <w:r w:rsidR="009D029A">
        <w:rPr>
          <w:szCs w:val="24"/>
        </w:rPr>
        <w:t xml:space="preserve"> Borrmann 2012, S. 1)</w:t>
      </w:r>
      <w:bookmarkEnd w:id="133"/>
      <w:r w:rsidR="009D029A">
        <w:rPr>
          <w:szCs w:val="24"/>
        </w:rPr>
        <w:fldChar w:fldCharType="end"/>
      </w:r>
      <w:r>
        <w:rPr>
          <w:szCs w:val="24"/>
        </w:rPr>
        <w:t xml:space="preserve"> </w:t>
      </w:r>
      <w:r w:rsidR="009D029A">
        <w:t xml:space="preserve">Dies wurde auch schon von der GFK im Jahr </w:t>
      </w:r>
      <w:r w:rsidR="009D029A">
        <w:lastRenderedPageBreak/>
        <w:t xml:space="preserve">2004 prognostiziert. Denn </w:t>
      </w:r>
      <w:r w:rsidR="00633058">
        <w:t xml:space="preserve">es wurde ausgerechnet, dass </w:t>
      </w:r>
      <w:r w:rsidR="009D029A">
        <w:t>wenn die über 50-Jährigen</w:t>
      </w:r>
      <w:r w:rsidR="00633058">
        <w:t xml:space="preserve"> im Jahr 2014</w:t>
      </w:r>
      <w:r w:rsidR="009D029A">
        <w:t>, die ein N</w:t>
      </w:r>
      <w:r w:rsidR="00880A2E">
        <w:t>ettoeinkommen von rund 643 Milliarden Euro</w:t>
      </w:r>
      <w:r w:rsidR="009D029A">
        <w:t xml:space="preserve"> </w:t>
      </w:r>
      <w:r w:rsidR="004B4BBB">
        <w:t>besaßen</w:t>
      </w:r>
      <w:r w:rsidR="009D029A">
        <w:t xml:space="preserve">, nur </w:t>
      </w:r>
      <w:r w:rsidR="00A951FD">
        <w:t>ein Prozent für Altengerechte A</w:t>
      </w:r>
      <w:r w:rsidR="009D029A">
        <w:t>s</w:t>
      </w:r>
      <w:r w:rsidR="00A951FD">
        <w:t>s</w:t>
      </w:r>
      <w:r w:rsidR="009D029A">
        <w:t>i</w:t>
      </w:r>
      <w:r w:rsidR="00DD17DC">
        <w:t>s</w:t>
      </w:r>
      <w:r w:rsidR="009D029A">
        <w:t>tenzsystem</w:t>
      </w:r>
      <w:r w:rsidR="002460F3">
        <w:t>e</w:t>
      </w:r>
      <w:r w:rsidR="009D029A">
        <w:t xml:space="preserve"> </w:t>
      </w:r>
      <w:r w:rsidR="00E73FF4">
        <w:t>ausge</w:t>
      </w:r>
      <w:r w:rsidR="00723ABF">
        <w:t>ge</w:t>
      </w:r>
      <w:r w:rsidR="00E73FF4">
        <w:t>ben hätten</w:t>
      </w:r>
      <w:r w:rsidR="009D029A">
        <w:t xml:space="preserve">, </w:t>
      </w:r>
      <w:r w:rsidR="004630F7">
        <w:t xml:space="preserve">so </w:t>
      </w:r>
      <w:r>
        <w:t xml:space="preserve">würde </w:t>
      </w:r>
      <w:r w:rsidR="002460F3">
        <w:t>das ein Potenzial von 6,</w:t>
      </w:r>
      <w:r w:rsidR="009D029A">
        <w:t xml:space="preserve">43 </w:t>
      </w:r>
      <w:r w:rsidR="001877A4">
        <w:t>Milliarden Euro</w:t>
      </w:r>
      <w:r w:rsidR="009D029A">
        <w:t xml:space="preserve"> im Jahr</w:t>
      </w:r>
      <w:r>
        <w:t xml:space="preserve"> ergeben</w:t>
      </w:r>
      <w:r w:rsidR="009D029A">
        <w:t>.</w:t>
      </w:r>
      <w:r w:rsidR="00CB34C9">
        <w:t xml:space="preserve"> </w:t>
      </w:r>
      <w:r w:rsidR="00CB34C9">
        <w:fldChar w:fldCharType="begin"/>
      </w:r>
      <w:r w:rsidR="00CB34C9">
        <w:instrText>ADDIN CITAVI.PLACEHOLDER b7c95731-5237-42f1-9457-122fdff608a6 PFBsYWNlaG9sZGVyPg0KICA8QWRkSW5WZXJzaW9uPjUuMy4xLjA8L0FkZEluVmVyc2lvbj4NCiAgPElkPmI3Yzk1NzMxLTUyMzctNDJmMS05NDU3LTEyMmZkZmY2MDhhNjwvSWQ+DQogIDxFbnRyaWVzPg0KICAgIDxFbnRyeT4NCiAgICAgIDxJZD43MzYwZTY1Yy03YTIwLTRiMjgtYmUzOS0xNjY4MGRlZjkyZmU8L0lkPg0KICAgICAgPFByZWZpeD52Z2wuIDwvUHJlZml4Pg0KICAgICAgPFJlZmVyZW5jZUlkPjg3ZDY3ZTYzLTE1YjQtNGIxZi05YTVkLWEzOWVkNGUyYzZmMT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FN0cmVzZSAyMDEwKTwvVGV4dD4NCiAgICA8L1RleHRVbml0Pg0KICA8L1RleHRVbml0cz4NCjwvUGxhY2Vob2xkZXI+</w:instrText>
      </w:r>
      <w:r w:rsidR="00CB34C9">
        <w:fldChar w:fldCharType="separate"/>
      </w:r>
      <w:bookmarkStart w:id="134" w:name="_CTVP001b7c95731523742f19457122fdff608a6"/>
      <w:r w:rsidR="00CB34C9">
        <w:t xml:space="preserve">(vgl. </w:t>
      </w:r>
      <w:proofErr w:type="spellStart"/>
      <w:r w:rsidR="00CB34C9">
        <w:t>Strese</w:t>
      </w:r>
      <w:proofErr w:type="spellEnd"/>
      <w:r w:rsidR="00CB34C9">
        <w:t xml:space="preserve"> 2010)</w:t>
      </w:r>
      <w:bookmarkEnd w:id="134"/>
      <w:r w:rsidR="00CB34C9">
        <w:fldChar w:fldCharType="end"/>
      </w:r>
      <w:r w:rsidR="00CB34C9">
        <w:t xml:space="preserve"> </w:t>
      </w:r>
      <w:r w:rsidR="009D029A">
        <w:t xml:space="preserve"> </w:t>
      </w:r>
      <w:r w:rsidR="00816C4B">
        <w:t>Die</w:t>
      </w:r>
      <w:r w:rsidR="009D029A">
        <w:t xml:space="preserve"> EU-Kommission </w:t>
      </w:r>
      <w:r w:rsidR="00816C4B">
        <w:t>prognostiziert</w:t>
      </w:r>
      <w:r w:rsidR="00CB34C9">
        <w:t xml:space="preserve"> weiterhin</w:t>
      </w:r>
      <w:r w:rsidR="00816C4B">
        <w:t>, dass die nächsten Jahre ein Umsatz von 38 Milliarden Euro</w:t>
      </w:r>
      <w:r w:rsidR="00BB2D35">
        <w:t xml:space="preserve"> durch </w:t>
      </w:r>
      <w:r w:rsidR="00A951FD">
        <w:t>AAL</w:t>
      </w:r>
      <w:r w:rsidR="00BB2D35">
        <w:t>-Anwendungen und Technologien erzielt werden kann</w:t>
      </w:r>
      <w:r w:rsidR="00816C4B">
        <w:t xml:space="preserve">.  </w:t>
      </w:r>
      <w:r w:rsidR="00AE6CAE">
        <w:t>(ebd.)</w:t>
      </w:r>
      <w:r w:rsidR="00A951FD">
        <w:t xml:space="preserve"> </w:t>
      </w:r>
    </w:p>
    <w:p w14:paraId="22686A29" w14:textId="77777777" w:rsidR="009A358F" w:rsidRDefault="009A358F" w:rsidP="007E0FA8">
      <w:pPr>
        <w:spacing w:before="100" w:beforeAutospacing="1" w:after="100" w:afterAutospacing="1" w:line="360" w:lineRule="auto"/>
        <w:jc w:val="both"/>
      </w:pPr>
    </w:p>
    <w:p w14:paraId="6C39CF95" w14:textId="3914A376" w:rsidR="00F121CC" w:rsidRDefault="00C00AD1" w:rsidP="00F121CC">
      <w:pPr>
        <w:pStyle w:val="berschrift2"/>
        <w:numPr>
          <w:ilvl w:val="2"/>
          <w:numId w:val="2"/>
        </w:numPr>
        <w:spacing w:line="320" w:lineRule="exact"/>
        <w:rPr>
          <w:rFonts w:ascii="Times New Roman" w:hAnsi="Times New Roman" w:cs="Times New Roman"/>
        </w:rPr>
      </w:pPr>
      <w:bookmarkStart w:id="135" w:name="_Toc469577882"/>
      <w:r>
        <w:rPr>
          <w:rFonts w:ascii="Times New Roman" w:hAnsi="Times New Roman" w:cs="Times New Roman"/>
        </w:rPr>
        <w:t>Anwendungsbereiche</w:t>
      </w:r>
      <w:bookmarkEnd w:id="135"/>
    </w:p>
    <w:p w14:paraId="67CFB13E" w14:textId="383529D7" w:rsidR="00C00AD1" w:rsidRDefault="00C00AD1" w:rsidP="00C00AD1"/>
    <w:p w14:paraId="3EFAA90F" w14:textId="4845730A" w:rsidR="00331869" w:rsidRPr="00331869" w:rsidRDefault="00331869" w:rsidP="00331869">
      <w:pPr>
        <w:spacing w:line="360" w:lineRule="auto"/>
        <w:jc w:val="both"/>
      </w:pPr>
      <w:r>
        <w:t>Mit dem Alter ändern sich die Bedür</w:t>
      </w:r>
      <w:r w:rsidR="00DA70A8">
        <w:t>f</w:t>
      </w:r>
      <w:r>
        <w:t xml:space="preserve">nisse und Ziele der betroffenen Personen, sodass sich sechs </w:t>
      </w:r>
      <w:r w:rsidR="002836C3">
        <w:t>B</w:t>
      </w:r>
      <w:r w:rsidR="002836C3" w:rsidRPr="002836C3">
        <w:t xml:space="preserve">edürfniskategorien </w:t>
      </w:r>
      <w:r>
        <w:t>aufgrund alter</w:t>
      </w:r>
      <w:r w:rsidR="0094324D">
        <w:t>s</w:t>
      </w:r>
      <w:r>
        <w:t>kor</w:t>
      </w:r>
      <w:r w:rsidR="002836C3">
        <w:t>rel</w:t>
      </w:r>
      <w:r>
        <w:t>ierten Krankheiten und Lebensumstände</w:t>
      </w:r>
      <w:r w:rsidR="001A44F3">
        <w:t>n</w:t>
      </w:r>
      <w:r>
        <w:t xml:space="preserve"> ableiten lassen können</w:t>
      </w:r>
      <w:r w:rsidR="007E3083">
        <w:t>, die durch die Verwendung von AAL-System</w:t>
      </w:r>
      <w:r w:rsidR="000F0B60">
        <w:t>e</w:t>
      </w:r>
      <w:r w:rsidR="007E3083">
        <w:t xml:space="preserve"> abgedeckt werden sollen</w:t>
      </w:r>
      <w:r w:rsidR="002836C3">
        <w:t>. Zu diesen Bedürfnis</w:t>
      </w:r>
      <w:r>
        <w:t xml:space="preserve">kategorien zählt laut </w:t>
      </w:r>
      <w:proofErr w:type="spellStart"/>
      <w:r>
        <w:t>Thyrolf</w:t>
      </w:r>
      <w:proofErr w:type="spellEnd"/>
      <w:r>
        <w:t xml:space="preserve"> </w:t>
      </w:r>
      <w:r>
        <w:fldChar w:fldCharType="begin"/>
      </w:r>
      <w:r>
        <w:instrText>ADDIN CITAVI.PLACEHOLDER b5f0185d-15a9-4ff2-bcaf-33f8ef516ecc PFBsYWNlaG9sZGVyPg0KICA8QWRkSW5WZXJzaW9uPjUuMy4xLjA8L0FkZEluVmVyc2lvbj4NCiAgPElkPmI1ZjAxODVkLTE1YTktNGZmMi1iY2FmLTMzZjhlZjUxNmVjYzwvSWQ+DQogIDxFbnRyaWVzPg0KICAgIDxFbnRyeT4NCiAgICAgIDxJZD41MDI2MzZiYS1hM2UzLTQ5NmItOTU2NS1jNjUxOTM3MWRjZTM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136" w:name="_CTVP001b5f0185d15a94ff2bcaf33f8ef516ecc"/>
      <w:r>
        <w:t>(2013)</w:t>
      </w:r>
      <w:bookmarkEnd w:id="136"/>
      <w:r>
        <w:fldChar w:fldCharType="end"/>
      </w:r>
      <w:r>
        <w:t xml:space="preserve"> der lange Verbleib in den eigenen vier Wänden, der Erhalt und die Förderung der Selbstständigkeit, bessere </w:t>
      </w:r>
      <w:r w:rsidRPr="00331869">
        <w:t>Lebensqualität und Teilhabe, Erhöhung von Si</w:t>
      </w:r>
      <w:r w:rsidR="000F0B60">
        <w:t>cherheit und Wohnkomfort, b</w:t>
      </w:r>
      <w:r w:rsidRPr="00331869">
        <w:t xml:space="preserve">esserer Umgang mit chronischen Erkrankungen sowie Förderung </w:t>
      </w:r>
      <w:r>
        <w:t xml:space="preserve">von Mobilität und Kommunikation. Diese Kategorien teilen sich wiederum </w:t>
      </w:r>
      <w:r w:rsidR="00E10AAB" w:rsidRPr="00AB5925">
        <w:t>in vier fo</w:t>
      </w:r>
      <w:r w:rsidR="00AB5925" w:rsidRPr="00AB5925">
        <w:t>lgende</w:t>
      </w:r>
      <w:r>
        <w:t xml:space="preserve"> Anwendungsbereiche</w:t>
      </w:r>
      <w:r w:rsidR="00E10AAB" w:rsidRPr="00E10AAB">
        <w:rPr>
          <w:color w:val="FF0000"/>
        </w:rPr>
        <w:t>:</w:t>
      </w:r>
      <w:r>
        <w:t xml:space="preserve"> „Gesundheit und Pflege“, „Sicherheit und Privatsphäre“, „Haushalt und Versorgung“ sowie „Kommunikation und soziales Umfeld“ ein</w:t>
      </w:r>
      <w:r w:rsidR="002460F3">
        <w:t xml:space="preserve"> (siehe </w:t>
      </w:r>
      <w:r w:rsidR="00B5650D">
        <w:t>Abb.</w:t>
      </w:r>
      <w:r w:rsidR="002460F3">
        <w:t xml:space="preserve"> 3</w:t>
      </w:r>
      <w:r w:rsidR="007E3083">
        <w:t>)</w:t>
      </w:r>
      <w:r>
        <w:t xml:space="preserve">. </w:t>
      </w:r>
    </w:p>
    <w:p w14:paraId="2709ADE1" w14:textId="480857FA" w:rsidR="00331869" w:rsidRDefault="00331869" w:rsidP="00C00AD1"/>
    <w:p w14:paraId="0323F6FA" w14:textId="44BACFB4" w:rsidR="007E3083" w:rsidRDefault="007E3083" w:rsidP="00C00AD1"/>
    <w:p w14:paraId="75692811" w14:textId="77777777" w:rsidR="007E3083" w:rsidRDefault="007E3083" w:rsidP="007E3083">
      <w:pPr>
        <w:keepNext/>
        <w:jc w:val="center"/>
      </w:pPr>
      <w:r w:rsidRPr="007E3083">
        <w:rPr>
          <w:noProof/>
        </w:rPr>
        <w:drawing>
          <wp:inline distT="0" distB="0" distL="0" distR="0" wp14:anchorId="3C1FD171" wp14:editId="6833F175">
            <wp:extent cx="3199879" cy="2840441"/>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070" cy="2850375"/>
                    </a:xfrm>
                    <a:prstGeom prst="rect">
                      <a:avLst/>
                    </a:prstGeom>
                  </pic:spPr>
                </pic:pic>
              </a:graphicData>
            </a:graphic>
          </wp:inline>
        </w:drawing>
      </w:r>
    </w:p>
    <w:p w14:paraId="42F5982D" w14:textId="4EA4EABB" w:rsidR="00BD193B" w:rsidRPr="004F7C3B" w:rsidRDefault="007E3083" w:rsidP="007E3083">
      <w:pPr>
        <w:pStyle w:val="Beschriftung"/>
        <w:jc w:val="center"/>
        <w:rPr>
          <w:b w:val="0"/>
        </w:rPr>
      </w:pPr>
      <w:bookmarkStart w:id="137" w:name="_Toc469577915"/>
      <w:r w:rsidRPr="004F7C3B">
        <w:rPr>
          <w:b w:val="0"/>
        </w:rPr>
        <w:t xml:space="preserve">Abbildung </w:t>
      </w:r>
      <w:r w:rsidR="00EC7782" w:rsidRPr="004F7C3B">
        <w:rPr>
          <w:b w:val="0"/>
        </w:rPr>
        <w:fldChar w:fldCharType="begin"/>
      </w:r>
      <w:r w:rsidR="00EC7782" w:rsidRPr="004F7C3B">
        <w:rPr>
          <w:b w:val="0"/>
        </w:rPr>
        <w:instrText xml:space="preserve"> SEQ Abbildung \* ARABIC </w:instrText>
      </w:r>
      <w:r w:rsidR="00EC7782" w:rsidRPr="004F7C3B">
        <w:rPr>
          <w:b w:val="0"/>
        </w:rPr>
        <w:fldChar w:fldCharType="separate"/>
      </w:r>
      <w:r w:rsidR="004F7C3B" w:rsidRPr="004F7C3B">
        <w:rPr>
          <w:b w:val="0"/>
          <w:noProof/>
        </w:rPr>
        <w:t>6</w:t>
      </w:r>
      <w:r w:rsidR="00EC7782" w:rsidRPr="004F7C3B">
        <w:rPr>
          <w:b w:val="0"/>
          <w:noProof/>
        </w:rPr>
        <w:fldChar w:fldCharType="end"/>
      </w:r>
      <w:r w:rsidRPr="004F7C3B">
        <w:rPr>
          <w:b w:val="0"/>
        </w:rPr>
        <w:t xml:space="preserve">: Anwendungsbereiche von AAL </w:t>
      </w:r>
    </w:p>
    <w:p w14:paraId="4DBF101F" w14:textId="29307497" w:rsidR="007E3083" w:rsidRPr="004F7C3B" w:rsidRDefault="007E3083" w:rsidP="007E3083">
      <w:pPr>
        <w:pStyle w:val="Beschriftung"/>
        <w:jc w:val="center"/>
        <w:rPr>
          <w:b w:val="0"/>
        </w:rPr>
      </w:pPr>
      <w:r w:rsidRPr="004F7C3B">
        <w:rPr>
          <w:b w:val="0"/>
        </w:rPr>
        <w:fldChar w:fldCharType="begin"/>
      </w:r>
      <w:r w:rsidRPr="004F7C3B">
        <w:rPr>
          <w:b w:val="0"/>
        </w:rPr>
        <w:instrText>ADDIN CITAVI.PLACEHOLDER 3adedf3a-0aba-4843-990a-1eee02abf1ee PFBsYWNlaG9sZGVyPg0KICA8QWRkSW5WZXJzaW9uPjUuMy4xLjA8L0FkZEluVmVyc2lvbj4NCiAgPElkPjNhZGVkZjNhLTBhYmEtNDg0My05OTBhLTFlZWUwMmFiZjFlZTwvSWQ+DQogIDxFbnRyaWVzPg0KICAgIDxFbnRyeT4NCiAgICAgIDxJZD45MjJjM2E1YS1lMzdlLTQzNDgtODlkYy1lYzA4YjUwNzQ3Yj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F1ZWxsZTogPC9QcmVmaXg+DQogICAgICA8UmVmZXJlbmNlSWQ+NWIyNTBlMGMtOGVmYi00NmFlLTg5MmUtZDNiNjhlOGI3M2M3PC9SZWZlcmVuY2VJZD4NCiAgICAgIDxSYW5nZT4NCiAgICAgICAgPFN0YXJ0PjA8L1N0YXJ0Pg0KICAgICAgICA8TGVuZ3RoPjI5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UXVlbGxlO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UaHlyb2xmIDIwMTMsIFMuIDE0KTwvVGV4dD4NCiAgICA8L1RleHRVbml0Pg0KICA8L1RleHRVbml0cz4NCjwvUGxhY2Vob2xkZXI+</w:instrText>
      </w:r>
      <w:r w:rsidRPr="004F7C3B">
        <w:rPr>
          <w:b w:val="0"/>
        </w:rPr>
        <w:fldChar w:fldCharType="separate"/>
      </w:r>
      <w:bookmarkStart w:id="138" w:name="_CTVP0013adedf3a0aba4843990a1eee02abf1ee"/>
      <w:r w:rsidRPr="004F7C3B">
        <w:rPr>
          <w:b w:val="0"/>
        </w:rPr>
        <w:t xml:space="preserve">(Quelle: </w:t>
      </w:r>
      <w:proofErr w:type="spellStart"/>
      <w:r w:rsidRPr="004F7C3B">
        <w:rPr>
          <w:b w:val="0"/>
        </w:rPr>
        <w:t>Thyrolf</w:t>
      </w:r>
      <w:proofErr w:type="spellEnd"/>
      <w:r w:rsidRPr="004F7C3B">
        <w:rPr>
          <w:b w:val="0"/>
        </w:rPr>
        <w:t xml:space="preserve"> 2013, S. 14)</w:t>
      </w:r>
      <w:bookmarkEnd w:id="137"/>
      <w:bookmarkEnd w:id="138"/>
      <w:r w:rsidRPr="004F7C3B">
        <w:rPr>
          <w:b w:val="0"/>
        </w:rPr>
        <w:fldChar w:fldCharType="end"/>
      </w:r>
    </w:p>
    <w:p w14:paraId="560982CE" w14:textId="2A25D8B2" w:rsidR="00331869" w:rsidRDefault="00331869" w:rsidP="00C00AD1"/>
    <w:p w14:paraId="7E6C82F1" w14:textId="4EA71EC8" w:rsidR="00C00AD1" w:rsidRDefault="008A6387" w:rsidP="009D37CD">
      <w:pPr>
        <w:spacing w:line="360" w:lineRule="auto"/>
        <w:jc w:val="both"/>
      </w:pPr>
      <w:r>
        <w:t xml:space="preserve">So werden im Bereich „Gesundheit und Pflege“ spezielle Systeme und Methoden </w:t>
      </w:r>
      <w:r w:rsidR="00B84F3C">
        <w:t>verwendet</w:t>
      </w:r>
      <w:r>
        <w:t xml:space="preserve">, die zum Beispiel durch eine Fernüberwachung </w:t>
      </w:r>
      <w:r w:rsidRPr="00011000">
        <w:t xml:space="preserve">es den </w:t>
      </w:r>
      <w:r>
        <w:t xml:space="preserve">Angehörigen und Pflegeverantwortlichen ermöglichen die Vitaldaten der älteren Personen zu </w:t>
      </w:r>
      <w:r w:rsidR="003E6518">
        <w:t>überwachen</w:t>
      </w:r>
      <w:r>
        <w:t xml:space="preserve"> und Diagnosen des Zustandes zu erstellen sowie die R</w:t>
      </w:r>
      <w:r w:rsidR="00921A91">
        <w:t>ehabilitation der Personen mit</w:t>
      </w:r>
      <w:r>
        <w:t>verfolgen</w:t>
      </w:r>
      <w:r w:rsidR="00921A91">
        <w:t xml:space="preserve"> zu können</w:t>
      </w:r>
      <w:r>
        <w:t>.</w:t>
      </w:r>
      <w:r w:rsidR="00B35A93">
        <w:t xml:space="preserve"> </w:t>
      </w:r>
      <w:r w:rsidR="00B35A93">
        <w:fldChar w:fldCharType="begin"/>
      </w:r>
      <w:r w:rsidR="00B35A93">
        <w:instrText>ADDIN CITAVI.PLACEHOLDER 888b17a1-7e3f-4925-8306-2738ac175b6d PFBsYWNlaG9sZGVyPg0KICA8QWRkSW5WZXJzaW9uPjUuMy4xLjA8L0FkZEluVmVyc2lvbj4NCiAgPElkPjg4OGIxN2ExLTdlM2YtNDkyNS04MzA2LTI3MzhhYzE3NWI2ZDwvSWQ+DQogIDxFbnRyaWVzPg0KICAgIDxFbnRyeT4NCiAgICAgIDxJZD5hNmUwMzRlMy05MTc4LTRiZmUtOWI1Yy1kOWJlMWViMWJhYz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00B35A93">
        <w:fldChar w:fldCharType="separate"/>
      </w:r>
      <w:bookmarkStart w:id="139" w:name="_CTVP001888b17a17e3f492583062738ac175b6d"/>
      <w:r w:rsidR="00B35A93">
        <w:t xml:space="preserve">(vgl. </w:t>
      </w:r>
      <w:proofErr w:type="spellStart"/>
      <w:r w:rsidR="00B35A93">
        <w:t>Thyrolf</w:t>
      </w:r>
      <w:proofErr w:type="spellEnd"/>
      <w:r w:rsidR="00B35A93">
        <w:t xml:space="preserve"> 2013, S. 14)</w:t>
      </w:r>
      <w:bookmarkEnd w:id="139"/>
      <w:r w:rsidR="00B35A93">
        <w:fldChar w:fldCharType="end"/>
      </w:r>
      <w:r>
        <w:t xml:space="preserve"> Hierzu zählen auch die smarten Medikamentenverwaltungssysteme, wie smarte Medikamentendosen</w:t>
      </w:r>
      <w:r w:rsidR="00074800">
        <w:t xml:space="preserve">, Medikamentenboxen, </w:t>
      </w:r>
      <w:r w:rsidR="003C227F">
        <w:t>Medikamentenspender</w:t>
      </w:r>
      <w:r w:rsidR="00074800">
        <w:t xml:space="preserve"> und Aufsätze.</w:t>
      </w:r>
      <w:r>
        <w:t xml:space="preserve"> </w:t>
      </w:r>
      <w:r w:rsidR="00B35A93">
        <w:t>(ebd.)</w:t>
      </w:r>
    </w:p>
    <w:p w14:paraId="668ADA1B" w14:textId="32D606DE" w:rsidR="007E3083" w:rsidRDefault="007E3083" w:rsidP="00C00AD1"/>
    <w:p w14:paraId="6671DD40" w14:textId="11248206" w:rsidR="0057685A" w:rsidRDefault="0057685A" w:rsidP="0057685A">
      <w:pPr>
        <w:spacing w:line="360" w:lineRule="auto"/>
        <w:jc w:val="both"/>
      </w:pPr>
      <w:r>
        <w:t xml:space="preserve">Der Bereich „Sicherheit und Privatsphäre“ </w:t>
      </w:r>
      <w:r w:rsidR="00E132CD">
        <w:t xml:space="preserve">widmet sich </w:t>
      </w:r>
      <w:r>
        <w:t>der Zielsetzung</w:t>
      </w:r>
      <w:r w:rsidR="007E3231">
        <w:t>,</w:t>
      </w:r>
      <w:r>
        <w:t xml:space="preserve"> den Personen in den eigenen vier Wänden die bestmögliche Sicherheit zu bieten. Dies kann zum Beispiel in Form von Alarmfunktionen erfolgen, die die Pers</w:t>
      </w:r>
      <w:r w:rsidR="00CB02A8">
        <w:t xml:space="preserve">onen von potentiellen Gefahren, zum Beispiel </w:t>
      </w:r>
      <w:r w:rsidR="002460F3">
        <w:t xml:space="preserve">des noch angelassenen </w:t>
      </w:r>
      <w:r w:rsidR="00962577">
        <w:t>H</w:t>
      </w:r>
      <w:r w:rsidR="002836C3">
        <w:t>erdes beim V</w:t>
      </w:r>
      <w:r w:rsidR="00CB02A8">
        <w:t>erlassen des Hauses,</w:t>
      </w:r>
      <w:r w:rsidR="00962577">
        <w:t xml:space="preserve"> </w:t>
      </w:r>
      <w:r>
        <w:t>schützen sollen.</w:t>
      </w:r>
      <w:r w:rsidR="004056A0">
        <w:t xml:space="preserve"> </w:t>
      </w:r>
      <w:r w:rsidR="004056A0">
        <w:fldChar w:fldCharType="begin"/>
      </w:r>
      <w:r w:rsidR="004056A0">
        <w:instrText>ADDIN CITAVI.PLACEHOLDER eb062630-5ff4-4ebd-8e56-86ea96dfbb7d PFBsYWNlaG9sZGVyPg0KICA8QWRkSW5WZXJzaW9uPjUuMy4xLjA8L0FkZEluVmVyc2lvbj4NCiAgPElkPmViMDYyNjMwLTVmZjQtNGViZC04ZTU2LTg2ZWE5NmRmYmI3ZDwvSWQ+DQogIDxFbnRyaWVzPg0KICAgIDxFbnRyeT4NCiAgICAgIDxJZD4zZjY0MzA4YS1jZDgzLTRkZDItOTg3MS1lYWUzNTBkOGI2YzI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F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5hZGhlbSBLYWNocm91ZGksIFMuIDE0KTwvVGV4dD4NCiAgICA8L1RleHRVbml0Pg0KICA8L1RleHRVbml0cz4NCjwvUGxhY2Vob2xkZXI+</w:instrText>
      </w:r>
      <w:r w:rsidR="004056A0">
        <w:fldChar w:fldCharType="separate"/>
      </w:r>
      <w:r w:rsidR="0092568D">
        <w:t>(v</w:t>
      </w:r>
      <w:r w:rsidR="004056A0">
        <w:t xml:space="preserve">gl. </w:t>
      </w:r>
      <w:proofErr w:type="spellStart"/>
      <w:r w:rsidR="004056A0">
        <w:t>Nadhem</w:t>
      </w:r>
      <w:proofErr w:type="spellEnd"/>
      <w:r w:rsidR="004056A0">
        <w:t xml:space="preserve"> </w:t>
      </w:r>
      <w:proofErr w:type="spellStart"/>
      <w:r w:rsidR="004056A0">
        <w:t>Kachroudi</w:t>
      </w:r>
      <w:proofErr w:type="spellEnd"/>
      <w:r w:rsidR="004056A0">
        <w:t>, S. 14)</w:t>
      </w:r>
      <w:r w:rsidR="004056A0">
        <w:fldChar w:fldCharType="end"/>
      </w:r>
      <w:r>
        <w:t xml:space="preserve"> Zum Schutz der Privatsphäre sollte in den privaten Bereichen auf Kameras und Mikrofone verzichtet werden. </w:t>
      </w:r>
      <w:r w:rsidR="004056A0">
        <w:t>(vgl. ebd.)</w:t>
      </w:r>
    </w:p>
    <w:p w14:paraId="65756AEA" w14:textId="6586A093" w:rsidR="00885364" w:rsidRDefault="00885364" w:rsidP="0057685A">
      <w:pPr>
        <w:spacing w:line="360" w:lineRule="auto"/>
        <w:jc w:val="both"/>
      </w:pPr>
    </w:p>
    <w:p w14:paraId="1A32B4CE" w14:textId="5AD00654" w:rsidR="00885364" w:rsidRDefault="00885364" w:rsidP="00885364">
      <w:pPr>
        <w:spacing w:line="360" w:lineRule="auto"/>
        <w:jc w:val="both"/>
      </w:pPr>
      <w:r>
        <w:t>Die grundlegenden Aufgaben des Bereichs „Haushalt und Versorgung“ richten sich tendenziell an die Möglichkeiten zur Erleichterung der Hausarbeit. Diesbezüglich können Staubsauger bzw. Reinigungsroboter eingesetzt werden oder ferngesteuerte und vollautomatische</w:t>
      </w:r>
      <w:r w:rsidR="00550CDE">
        <w:t xml:space="preserve"> Klimaanlagen verwendet werden. </w:t>
      </w:r>
      <w:r w:rsidR="00550CDE">
        <w:fldChar w:fldCharType="begin"/>
      </w:r>
      <w:r w:rsidR="00550CDE">
        <w:instrText>ADDIN CITAVI.PLACEHOLDER b491ffd0-f3cd-4d34-b514-87ce0a861fd8 PFBsYWNlaG9sZGVyPg0KICA8QWRkSW5WZXJzaW9uPjUuMy4xLjA8L0FkZEluVmVyc2lvbj4NCiAgPElkPmI0OTFmZmQwLWYzY2QtNGQzNC1iNTE0LTg3Y2UwYTg2MWZkOD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rsidR="00550CDE">
        <w:fldChar w:fldCharType="separate"/>
      </w:r>
      <w:bookmarkStart w:id="140" w:name="_CTVP001b491ffd0f3cd4d34b51487ce0a861fd8"/>
      <w:r w:rsidR="00550CDE">
        <w:t xml:space="preserve">(vgl. </w:t>
      </w:r>
      <w:proofErr w:type="spellStart"/>
      <w:r w:rsidR="00550CDE">
        <w:t>Nadhem</w:t>
      </w:r>
      <w:proofErr w:type="spellEnd"/>
      <w:r w:rsidR="00550CDE">
        <w:t xml:space="preserve"> </w:t>
      </w:r>
      <w:proofErr w:type="spellStart"/>
      <w:r w:rsidR="00550CDE">
        <w:t>Kachroudi</w:t>
      </w:r>
      <w:proofErr w:type="spellEnd"/>
      <w:r w:rsidR="00550CDE">
        <w:t>, S. 14)</w:t>
      </w:r>
      <w:bookmarkEnd w:id="140"/>
      <w:r w:rsidR="00550CDE">
        <w:fldChar w:fldCharType="end"/>
      </w:r>
      <w:r w:rsidR="00550CDE">
        <w:t xml:space="preserve"> </w:t>
      </w:r>
      <w:r>
        <w:t xml:space="preserve">Hauptsächlich befassen sich Forschungen im Rahmen dieser Kategorie mit der </w:t>
      </w:r>
      <w:r w:rsidR="004E5EF6">
        <w:t>Konvergenz und Interoperabilität</w:t>
      </w:r>
      <w:r>
        <w:t xml:space="preserve"> von b</w:t>
      </w:r>
      <w:r w:rsidR="004B4BBB">
        <w:t>ereits vorhandenen Systeme</w:t>
      </w:r>
      <w:r>
        <w:t xml:space="preserve">, die zu einer </w:t>
      </w:r>
      <w:r w:rsidR="00550CDE">
        <w:t>„</w:t>
      </w:r>
      <w:r>
        <w:t>intelligenten, erweiterbaren und benutzerfreundlichen Struktur“</w:t>
      </w:r>
      <w:r w:rsidR="00550CDE">
        <w:t xml:space="preserve"> (ebd.)</w:t>
      </w:r>
      <w:r>
        <w:t xml:space="preserve"> zusammengesetzt werden, sodass eine bessere Anpassung an die Bedür</w:t>
      </w:r>
      <w:r w:rsidR="004B4BBB">
        <w:t>f</w:t>
      </w:r>
      <w:r>
        <w:t>nisse der Personen stattfinden kann.</w:t>
      </w:r>
    </w:p>
    <w:p w14:paraId="3C2637A5" w14:textId="22502CE7" w:rsidR="00885364" w:rsidRDefault="00885364" w:rsidP="00C00AD1"/>
    <w:p w14:paraId="6156D161" w14:textId="5785B000" w:rsidR="0034552E" w:rsidRDefault="003F22BC" w:rsidP="00634CAB">
      <w:pPr>
        <w:spacing w:line="360" w:lineRule="auto"/>
        <w:jc w:val="both"/>
      </w:pPr>
      <w:r>
        <w:t>Die sozialen Interaktionen sollen mit der Hilfe des Bereiches „Kommunikation und soziales Umfeld“ erleichtert und verbessert werden. Durch den Einsatz von Videote</w:t>
      </w:r>
      <w:r w:rsidR="00723ABF">
        <w:t>le</w:t>
      </w:r>
      <w:r w:rsidR="00240741">
        <w:t>f</w:t>
      </w:r>
      <w:r>
        <w:t xml:space="preserve">onien und anderen Technologien soll die Stärkung </w:t>
      </w:r>
      <w:r w:rsidR="00240741">
        <w:t>der</w:t>
      </w:r>
      <w:r>
        <w:t xml:space="preserve"> Beziehungen von </w:t>
      </w:r>
      <w:r w:rsidR="00240741">
        <w:t xml:space="preserve">alleinlebenden </w:t>
      </w:r>
      <w:r>
        <w:t>älteren Personen</w:t>
      </w:r>
      <w:r w:rsidR="00240741">
        <w:t xml:space="preserve"> </w:t>
      </w:r>
      <w:r>
        <w:t xml:space="preserve">weiter gestärkt und ausgebaut werden. </w:t>
      </w:r>
      <w:r>
        <w:fldChar w:fldCharType="begin"/>
      </w:r>
      <w:r>
        <w:instrText>ADDIN CITAVI.PLACEHOLDER 3bf30533-047b-4650-9040-ccc95debfa58 PFBsYWNlaG9sZGVyPg0KICA8QWRkSW5WZXJzaW9uPjUuMy4xLjA8L0FkZEluVmVyc2lvbj4NCiAgPElkPjNiZjMwNTMzLTA0N2ItNDY1MC05MDQwLWNjYzk1ZGViZmE1ODwvSWQ+DQogIDxFbnRyaWVzPg0KICAgIDxFbnRyeT4NCiAgICAgIDxJZD44ZDBiYTQxMi0wN2Q4LTQ5MWItODA0MS0wN2YzMTVlM2IyYjE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I5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mFkaGVtIEthY2hyb3VkaSwgUy4gMTQ7IHZnbC4gMTRUaHlyb2xmIDIwMTMsIFMuIDE0KTwvVGV4dD4NCiAgICA8L1RleHRVbml0Pg0KICA8L1RleHRVbml0cz4NCjwvUGxhY2Vob2xkZXI+</w:instrText>
      </w:r>
      <w:r>
        <w:fldChar w:fldCharType="separate"/>
      </w:r>
      <w:bookmarkStart w:id="141" w:name="_CTVP0013bf30533047b46509040ccc95debfa58"/>
      <w:r>
        <w:t xml:space="preserve">(vgl. </w:t>
      </w:r>
      <w:proofErr w:type="spellStart"/>
      <w:r w:rsidR="00623758">
        <w:t>Nadhem</w:t>
      </w:r>
      <w:proofErr w:type="spellEnd"/>
      <w:r w:rsidR="00623758">
        <w:t xml:space="preserve"> </w:t>
      </w:r>
      <w:proofErr w:type="spellStart"/>
      <w:r w:rsidR="00623758">
        <w:t>Kachroudi</w:t>
      </w:r>
      <w:proofErr w:type="spellEnd"/>
      <w:r w:rsidR="00623758">
        <w:t xml:space="preserve">, S. 14; vgl. </w:t>
      </w:r>
      <w:proofErr w:type="spellStart"/>
      <w:r>
        <w:t>Thyrolf</w:t>
      </w:r>
      <w:proofErr w:type="spellEnd"/>
      <w:r>
        <w:t xml:space="preserve"> 2013, S. 14)</w:t>
      </w:r>
      <w:bookmarkEnd w:id="141"/>
      <w:r>
        <w:fldChar w:fldCharType="end"/>
      </w:r>
      <w:r>
        <w:t xml:space="preserve"> </w:t>
      </w:r>
      <w:r w:rsidR="00153E1D">
        <w:t xml:space="preserve">Ebenfalls kann durch </w:t>
      </w:r>
      <w:r>
        <w:t xml:space="preserve">intakte soziale Interaktionen die körperliche und seelische Gesundheit gefördert werden.  </w:t>
      </w:r>
      <w:r>
        <w:fldChar w:fldCharType="begin"/>
      </w:r>
      <w:r w:rsidR="0074745E">
        <w:instrText>ADDIN CITAVI.PLACEHOLDER aa80b819-01af-4235-880b-1e802f932407 PFBsYWNlaG9sZGVyPg0KICA8QWRkSW5WZXJzaW9uPjUuMy4xLjA8L0FkZEluVmVyc2lvbj4NCiAgPElkPmFhODBiODE5LTAxYWYtNDIzNS04ODBiLTFlODAyZjkzMjQwNz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fldChar w:fldCharType="separate"/>
      </w:r>
      <w:r>
        <w:t xml:space="preserve">(vgl. </w:t>
      </w:r>
      <w:proofErr w:type="spellStart"/>
      <w:r>
        <w:t>Nadhem</w:t>
      </w:r>
      <w:proofErr w:type="spellEnd"/>
      <w:r>
        <w:t xml:space="preserve"> </w:t>
      </w:r>
      <w:proofErr w:type="spellStart"/>
      <w:r>
        <w:t>Kachroudi</w:t>
      </w:r>
      <w:proofErr w:type="spellEnd"/>
      <w:r>
        <w:t>, S. 14)</w:t>
      </w:r>
      <w:r>
        <w:fldChar w:fldCharType="end"/>
      </w:r>
    </w:p>
    <w:p w14:paraId="3EBDE590" w14:textId="75C840A7" w:rsidR="009A358F" w:rsidRDefault="009A358F" w:rsidP="00634CAB">
      <w:pPr>
        <w:spacing w:line="360" w:lineRule="auto"/>
        <w:jc w:val="both"/>
      </w:pPr>
    </w:p>
    <w:p w14:paraId="1E653856" w14:textId="4282B978" w:rsidR="009A358F" w:rsidRDefault="009A358F" w:rsidP="00634CAB">
      <w:pPr>
        <w:spacing w:line="360" w:lineRule="auto"/>
        <w:jc w:val="both"/>
      </w:pPr>
    </w:p>
    <w:p w14:paraId="2C120650" w14:textId="77777777" w:rsidR="009A358F" w:rsidRPr="0087650C" w:rsidRDefault="009A358F" w:rsidP="00634CAB">
      <w:pPr>
        <w:spacing w:line="360" w:lineRule="auto"/>
        <w:jc w:val="both"/>
      </w:pPr>
    </w:p>
    <w:p w14:paraId="4F0D6922" w14:textId="46703C06" w:rsidR="0034552E" w:rsidRDefault="00AE2AE9" w:rsidP="0034552E">
      <w:pPr>
        <w:pStyle w:val="berschrift1"/>
        <w:numPr>
          <w:ilvl w:val="0"/>
          <w:numId w:val="2"/>
        </w:numPr>
        <w:spacing w:line="320" w:lineRule="exact"/>
        <w:rPr>
          <w:rFonts w:ascii="Arial" w:hAnsi="Arial" w:cs="Arial"/>
        </w:rPr>
      </w:pPr>
      <w:bookmarkStart w:id="142" w:name="_Toc469577883"/>
      <w:r>
        <w:rPr>
          <w:rFonts w:ascii="Arial" w:hAnsi="Arial" w:cs="Arial"/>
        </w:rPr>
        <w:lastRenderedPageBreak/>
        <w:t>Kategorien von Medikamentenverwaltungssystemen</w:t>
      </w:r>
      <w:bookmarkEnd w:id="142"/>
    </w:p>
    <w:p w14:paraId="27E132DE" w14:textId="77777777" w:rsidR="00AB3572" w:rsidRDefault="00AB3572" w:rsidP="00AB3572">
      <w:pPr>
        <w:spacing w:line="360" w:lineRule="auto"/>
        <w:jc w:val="both"/>
      </w:pPr>
    </w:p>
    <w:p w14:paraId="7438DF40" w14:textId="215D751B" w:rsidR="00AB3572" w:rsidRDefault="00AB3572" w:rsidP="00AB3572">
      <w:pPr>
        <w:spacing w:line="360" w:lineRule="auto"/>
        <w:jc w:val="both"/>
      </w:pPr>
      <w:r>
        <w:t xml:space="preserve">Wissenschaftler beschäftigen sich schon seit Jahren mit dem Thema Adhärenz bei älteren Personen und die Gründe für Non-Adhärenz. So wurden bereits in den späten Achtzigern die ersten elektronischen Geräte zur Messung von Adhärenz erfunden und auf den Markt gebracht. Eines dieser Geräte ist das </w:t>
      </w:r>
      <w:proofErr w:type="spellStart"/>
      <w:r w:rsidRPr="00AB3572">
        <w:rPr>
          <w:i/>
        </w:rPr>
        <w:t>Medication</w:t>
      </w:r>
      <w:proofErr w:type="spellEnd"/>
      <w:r w:rsidRPr="00AB3572">
        <w:rPr>
          <w:i/>
        </w:rPr>
        <w:t xml:space="preserve"> Event Monitoring System (MEMS)</w:t>
      </w:r>
      <w:r>
        <w:t xml:space="preserve">. Unter MEMS versteht man kleine Medikamentendosen mit einer Verschlusskappe, die durch die Verwendung eines </w:t>
      </w:r>
      <w:proofErr w:type="spellStart"/>
      <w:r>
        <w:t>Microkontrollers</w:t>
      </w:r>
      <w:proofErr w:type="spellEnd"/>
      <w:r>
        <w:t xml:space="preserve"> jede Öffnung der Dose protokollieren kann </w:t>
      </w:r>
      <w:r>
        <w:fldChar w:fldCharType="begin"/>
      </w:r>
      <w:r>
        <w:instrText>ADDIN CITAVI.PLACEHOLDER f9e980f8-dd3e-4d07-a99a-e257e27397ef PFBsYWNlaG9sZGVyPg0KICA8QWRkSW5WZXJzaW9uPjUuMy4xLjA8L0FkZEluVmVyc2lvbj4NCiAgPElkPmY5ZTk4MGY4LWRkM2UtNGQwNy1hOTlhLWUyNTdlMjczOTdlZjwvSWQ+DQogIDxFbnRyaWVzPg0KICAgIDxFbnRyeT4NCiAgICAgIDxJZD5jNmE1M2QzOS0yY2YwLTRlOGEtYThhNS02YWVjZjgzZDBmYTQ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2YW4gZGVuIEJvb2dhYXJkIGV0IGFsLiwgUy4gNjMyKTwvVGV4dD4NCiAgICA8L1RleHRVbml0Pg0KICA8L1RleHRVbml0cz4NCjwvUGxhY2Vob2xkZXI+</w:instrText>
      </w:r>
      <w:r>
        <w:fldChar w:fldCharType="separate"/>
      </w:r>
      <w:bookmarkStart w:id="143" w:name="_CTVP001f9e980f8dd3e4d07a99ae257e27397ef"/>
      <w:r>
        <w:t xml:space="preserve">(vgl. van den </w:t>
      </w:r>
      <w:proofErr w:type="spellStart"/>
      <w:r>
        <w:t>Boogaard</w:t>
      </w:r>
      <w:proofErr w:type="spellEnd"/>
      <w:r>
        <w:t xml:space="preserve"> et al., S. 632)</w:t>
      </w:r>
      <w:bookmarkEnd w:id="143"/>
      <w:r>
        <w:fldChar w:fldCharType="end"/>
      </w:r>
      <w:r>
        <w:t xml:space="preserve">  So wurde mit der Hilfe von MEMS im Jahr 1989 von Cramer et al. </w:t>
      </w:r>
      <w:r>
        <w:fldChar w:fldCharType="begin"/>
      </w:r>
      <w:r>
        <w:instrText>ADDIN CITAVI.PLACEHOLDER cea57cc2-5fd6-4d86-92ad-2f0dc3122651 PFBsYWNlaG9sZGVyPg0KICA8QWRkSW5WZXJzaW9uPjUuMy4xLjA8L0FkZEluVmVyc2lvbj4NCiAgPElkPmNlYTU3Y2MyLTVmZDYtNGQ4Ni05MmFkLTJmMGRjMzEyMjY1MTwvSWQ+DQogIDxFbnRyaWVzPg0KICAgIDxFbnRyeT4NCiAgICAgIDxJZD5kNjU0MzI0YS0wNDI2LTRmNzItYjMxMS0zMWQyMTdiNTRhNzE8L0lkPg0KICAgICAgPFJlZmVyZW5jZUlkPmIyYjJlYTZiLWU1MmItNGYyMi1iMWM1LWNhY2MwNzAyMTFhOD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5ODkpPC9UZXh0Pg0KICAgIDwvVGV4dFVuaXQ+DQogIDwvVGV4dFVuaXRzPg0KPC9QbGFjZWhvbGRlcj4=</w:instrText>
      </w:r>
      <w:r>
        <w:fldChar w:fldCharType="separate"/>
      </w:r>
      <w:bookmarkStart w:id="144" w:name="_CTVP001cea57cc25fd64d8692ad2f0dc3122651"/>
      <w:r>
        <w:t>(1989)</w:t>
      </w:r>
      <w:bookmarkEnd w:id="144"/>
      <w:r>
        <w:fldChar w:fldCharType="end"/>
      </w:r>
      <w:r>
        <w:t xml:space="preserve"> bereits Untersuchungen unter der Verwendung der Medikamentendose angestellt, um die Gründe für Non-Adhärenz zu untersuchen. Seitdem gilt MEMS in der Forschung von Adhärenz als der Goldstandard. </w:t>
      </w:r>
      <w:r>
        <w:fldChar w:fldCharType="begin"/>
      </w:r>
      <w:r>
        <w:instrText>ADDIN CITAVI.PLACEHOLDER 268595c5-1627-4cc3-94a9-769621b56601 PFBsYWNlaG9sZGVyPg0KICA8QWRkSW5WZXJzaW9uPjUuMy4xLjA8L0FkZEluVmVyc2lvbj4NCiAgPElkPjI2ODU5NWM1LTE2MjctNGNjMy05NGE5LTc2OTYyMWI1NjYwMTwvSWQ+DQogIDxFbnRyaWVzPg0KICAgIDxFbnRyeT4NCiAgICAgIDxJZD5hMGE3NzRjMy0zZmQxLTQwODgtYmU1MS04ZDUwZTc0NTM2ZDc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cmVmaXg+dmdsLiA8L1ByZWZpeD4NCiAgICAgIDxSZWZlcmVuY2VJZD43NmI5OTQ0MC0zMTBkLTRiMTItYmRjZC1kNDQ3ZGY4ZjE0ZjY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dmFuIGRlbiBCb29nYWFyZCBldCBhbC4gMjAxMSwgUy4gNjMyKTwvVGV4dD4NCiAgICA8L1RleHRVbml0Pg0KICA8L1RleHRVbml0cz4NCjwvUGxhY2Vob2xkZXI+</w:instrText>
      </w:r>
      <w:r>
        <w:fldChar w:fldCharType="separate"/>
      </w:r>
      <w:bookmarkStart w:id="145" w:name="_CTVP001268595c516274cc394a9769621b56601"/>
      <w:r>
        <w:t xml:space="preserve">(vgl. van den </w:t>
      </w:r>
      <w:proofErr w:type="spellStart"/>
      <w:r>
        <w:t>Boogaard</w:t>
      </w:r>
      <w:proofErr w:type="spellEnd"/>
      <w:r>
        <w:t xml:space="preserve"> et al. 2011, S. 632)</w:t>
      </w:r>
      <w:bookmarkEnd w:id="145"/>
      <w:r>
        <w:fldChar w:fldCharType="end"/>
      </w:r>
      <w:r>
        <w:t xml:space="preserve">. Mittlerweile sind einige smarte Medikamentenverwaltungssysteme in verschiedenen </w:t>
      </w:r>
      <w:r w:rsidRPr="00964BFD">
        <w:t xml:space="preserve">Varianten auf dem Markt gekommen, deren generelle Einteilung in Kategorien vorgenommen wird (siehe </w:t>
      </w:r>
      <w:r w:rsidR="00964BFD" w:rsidRPr="00964BFD">
        <w:t>Abschnitt</w:t>
      </w:r>
      <w:r w:rsidR="0047709F">
        <w:t xml:space="preserve"> 3.1</w:t>
      </w:r>
      <w:r w:rsidRPr="00964BFD">
        <w:t>).  Weiterhin erfolgt eine Bewertung der einzelnen Kategorien nach einem potenziellen Einsatz</w:t>
      </w:r>
      <w:r w:rsidR="00203C65" w:rsidRPr="00964BFD">
        <w:t xml:space="preserve"> (siehe </w:t>
      </w:r>
      <w:r w:rsidR="00964BFD" w:rsidRPr="00964BFD">
        <w:t>Abschnitt</w:t>
      </w:r>
      <w:r w:rsidR="00203C65" w:rsidRPr="00964BFD">
        <w:t xml:space="preserve"> 3.2)</w:t>
      </w:r>
      <w:r w:rsidRPr="00964BFD">
        <w:t>.</w:t>
      </w:r>
      <w:r>
        <w:t xml:space="preserve"> Diese Bewertung wurde durch Befragungen von Pflegedienstleiter und Pfleger von stationären Pflegeeinrichtungen erhoben. </w:t>
      </w:r>
    </w:p>
    <w:p w14:paraId="38411660" w14:textId="42FD5DF9" w:rsidR="00AB3572" w:rsidRDefault="00AB3572" w:rsidP="00AB3572"/>
    <w:p w14:paraId="6781099C" w14:textId="77777777" w:rsidR="00AB3572" w:rsidRPr="00AB3572" w:rsidRDefault="00AB3572" w:rsidP="00AB3572"/>
    <w:p w14:paraId="71B654EB" w14:textId="5FFBFDBC" w:rsidR="0034552E" w:rsidRDefault="003E7842" w:rsidP="0034552E">
      <w:pPr>
        <w:pStyle w:val="berschrift2"/>
        <w:numPr>
          <w:ilvl w:val="1"/>
          <w:numId w:val="2"/>
        </w:numPr>
        <w:rPr>
          <w:rFonts w:ascii="Times New Roman" w:hAnsi="Times New Roman" w:cs="Times New Roman"/>
        </w:rPr>
      </w:pPr>
      <w:bookmarkStart w:id="146" w:name="_Toc469577884"/>
      <w:r>
        <w:rPr>
          <w:rFonts w:ascii="Times New Roman" w:hAnsi="Times New Roman" w:cs="Times New Roman"/>
        </w:rPr>
        <w:t>Einordnung der Medikamentenverwaltungssysteme</w:t>
      </w:r>
      <w:r w:rsidR="00070A6E">
        <w:rPr>
          <w:rFonts w:ascii="Times New Roman" w:hAnsi="Times New Roman" w:cs="Times New Roman"/>
        </w:rPr>
        <w:t xml:space="preserve"> in Kategorien</w:t>
      </w:r>
      <w:bookmarkEnd w:id="146"/>
    </w:p>
    <w:p w14:paraId="1960939E" w14:textId="25A56CB7" w:rsidR="00736855" w:rsidRDefault="00736855" w:rsidP="00736855">
      <w:pPr>
        <w:pStyle w:val="berschrift2"/>
        <w:numPr>
          <w:ilvl w:val="2"/>
          <w:numId w:val="2"/>
        </w:numPr>
        <w:spacing w:line="320" w:lineRule="exact"/>
        <w:rPr>
          <w:rFonts w:ascii="Times New Roman" w:hAnsi="Times New Roman" w:cs="Times New Roman"/>
        </w:rPr>
      </w:pPr>
      <w:bookmarkStart w:id="147" w:name="_Toc469577885"/>
      <w:r w:rsidRPr="00736855">
        <w:rPr>
          <w:rFonts w:ascii="Times New Roman" w:hAnsi="Times New Roman" w:cs="Times New Roman"/>
        </w:rPr>
        <w:t>Smarte Medikamentenspender</w:t>
      </w:r>
      <w:bookmarkEnd w:id="147"/>
    </w:p>
    <w:p w14:paraId="564868B1" w14:textId="77777777" w:rsidR="00736855" w:rsidRPr="00736855" w:rsidRDefault="00736855" w:rsidP="00736855"/>
    <w:p w14:paraId="1A2F2B5B" w14:textId="6A4136AF" w:rsidR="00AE2AE9" w:rsidRDefault="00736855" w:rsidP="00736855">
      <w:pPr>
        <w:spacing w:line="360" w:lineRule="auto"/>
        <w:jc w:val="both"/>
      </w:pPr>
      <w:r w:rsidRPr="00496DE4">
        <w:t>D</w:t>
      </w:r>
      <w:r>
        <w:t>ie smarten Medikamentenspender</w:t>
      </w:r>
      <w:r w:rsidRPr="00496DE4">
        <w:t xml:space="preserve"> zeichnen sich dadurch aus, dass die Ausgabe der Medikamente durc</w:t>
      </w:r>
      <w:r>
        <w:t xml:space="preserve">h eine Vorrichtung erfolgt, wodurch nur eine bestimmte Anzahl an Medikamente ausgeben werden. </w:t>
      </w:r>
      <w:r w:rsidRPr="00011000">
        <w:t>K</w:t>
      </w:r>
      <w:r>
        <w:t>ennzeichnend</w:t>
      </w:r>
      <w:r w:rsidRPr="00496DE4">
        <w:t xml:space="preserve"> </w:t>
      </w:r>
      <w:r>
        <w:t>für smarte Medikamentenspender</w:t>
      </w:r>
      <w:r w:rsidRPr="00496DE4">
        <w:t xml:space="preserve"> ist auch, dass </w:t>
      </w:r>
      <w:r>
        <w:t>durch deren Verwendung</w:t>
      </w:r>
      <w:r w:rsidRPr="00496DE4">
        <w:t xml:space="preserve"> eine falsche Medikamenteneinnahme verhindert </w:t>
      </w:r>
      <w:r>
        <w:t>werden kann</w:t>
      </w:r>
      <w:r w:rsidRPr="00496DE4">
        <w:t xml:space="preserve">, da </w:t>
      </w:r>
      <w:r>
        <w:t>die meisten Medikamentenspender</w:t>
      </w:r>
      <w:r w:rsidRPr="00496DE4">
        <w:t xml:space="preserve"> die Ausgabe </w:t>
      </w:r>
      <w:r>
        <w:t xml:space="preserve">der Medikamente regulieren und nur die Medikamente ausgegeben werden, die Eingenommen werden müssen. </w:t>
      </w:r>
    </w:p>
    <w:p w14:paraId="62DBCEEF" w14:textId="6E0993EF" w:rsidR="009A358F" w:rsidRDefault="009A358F" w:rsidP="00736855">
      <w:pPr>
        <w:spacing w:line="360" w:lineRule="auto"/>
        <w:jc w:val="both"/>
      </w:pPr>
    </w:p>
    <w:p w14:paraId="007D2F57" w14:textId="2D1E8652" w:rsidR="009A358F" w:rsidRDefault="009A358F" w:rsidP="00736855">
      <w:pPr>
        <w:spacing w:line="360" w:lineRule="auto"/>
        <w:jc w:val="both"/>
      </w:pPr>
    </w:p>
    <w:p w14:paraId="0713CA10" w14:textId="15088457" w:rsidR="009A358F" w:rsidRDefault="009A358F" w:rsidP="00736855">
      <w:pPr>
        <w:spacing w:line="360" w:lineRule="auto"/>
        <w:jc w:val="both"/>
      </w:pPr>
    </w:p>
    <w:p w14:paraId="02C9BB93" w14:textId="77777777" w:rsidR="009A358F" w:rsidRDefault="009A358F" w:rsidP="00736855">
      <w:pPr>
        <w:spacing w:line="360" w:lineRule="auto"/>
        <w:jc w:val="both"/>
      </w:pPr>
    </w:p>
    <w:p w14:paraId="21033B6B" w14:textId="77777777" w:rsidR="00AE2AE9" w:rsidRDefault="00AE2AE9" w:rsidP="00736855">
      <w:pPr>
        <w:spacing w:line="360" w:lineRule="auto"/>
        <w:jc w:val="both"/>
      </w:pPr>
    </w:p>
    <w:p w14:paraId="44FE8D42" w14:textId="68F5D00B" w:rsidR="00AE2AE9" w:rsidRDefault="00AE2AE9" w:rsidP="00AE2AE9">
      <w:pPr>
        <w:pStyle w:val="berschrift2"/>
        <w:numPr>
          <w:ilvl w:val="3"/>
          <w:numId w:val="2"/>
        </w:numPr>
        <w:spacing w:line="320" w:lineRule="exact"/>
        <w:rPr>
          <w:rFonts w:ascii="Times New Roman" w:hAnsi="Times New Roman" w:cs="Times New Roman"/>
        </w:rPr>
      </w:pPr>
      <w:bookmarkStart w:id="148" w:name="_Toc469577886"/>
      <w:r w:rsidRPr="00AE2AE9">
        <w:rPr>
          <w:rFonts w:ascii="Times New Roman" w:hAnsi="Times New Roman" w:cs="Times New Roman"/>
        </w:rPr>
        <w:lastRenderedPageBreak/>
        <w:t>Produkte auf dem Markt</w:t>
      </w:r>
      <w:bookmarkEnd w:id="148"/>
    </w:p>
    <w:p w14:paraId="393B324E" w14:textId="5BBF8112" w:rsidR="00AE2AE9" w:rsidRDefault="00AE2AE9" w:rsidP="00AE2AE9"/>
    <w:p w14:paraId="5CC77B22" w14:textId="25A7835A" w:rsidR="00AE2AE9" w:rsidRPr="00AE2AE9" w:rsidRDefault="00AE2AE9" w:rsidP="00AE2AE9">
      <w:pPr>
        <w:rPr>
          <w:b/>
        </w:rPr>
      </w:pPr>
      <w:r w:rsidRPr="00AE2AE9">
        <w:rPr>
          <w:b/>
        </w:rPr>
        <w:t>Hero</w:t>
      </w:r>
    </w:p>
    <w:p w14:paraId="2666EA50" w14:textId="77777777" w:rsidR="00AE2AE9" w:rsidRPr="00AE2AE9" w:rsidRDefault="00AE2AE9" w:rsidP="00AE2AE9"/>
    <w:p w14:paraId="7F91DE68" w14:textId="77777777" w:rsidR="00AE2AE9" w:rsidRDefault="00AE2AE9" w:rsidP="00AE2AE9">
      <w:pPr>
        <w:spacing w:line="360" w:lineRule="auto"/>
        <w:jc w:val="both"/>
      </w:pPr>
      <w:r w:rsidRPr="00543CD7">
        <w:t>Hero ist e</w:t>
      </w:r>
      <w:r>
        <w:t>in smarter Medikamentenspender</w:t>
      </w:r>
      <w:r w:rsidRPr="00543CD7">
        <w:t xml:space="preserve">, der von HERO </w:t>
      </w:r>
      <w:proofErr w:type="spellStart"/>
      <w:r w:rsidRPr="00543CD7">
        <w:t>Health</w:t>
      </w:r>
      <w:proofErr w:type="spellEnd"/>
      <w:r w:rsidRPr="00543CD7">
        <w:t xml:space="preserve"> LLC</w:t>
      </w:r>
      <w:r>
        <w:t xml:space="preserve"> entwickelt und für einen Preis von 599 $ vertrieben wird. Hero ist ein Medikamentenspender, der einen Monatsvorrat von 10 verschiedenen Medikamenten beherbergen kann. Die jeweiligen Medikamente, die eingenommen werden müssen, werden von Hero verwaltet und automatisch dem jeweiligen Zeitpunkt zugeordnet, sodass eine Über- oder Unterdosierung bzw. die Einnahme von falschen Medikamenten verhindert wird. Weiterhin wird von dem System eine Medikamentenknappheit durch die Verwendung von Sensoren verhindert, die die vorhandenen Medikamente zählen und bei einer Knappheit eine Nachbestellung bei Amazon tätigen können.  </w:t>
      </w:r>
      <w:r>
        <w:fldChar w:fldCharType="begin"/>
      </w:r>
      <w:r>
        <w:instrText>ADDIN CITAVI.PLACEHOLDER 358d87e1-eb79-41e4-a9b0-743e8f58982d PFBsYWNlaG9sZGVyPg0KICA8QWRkSW5WZXJzaW9uPjUuMy4xLjA8L0FkZEluVmVyc2lvbj4NCiAgPElkPjM1OGQ4N2UxLWViNzktNDFlNC1hOWIwLTc0M2U4ZjU4OTgyZDwvSWQ+DQogIDxFbnRyaWVzPg0KICAgIDxFbnRyeT4NCiAgICAgIDxJZD4xZmI0ZjAzZi01ZjU1LTQ3MGItYmVjZS0yMjczYmEyNmI1MDk8L0lkPg0KICAgICAgPFByZWZpeD5WZ2wuIDwvUHJlZml4Pg0KICAgICAgPFJlZmVyZW5jZUlkPmRmMjg0YzM3LWQ0Y2EtNGVlMC05ZjFhLTNhZTIzNmEyMjRhOD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ZnbC4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hFUk8gSGVhbHRoIExMQyAyMDE2KTwvVGV4dD4NCiAgICA8L1RleHRVbml0Pg0KICA8L1RleHRVbml0cz4NCjwvUGxhY2Vob2xkZXI+</w:instrText>
      </w:r>
      <w:r>
        <w:fldChar w:fldCharType="separate"/>
      </w:r>
      <w:r>
        <w:t xml:space="preserve">(Vgl. HERO </w:t>
      </w:r>
      <w:proofErr w:type="spellStart"/>
      <w:r>
        <w:t>Health</w:t>
      </w:r>
      <w:proofErr w:type="spellEnd"/>
      <w:r>
        <w:t xml:space="preserve"> LLC 2016)</w:t>
      </w:r>
      <w:r>
        <w:fldChar w:fldCharType="end"/>
      </w:r>
    </w:p>
    <w:p w14:paraId="1A0E3937" w14:textId="77777777" w:rsidR="00AE2AE9" w:rsidRDefault="00AE2AE9" w:rsidP="00AE2AE9">
      <w:pPr>
        <w:spacing w:line="360" w:lineRule="auto"/>
        <w:jc w:val="both"/>
      </w:pPr>
    </w:p>
    <w:p w14:paraId="2EB5A928" w14:textId="77777777" w:rsidR="00AE2AE9" w:rsidRDefault="00AE2AE9" w:rsidP="00AE2AE9">
      <w:pPr>
        <w:keepNext/>
        <w:spacing w:line="360" w:lineRule="auto"/>
        <w:jc w:val="center"/>
      </w:pPr>
      <w:r>
        <w:rPr>
          <w:noProof/>
        </w:rPr>
        <w:drawing>
          <wp:inline distT="0" distB="0" distL="0" distR="0" wp14:anchorId="40D62FBE" wp14:editId="73F26017">
            <wp:extent cx="2276475" cy="186219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728" cy="1872213"/>
                    </a:xfrm>
                    <a:prstGeom prst="rect">
                      <a:avLst/>
                    </a:prstGeom>
                    <a:noFill/>
                    <a:ln>
                      <a:noFill/>
                    </a:ln>
                  </pic:spPr>
                </pic:pic>
              </a:graphicData>
            </a:graphic>
          </wp:inline>
        </w:drawing>
      </w:r>
    </w:p>
    <w:p w14:paraId="1B034407" w14:textId="1130D882" w:rsidR="0098038F" w:rsidRPr="004F7C3B" w:rsidRDefault="00AE2AE9" w:rsidP="00AE2AE9">
      <w:pPr>
        <w:pStyle w:val="Beschriftung"/>
        <w:jc w:val="center"/>
        <w:rPr>
          <w:b w:val="0"/>
        </w:rPr>
      </w:pPr>
      <w:bookmarkStart w:id="149" w:name="_Toc469577916"/>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7</w:t>
      </w:r>
      <w:r w:rsidRPr="004F7C3B">
        <w:rPr>
          <w:b w:val="0"/>
          <w:noProof/>
        </w:rPr>
        <w:fldChar w:fldCharType="end"/>
      </w:r>
      <w:r w:rsidRPr="004F7C3B">
        <w:rPr>
          <w:b w:val="0"/>
        </w:rPr>
        <w:t xml:space="preserve">: Hero Medikamentenspender </w:t>
      </w:r>
    </w:p>
    <w:p w14:paraId="48589080" w14:textId="016F0444" w:rsidR="00AE2AE9" w:rsidRPr="004F7C3B" w:rsidRDefault="00AE2AE9" w:rsidP="00AE2AE9">
      <w:pPr>
        <w:pStyle w:val="Beschriftung"/>
        <w:jc w:val="center"/>
        <w:rPr>
          <w:b w:val="0"/>
        </w:rPr>
      </w:pPr>
      <w:r w:rsidRPr="004F7C3B">
        <w:rPr>
          <w:b w:val="0"/>
        </w:rPr>
        <w:fldChar w:fldCharType="begin"/>
      </w:r>
      <w:r w:rsidRPr="004F7C3B">
        <w:rPr>
          <w:b w:val="0"/>
        </w:rPr>
        <w:instrText>ADDIN CITAVI.PLACEHOLDER 74f09258-4362-455e-a8dd-18cfd7988c94 PFBsYWNlaG9sZGVyPg0KICA8QWRkSW5WZXJzaW9uPjUuMy4xLjA8L0FkZEluVmVyc2lvbj4NCiAgPElkPjc0ZjA5MjU4LTQzNjItNDU1ZS1hOGRkLTE4Y2ZkNzk4OGM5NDwvSWQ+DQogIDxFbnRyaWVzPg0KICAgIDxFbnRyeT4NCiAgICAgIDxJZD5kZjM3OWQ0Ni03OTNhLTRiMzAtYjE2Yi02NGMzYmY0NWUyMmE8L0lkPg0KICAgICAgPFByZWZpeD5RdWVsbGU6IDwvUHJlZml4Pg0KICAgICAgPFJlZmVyZW5jZUlkPmRmMjg0YzM3LWQ0Y2EtNGVlMC05ZjFhLTNhZTIzNmEyMjRhOD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F1ZWxsZTo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hFUk8gSGVhbHRoIExMQyAyMDE2KTwvVGV4dD4NCiAgICA8L1RleHRVbml0Pg0KICA8L1RleHRVbml0cz4NCjwvUGxhY2Vob2xkZXI+</w:instrText>
      </w:r>
      <w:r w:rsidRPr="004F7C3B">
        <w:rPr>
          <w:b w:val="0"/>
        </w:rPr>
        <w:fldChar w:fldCharType="separate"/>
      </w:r>
      <w:r w:rsidRPr="004F7C3B">
        <w:rPr>
          <w:b w:val="0"/>
        </w:rPr>
        <w:t xml:space="preserve">(Quelle: HERO </w:t>
      </w:r>
      <w:proofErr w:type="spellStart"/>
      <w:r w:rsidRPr="004F7C3B">
        <w:rPr>
          <w:b w:val="0"/>
        </w:rPr>
        <w:t>Health</w:t>
      </w:r>
      <w:proofErr w:type="spellEnd"/>
      <w:r w:rsidRPr="004F7C3B">
        <w:rPr>
          <w:b w:val="0"/>
        </w:rPr>
        <w:t xml:space="preserve"> LLC 2016)</w:t>
      </w:r>
      <w:bookmarkEnd w:id="149"/>
      <w:r w:rsidRPr="004F7C3B">
        <w:rPr>
          <w:b w:val="0"/>
        </w:rPr>
        <w:fldChar w:fldCharType="end"/>
      </w:r>
    </w:p>
    <w:p w14:paraId="376ED117" w14:textId="77777777" w:rsidR="00D75B6C" w:rsidRPr="00D75B6C" w:rsidRDefault="00D75B6C" w:rsidP="00D75B6C"/>
    <w:p w14:paraId="08AC63F5" w14:textId="77777777" w:rsidR="00AE2AE9" w:rsidRPr="00AE2AE9" w:rsidRDefault="00AE2AE9" w:rsidP="00AE2AE9">
      <w:pPr>
        <w:spacing w:line="360" w:lineRule="auto"/>
        <w:jc w:val="center"/>
      </w:pPr>
    </w:p>
    <w:p w14:paraId="42E9413C" w14:textId="451F51D3" w:rsidR="00AE2AE9" w:rsidRDefault="00AE2AE9" w:rsidP="00AE2AE9">
      <w:pPr>
        <w:spacing w:line="360" w:lineRule="auto"/>
        <w:jc w:val="both"/>
        <w:rPr>
          <w:b/>
        </w:rPr>
      </w:pPr>
      <w:proofErr w:type="spellStart"/>
      <w:r>
        <w:rPr>
          <w:b/>
        </w:rPr>
        <w:t>MyUBox</w:t>
      </w:r>
      <w:proofErr w:type="spellEnd"/>
    </w:p>
    <w:p w14:paraId="09787CBB" w14:textId="38D4F791" w:rsidR="00AE2AE9" w:rsidRDefault="00AE2AE9" w:rsidP="00AE2AE9">
      <w:pPr>
        <w:spacing w:line="360" w:lineRule="auto"/>
        <w:jc w:val="both"/>
      </w:pPr>
      <w:proofErr w:type="spellStart"/>
      <w:r w:rsidRPr="00C72354">
        <w:t>Ubox</w:t>
      </w:r>
      <w:proofErr w:type="spellEnd"/>
      <w:r w:rsidRPr="00C72354">
        <w:t xml:space="preserve"> wurde im Jahr 2007 von </w:t>
      </w:r>
      <w:proofErr w:type="spellStart"/>
      <w:r w:rsidRPr="00C72354">
        <w:t>Goutam</w:t>
      </w:r>
      <w:proofErr w:type="spellEnd"/>
      <w:r w:rsidRPr="00C72354">
        <w:t xml:space="preserve"> </w:t>
      </w:r>
      <w:proofErr w:type="spellStart"/>
      <w:r w:rsidRPr="00C72354">
        <w:t>Reddy</w:t>
      </w:r>
      <w:proofErr w:type="spellEnd"/>
      <w:r w:rsidRPr="00C72354">
        <w:t xml:space="preserve"> und Sara </w:t>
      </w:r>
      <w:proofErr w:type="spellStart"/>
      <w:r w:rsidRPr="00C72354">
        <w:t>Cinnamon</w:t>
      </w:r>
      <w:proofErr w:type="spellEnd"/>
      <w:r w:rsidRPr="00C72354">
        <w:t xml:space="preserve"> en</w:t>
      </w:r>
      <w:r>
        <w:t>tw</w:t>
      </w:r>
      <w:r w:rsidRPr="00C72354">
        <w:t>ickelt, um</w:t>
      </w:r>
      <w:r>
        <w:t xml:space="preserve"> Tuberkulose Erkra</w:t>
      </w:r>
      <w:r w:rsidRPr="00C72354">
        <w:t>nkten Menschen in Indien und</w:t>
      </w:r>
      <w:r>
        <w:t xml:space="preserve"> anderen </w:t>
      </w:r>
      <w:r w:rsidRPr="00AE2AE9">
        <w:t>Entwicklungshelfern</w:t>
      </w:r>
      <w:r>
        <w:t xml:space="preserve"> </w:t>
      </w:r>
      <w:r w:rsidRPr="00C72354">
        <w:t>zu Helfen.</w:t>
      </w:r>
      <w:r>
        <w:t xml:space="preserve"> </w:t>
      </w:r>
      <w:r>
        <w:fldChar w:fldCharType="begin"/>
      </w:r>
      <w:r>
        <w:instrText>ADDIN CITAVI.PLACEHOLDER b59c7648-cc22-4fcd-98d1-218b459627d5 PFBsYWNlaG9sZGVyPg0KICA8QWRkSW5WZXJzaW9uPjUuMy4xLjA8L0FkZEluVmVyc2lvbj4NCiAgPElkPmI1OWM3NjQ4LWNjMjItNGZjZC05OGQxLTIxOGI0NTk2MjdkNTwvSWQ+DQogIDxFbnRyaWVzPg0KICAgIDxFbnRyeT4NCiAgICAgIDxJZD5lMzEwOGMxMi1iNGRlLTQyMmQtYjdlOC0yNWVhZGQ2MDE4MTY8L0lkPg0KICAgICAgPFByZWZpeD52Z2wuIDwvUHJlZml4Pg0KICAgICAgPFJlZmVyZW5jZUlkPmFlNzA0ODM1LWM4ODEtNDg0Ni1iODY1LTM3MjdkYjZkMDk5OD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Jpb2dlbml4IDIwMTZiKTwvVGV4dD4NCiAgICA8L1RleHRVbml0Pg0KICA8L1RleHRVbml0cz4NCjwvUGxhY2Vob2xkZXI+</w:instrText>
      </w:r>
      <w:r>
        <w:fldChar w:fldCharType="separate"/>
      </w:r>
      <w:r>
        <w:t xml:space="preserve">(vgl. </w:t>
      </w:r>
      <w:proofErr w:type="spellStart"/>
      <w:r>
        <w:t>Abiogenix</w:t>
      </w:r>
      <w:proofErr w:type="spellEnd"/>
      <w:r>
        <w:t xml:space="preserve"> 2016b)</w:t>
      </w:r>
      <w:r>
        <w:fldChar w:fldCharType="end"/>
      </w:r>
      <w:r w:rsidRPr="00C72354">
        <w:t xml:space="preserve">  </w:t>
      </w:r>
      <w:r>
        <w:t>Der Medikamentenspender kann einen Wochenvorrat von 14 verschiedenen Medikamenten beherbergen</w:t>
      </w:r>
      <w:r w:rsidRPr="00C72354">
        <w:t xml:space="preserve">.  </w:t>
      </w:r>
      <w:r>
        <w:t xml:space="preserve">Um das Produkt zu erwerben, muss man einen Vertrag von einer Laufzeit von 6 Monaten zu einem Preis von 25 $ im Monat abschließen. Neben dem Produkt beinhaltet der Vertrag noch weitere Leistungen: Wie </w:t>
      </w:r>
      <w:r w:rsidRPr="00C72354">
        <w:t>einen technis</w:t>
      </w:r>
      <w:r>
        <w:t>chen Support, kostenlose Upgrade</w:t>
      </w:r>
      <w:r w:rsidRPr="00C72354">
        <w:t xml:space="preserve">s und vieles mehr. </w:t>
      </w:r>
      <w:r>
        <w:fldChar w:fldCharType="begin"/>
      </w:r>
      <w:r>
        <w:instrText>ADDIN CITAVI.PLACEHOLDER 35cca913-083a-43ea-a577-96e6ac720d31 PFBsYWNlaG9sZGVyPg0KICA8QWRkSW5WZXJzaW9uPjUuMy4xLjA8L0FkZEluVmVyc2lvbj4NCiAgPElkPjM1Y2NhOTEzLTA4M2EtNDNlYS1hNTc3LTk2ZTZhYzcyMGQzMTwvSWQ+DQogIDxFbnRyaWVzPg0KICAgIDxFbnRyeT4NCiAgICAgIDxJZD41ZjhjMzFlNy1hZTFmLTQzN2YtYjYyNy01ODg0MWZlMGMxYTg8L0lkPg0KICAgICAgPFJlZmVyZW5jZUlkPjRkMWI3YzgzLTkyMGYtNDA0OC05NzA1LTU1YTRlZWZjNmZmYT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EFiaW9nZW5peCAyMDE2Y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iaW9nZW5peCAyMDE2YSk8L1RleHQ+DQogICAgPC9UZXh0VW5pdD4NCiAgPC9UZXh0VW5pdHM+DQo8L1BsYWNlaG9sZGVyPg==</w:instrText>
      </w:r>
      <w:r>
        <w:fldChar w:fldCharType="separate"/>
      </w:r>
      <w:r>
        <w:t>(</w:t>
      </w:r>
      <w:proofErr w:type="spellStart"/>
      <w:r>
        <w:t>Abiogenix</w:t>
      </w:r>
      <w:proofErr w:type="spellEnd"/>
      <w:r>
        <w:t xml:space="preserve"> 2016a)</w:t>
      </w:r>
      <w:r>
        <w:fldChar w:fldCharType="end"/>
      </w:r>
    </w:p>
    <w:p w14:paraId="6E55D4EB" w14:textId="77777777" w:rsidR="00AE2AE9" w:rsidRDefault="00AE2AE9" w:rsidP="00AE2AE9">
      <w:pPr>
        <w:keepNext/>
        <w:spacing w:line="360" w:lineRule="auto"/>
        <w:jc w:val="center"/>
      </w:pPr>
      <w:r>
        <w:rPr>
          <w:noProof/>
        </w:rPr>
        <w:lastRenderedPageBreak/>
        <w:drawing>
          <wp:inline distT="0" distB="0" distL="0" distR="0" wp14:anchorId="345D4AEB" wp14:editId="7A0FD6E2">
            <wp:extent cx="2061854" cy="20478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1029" cy="2056988"/>
                    </a:xfrm>
                    <a:prstGeom prst="rect">
                      <a:avLst/>
                    </a:prstGeom>
                    <a:noFill/>
                    <a:ln>
                      <a:noFill/>
                    </a:ln>
                  </pic:spPr>
                </pic:pic>
              </a:graphicData>
            </a:graphic>
          </wp:inline>
        </w:drawing>
      </w:r>
    </w:p>
    <w:p w14:paraId="3B1882C3" w14:textId="762F4276" w:rsidR="0098038F" w:rsidRPr="004F7C3B" w:rsidRDefault="00AE2AE9" w:rsidP="00AE2AE9">
      <w:pPr>
        <w:pStyle w:val="Beschriftung"/>
        <w:jc w:val="center"/>
        <w:rPr>
          <w:b w:val="0"/>
        </w:rPr>
      </w:pPr>
      <w:bookmarkStart w:id="150" w:name="_Toc469577917"/>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8</w:t>
      </w:r>
      <w:r w:rsidRPr="004F7C3B">
        <w:rPr>
          <w:b w:val="0"/>
          <w:noProof/>
        </w:rPr>
        <w:fldChar w:fldCharType="end"/>
      </w:r>
      <w:r w:rsidRPr="004F7C3B">
        <w:rPr>
          <w:b w:val="0"/>
        </w:rPr>
        <w:t xml:space="preserve">: </w:t>
      </w:r>
      <w:proofErr w:type="spellStart"/>
      <w:r w:rsidRPr="004F7C3B">
        <w:rPr>
          <w:b w:val="0"/>
        </w:rPr>
        <w:t>uBox</w:t>
      </w:r>
      <w:proofErr w:type="spellEnd"/>
      <w:r w:rsidRPr="004F7C3B">
        <w:rPr>
          <w:b w:val="0"/>
        </w:rPr>
        <w:t xml:space="preserve"> Medikamentenspender</w:t>
      </w:r>
    </w:p>
    <w:p w14:paraId="76B8473A" w14:textId="062D5F94" w:rsidR="004F7C3B" w:rsidRDefault="00AE2AE9" w:rsidP="009A358F">
      <w:pPr>
        <w:pStyle w:val="Beschriftung"/>
        <w:jc w:val="center"/>
        <w:rPr>
          <w:b w:val="0"/>
        </w:rPr>
      </w:pPr>
      <w:r w:rsidRPr="004F7C3B">
        <w:rPr>
          <w:b w:val="0"/>
        </w:rPr>
        <w:t xml:space="preserve"> </w:t>
      </w:r>
      <w:r w:rsidRPr="004F7C3B">
        <w:rPr>
          <w:b w:val="0"/>
        </w:rPr>
        <w:fldChar w:fldCharType="begin"/>
      </w:r>
      <w:r w:rsidRPr="004F7C3B">
        <w:rPr>
          <w:b w:val="0"/>
        </w:rPr>
        <w:instrText>ADDIN CITAVI.PLACEHOLDER 0481a020-2fbd-4597-bb98-27cfd3916148 PFBsYWNlaG9sZGVyPg0KICA8QWRkSW5WZXJzaW9uPjUuMy4xLjA8L0FkZEluVmVyc2lvbj4NCiAgPElkPjA0ODFhMDIwLTJmYmQtNDU5Ny1iYjk4LTI3Y2ZkMzkxNjE0ODwvSWQ+DQogIDxFbnRyaWVzPg0KICAgIDxFbnRyeT4NCiAgICAgIDxJZD45ZjE0OTAwOC1mYWM0LTQzNjMtYTAzNC1jYmQyMmI5NzU0Y2I8L0lkPg0KICAgICAgPFByZWZpeD5RdWVsbGU6IDwvUHJlZml4Pg0KICAgICAgPFJlZmVyZW5jZUlkPjRkMWI3YzgzLTkyMGYtNDA0OC05NzA1LTU1YTRlZWZjNmZmYT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FF1ZWxsZTogQWJpb2dlbml4IDIwMTZ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BYmlvZ2VuaXggMjAxNmEpPC9UZXh0Pg0KICAgIDwvVGV4dFVuaXQ+DQogIDwvVGV4dFVuaXRzPg0KPC9QbGFjZWhvbGRlcj4=</w:instrText>
      </w:r>
      <w:r w:rsidRPr="004F7C3B">
        <w:rPr>
          <w:b w:val="0"/>
        </w:rPr>
        <w:fldChar w:fldCharType="separate"/>
      </w:r>
      <w:r w:rsidRPr="004F7C3B">
        <w:rPr>
          <w:b w:val="0"/>
        </w:rPr>
        <w:t xml:space="preserve">(Quelle: </w:t>
      </w:r>
      <w:proofErr w:type="spellStart"/>
      <w:r w:rsidRPr="004F7C3B">
        <w:rPr>
          <w:b w:val="0"/>
        </w:rPr>
        <w:t>Abiogenix</w:t>
      </w:r>
      <w:proofErr w:type="spellEnd"/>
      <w:r w:rsidRPr="004F7C3B">
        <w:rPr>
          <w:b w:val="0"/>
        </w:rPr>
        <w:t xml:space="preserve"> 2016a)</w:t>
      </w:r>
      <w:bookmarkEnd w:id="150"/>
      <w:r w:rsidRPr="004F7C3B">
        <w:rPr>
          <w:b w:val="0"/>
        </w:rPr>
        <w:fldChar w:fldCharType="end"/>
      </w:r>
    </w:p>
    <w:p w14:paraId="11D22E73" w14:textId="77777777" w:rsidR="004F7C3B" w:rsidRDefault="004F7C3B" w:rsidP="00AE2AE9">
      <w:pPr>
        <w:spacing w:line="360" w:lineRule="auto"/>
        <w:jc w:val="both"/>
        <w:rPr>
          <w:b/>
        </w:rPr>
      </w:pPr>
    </w:p>
    <w:p w14:paraId="50E05AAA" w14:textId="55BB69AE" w:rsidR="003757F3" w:rsidRPr="003757F3" w:rsidRDefault="003757F3" w:rsidP="00AE2AE9">
      <w:pPr>
        <w:spacing w:line="360" w:lineRule="auto"/>
        <w:jc w:val="both"/>
        <w:rPr>
          <w:b/>
        </w:rPr>
      </w:pPr>
      <w:r w:rsidRPr="003757F3">
        <w:rPr>
          <w:b/>
        </w:rPr>
        <w:t>Dr. Poket</w:t>
      </w:r>
    </w:p>
    <w:p w14:paraId="525DA6F0" w14:textId="06435248" w:rsidR="00AE2AE9" w:rsidRDefault="00AE2AE9" w:rsidP="00AE2AE9">
      <w:pPr>
        <w:spacing w:line="360" w:lineRule="auto"/>
        <w:jc w:val="both"/>
      </w:pPr>
      <w:r w:rsidRPr="00C27744">
        <w:t>Dr. Poket ist e</w:t>
      </w:r>
      <w:r>
        <w:t>in smarter Medikamentenspender</w:t>
      </w:r>
      <w:r w:rsidRPr="00C27744">
        <w:t xml:space="preserve">, der erstmalig von dem polnischem </w:t>
      </w:r>
      <w:r>
        <w:t>Unternehmen</w:t>
      </w:r>
      <w:r w:rsidRPr="00C27744">
        <w:t xml:space="preserve"> Dr</w:t>
      </w:r>
      <w:r>
        <w:t>.</w:t>
      </w:r>
      <w:r w:rsidRPr="00C27744">
        <w:t xml:space="preserve"> Poket </w:t>
      </w:r>
      <w:proofErr w:type="spellStart"/>
      <w:r w:rsidRPr="00C27744">
        <w:t>Sp</w:t>
      </w:r>
      <w:proofErr w:type="spellEnd"/>
      <w:r w:rsidRPr="00C27744">
        <w:t xml:space="preserve">. z </w:t>
      </w:r>
      <w:proofErr w:type="spellStart"/>
      <w:r w:rsidRPr="00C27744">
        <w:t>o.o.</w:t>
      </w:r>
      <w:proofErr w:type="spellEnd"/>
      <w:r w:rsidRPr="00C27744">
        <w:t xml:space="preserve"> auf Kickstarter vorgestellt wurde.</w:t>
      </w:r>
      <w:r>
        <w:t xml:space="preserve"> Mittlerweile kann man Dr. Poket auf der Firmenseite g</w:t>
      </w:r>
      <w:r w:rsidRPr="00C27744">
        <w:t>etthepillbox.com</w:t>
      </w:r>
      <w:r>
        <w:t xml:space="preserve"> für einen Preis von 499 $ bestellen. Die Standardversion des Produktes kommt mit der Zentrale, die für die Verwaltung der Medikamente zuständig ist, sowie drei einzelnen Medikamentenspender, die durch die modulare Bauweise auf acht erweitert werden kann. </w:t>
      </w:r>
      <w:r>
        <w:fldChar w:fldCharType="begin"/>
      </w:r>
      <w:r>
        <w:instrText>ADDIN CITAVI.PLACEHOLDER 2bfd38e6-965c-417f-a986-33a72561685f PFBsYWNlaG9sZGVyPg0KICA8QWRkSW5WZXJzaW9uPjUuMy4xLjA8L0FkZEluVmVyc2lvbj4NCiAgPElkPjJiZmQzOGU2LTk2NWMtNDE3Zi1hOTg2LTMzYTcyNTYxNjg1ZjwvSWQ+DQogIDxFbnRyaWVzPg0KICAgIDxFbnRyeT4NCiAgICAgIDxJZD5mMDcwNTRkYS1iM2I0LTQwYTItOGVkZi01ZjQwYTA5ZDQ3MjI8L0lkPg0KICAgICAgPFByZWZpeD5WZ2wuIDwvUHJlZml4Pg0KICAgICAgPFJlZmVyZW5jZUlkPjU1ZjViNzhjLTMxMzYtNDU2Ni05MjZkLWJjMGRmZjQ3N2QxMzwvUmVmZXJlbmNlSWQ+DQogICAgICA8UmFuZ2U+DQogICAgICAgIDxTdGFydD4wPC9TdGFydD4NCiAgICAgICAgPExlbmd0aD4zMj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VmdsL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kciBQb2tldCBTcC4geiBvLm8uIG8uIEouKTwvVGV4dD4NCiAgICA8L1RleHRVbml0Pg0KICA8L1RleHRVbml0cz4NCjwvUGxhY2Vob2xkZXI+</w:instrText>
      </w:r>
      <w:r>
        <w:fldChar w:fldCharType="separate"/>
      </w:r>
      <w:r>
        <w:t xml:space="preserve">(Vgl. </w:t>
      </w:r>
      <w:proofErr w:type="spellStart"/>
      <w:r>
        <w:t>dr</w:t>
      </w:r>
      <w:proofErr w:type="spellEnd"/>
      <w:r>
        <w:t xml:space="preserve"> Poket </w:t>
      </w:r>
      <w:proofErr w:type="spellStart"/>
      <w:r>
        <w:t>Sp</w:t>
      </w:r>
      <w:proofErr w:type="spellEnd"/>
      <w:r>
        <w:t xml:space="preserve">. z </w:t>
      </w:r>
      <w:proofErr w:type="spellStart"/>
      <w:r>
        <w:t>o.o.</w:t>
      </w:r>
      <w:proofErr w:type="spellEnd"/>
      <w:r>
        <w:t xml:space="preserve"> o. J.)</w:t>
      </w:r>
      <w:r>
        <w:fldChar w:fldCharType="end"/>
      </w:r>
    </w:p>
    <w:p w14:paraId="6DDA270B" w14:textId="77777777" w:rsidR="00AE2AE9" w:rsidRDefault="00AE2AE9" w:rsidP="00AE2AE9">
      <w:pPr>
        <w:spacing w:line="360" w:lineRule="auto"/>
        <w:jc w:val="both"/>
        <w:rPr>
          <w:b/>
        </w:rPr>
      </w:pPr>
    </w:p>
    <w:p w14:paraId="6518B360" w14:textId="77777777" w:rsidR="00AE2AE9" w:rsidRDefault="00AE2AE9" w:rsidP="00AE2AE9">
      <w:pPr>
        <w:spacing w:line="360" w:lineRule="auto"/>
        <w:jc w:val="both"/>
        <w:rPr>
          <w:b/>
        </w:rPr>
      </w:pPr>
    </w:p>
    <w:p w14:paraId="7FA656BE" w14:textId="77777777" w:rsidR="00AE2AE9" w:rsidRDefault="00AE2AE9" w:rsidP="00AE2AE9">
      <w:pPr>
        <w:keepNext/>
        <w:spacing w:line="360" w:lineRule="auto"/>
        <w:jc w:val="center"/>
      </w:pPr>
      <w:r>
        <w:rPr>
          <w:noProof/>
        </w:rPr>
        <w:drawing>
          <wp:inline distT="0" distB="0" distL="0" distR="0" wp14:anchorId="4CB3A12C" wp14:editId="223B059B">
            <wp:extent cx="5057775" cy="1745332"/>
            <wp:effectExtent l="0" t="0" r="0" b="0"/>
            <wp:docPr id="20" name="Grafik 20" descr="http://www.drpoket.com/img/stage3-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poket.com/img/stage3-pillbo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937" cy="1750909"/>
                    </a:xfrm>
                    <a:prstGeom prst="rect">
                      <a:avLst/>
                    </a:prstGeom>
                    <a:noFill/>
                    <a:ln>
                      <a:noFill/>
                    </a:ln>
                  </pic:spPr>
                </pic:pic>
              </a:graphicData>
            </a:graphic>
          </wp:inline>
        </w:drawing>
      </w:r>
    </w:p>
    <w:p w14:paraId="401366E5" w14:textId="65C087C8" w:rsidR="0098038F" w:rsidRPr="004F7C3B" w:rsidRDefault="00AE2AE9" w:rsidP="00AE2AE9">
      <w:pPr>
        <w:pStyle w:val="Beschriftung"/>
        <w:jc w:val="center"/>
        <w:rPr>
          <w:b w:val="0"/>
        </w:rPr>
      </w:pPr>
      <w:bookmarkStart w:id="151" w:name="_Toc469577918"/>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9</w:t>
      </w:r>
      <w:r w:rsidRPr="004F7C3B">
        <w:rPr>
          <w:b w:val="0"/>
          <w:noProof/>
        </w:rPr>
        <w:fldChar w:fldCharType="end"/>
      </w:r>
      <w:r w:rsidRPr="004F7C3B">
        <w:rPr>
          <w:b w:val="0"/>
        </w:rPr>
        <w:t xml:space="preserve">: Dr. Poket Medikamentenspender </w:t>
      </w:r>
    </w:p>
    <w:p w14:paraId="2B5AB44E" w14:textId="4963C2C7" w:rsidR="00AE2AE9" w:rsidRDefault="00AE2AE9" w:rsidP="00AE2AE9">
      <w:pPr>
        <w:pStyle w:val="Beschriftung"/>
        <w:jc w:val="center"/>
        <w:rPr>
          <w:b w:val="0"/>
        </w:rPr>
      </w:pPr>
      <w:r w:rsidRPr="004F7C3B">
        <w:rPr>
          <w:b w:val="0"/>
        </w:rPr>
        <w:fldChar w:fldCharType="begin"/>
      </w:r>
      <w:r w:rsidRPr="004F7C3B">
        <w:rPr>
          <w:b w:val="0"/>
        </w:rPr>
        <w:instrText>ADDIN CITAVI.PLACEHOLDER 26de8069-e4b8-431a-8f36-aad4e2a037cf PFBsYWNlaG9sZGVyPg0KICA8QWRkSW5WZXJzaW9uPjUuMy4xLjA8L0FkZEluVmVyc2lvbj4NCiAgPElkPjI2ZGU4MDY5LWU0YjgtNDMxYS04ZjM2LWFhZDRlMmEwMzdjZjwvSWQ+DQogIDxFbnRyaWVzPg0KICAgIDxFbnRyeT4NCiAgICAgIDxJZD4xMGI2NWI3My03YjczLTRjZGUtYTMzZC0yZjBmMTQzMzVhMGY8L0lkPg0KICAgICAgPFByZWZpeD5RdWVsbGU6IDwvUHJlZml4Pg0KICAgICAgPFJlZmVyZW5jZUlkPjU1ZjViNzhjLTMxMzYtNDU2Ni05MjZkLWJjMGRmZjQ3N2QxMz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UXVlbGxlO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kciBQb2tldCBTcC4geiBvLm8uIG8uIEouKTwvVGV4dD4NCiAgICA8L1RleHRVbml0Pg0KICA8L1RleHRVbml0cz4NCjwvUGxhY2Vob2xkZXI+</w:instrText>
      </w:r>
      <w:r w:rsidRPr="004F7C3B">
        <w:rPr>
          <w:b w:val="0"/>
        </w:rPr>
        <w:fldChar w:fldCharType="separate"/>
      </w:r>
      <w:r w:rsidRPr="004F7C3B">
        <w:rPr>
          <w:b w:val="0"/>
        </w:rPr>
        <w:t xml:space="preserve">(Quelle: </w:t>
      </w:r>
      <w:proofErr w:type="spellStart"/>
      <w:r w:rsidRPr="004F7C3B">
        <w:rPr>
          <w:b w:val="0"/>
        </w:rPr>
        <w:t>dr</w:t>
      </w:r>
      <w:proofErr w:type="spellEnd"/>
      <w:r w:rsidRPr="004F7C3B">
        <w:rPr>
          <w:b w:val="0"/>
        </w:rPr>
        <w:t xml:space="preserve"> Poket </w:t>
      </w:r>
      <w:proofErr w:type="spellStart"/>
      <w:r w:rsidRPr="004F7C3B">
        <w:rPr>
          <w:b w:val="0"/>
        </w:rPr>
        <w:t>Sp</w:t>
      </w:r>
      <w:proofErr w:type="spellEnd"/>
      <w:r w:rsidRPr="004F7C3B">
        <w:rPr>
          <w:b w:val="0"/>
        </w:rPr>
        <w:t xml:space="preserve">. z </w:t>
      </w:r>
      <w:proofErr w:type="spellStart"/>
      <w:r w:rsidRPr="004F7C3B">
        <w:rPr>
          <w:b w:val="0"/>
        </w:rPr>
        <w:t>o.o.</w:t>
      </w:r>
      <w:proofErr w:type="spellEnd"/>
      <w:r w:rsidRPr="004F7C3B">
        <w:rPr>
          <w:b w:val="0"/>
        </w:rPr>
        <w:t xml:space="preserve"> o. J.)</w:t>
      </w:r>
      <w:bookmarkEnd w:id="151"/>
      <w:r w:rsidRPr="004F7C3B">
        <w:rPr>
          <w:b w:val="0"/>
        </w:rPr>
        <w:fldChar w:fldCharType="end"/>
      </w:r>
    </w:p>
    <w:p w14:paraId="13341BDF" w14:textId="77777777" w:rsidR="009A358F" w:rsidRPr="009A358F" w:rsidRDefault="009A358F" w:rsidP="009A358F"/>
    <w:p w14:paraId="62E019AD" w14:textId="0AD3E6D5" w:rsidR="00AE2AE9" w:rsidRPr="00543CD7" w:rsidRDefault="00AE2AE9" w:rsidP="00AE2AE9">
      <w:pPr>
        <w:spacing w:line="360" w:lineRule="auto"/>
        <w:jc w:val="both"/>
        <w:rPr>
          <w:b/>
        </w:rPr>
      </w:pPr>
    </w:p>
    <w:p w14:paraId="4A45E7D3" w14:textId="0658CB3C" w:rsidR="00AE2AE9" w:rsidRDefault="00AE2AE9" w:rsidP="00AE2AE9">
      <w:pPr>
        <w:pStyle w:val="Beschriftung"/>
        <w:keepNext/>
      </w:pPr>
      <w:bookmarkStart w:id="152" w:name="_Toc469580525"/>
      <w:r>
        <w:lastRenderedPageBreak/>
        <w:t xml:space="preserve">Tabelle </w:t>
      </w:r>
      <w:r>
        <w:fldChar w:fldCharType="begin"/>
      </w:r>
      <w:r>
        <w:instrText xml:space="preserve"> SEQ Tabelle \* ARABIC </w:instrText>
      </w:r>
      <w:r>
        <w:fldChar w:fldCharType="separate"/>
      </w:r>
      <w:r w:rsidR="004F7C3B">
        <w:rPr>
          <w:noProof/>
        </w:rPr>
        <w:t>1</w:t>
      </w:r>
      <w:r>
        <w:rPr>
          <w:noProof/>
        </w:rPr>
        <w:fldChar w:fldCharType="end"/>
      </w:r>
      <w:r>
        <w:t>: Vergleich der smarten Medikamentenspender</w:t>
      </w:r>
      <w:bookmarkEnd w:id="152"/>
    </w:p>
    <w:tbl>
      <w:tblPr>
        <w:tblStyle w:val="Tabellenraster"/>
        <w:tblW w:w="5088" w:type="pct"/>
        <w:tblLook w:val="04A0" w:firstRow="1" w:lastRow="0" w:firstColumn="1" w:lastColumn="0" w:noHBand="0" w:noVBand="1"/>
      </w:tblPr>
      <w:tblGrid>
        <w:gridCol w:w="2502"/>
        <w:gridCol w:w="2730"/>
        <w:gridCol w:w="2134"/>
        <w:gridCol w:w="2132"/>
        <w:gridCol w:w="10"/>
      </w:tblGrid>
      <w:tr w:rsidR="00AE2AE9" w:rsidRPr="00E46844" w14:paraId="2DFA57AD" w14:textId="77777777" w:rsidTr="003757F3">
        <w:trPr>
          <w:gridAfter w:val="1"/>
          <w:wAfter w:w="5" w:type="pct"/>
        </w:trPr>
        <w:tc>
          <w:tcPr>
            <w:tcW w:w="1316" w:type="pct"/>
            <w:shd w:val="clear" w:color="auto" w:fill="31849B" w:themeFill="accent5" w:themeFillShade="BF"/>
          </w:tcPr>
          <w:p w14:paraId="76DB6BA8" w14:textId="77777777" w:rsidR="00AE2AE9" w:rsidRPr="00552602" w:rsidRDefault="00AE2AE9" w:rsidP="003757F3">
            <w:pPr>
              <w:spacing w:line="360" w:lineRule="auto"/>
              <w:jc w:val="both"/>
              <w:rPr>
                <w:b/>
                <w:color w:val="FFFFFF" w:themeColor="background1"/>
              </w:rPr>
            </w:pPr>
            <w:r>
              <w:rPr>
                <w:b/>
                <w:color w:val="FFFFFF" w:themeColor="background1"/>
              </w:rPr>
              <w:t>Kriterien</w:t>
            </w:r>
          </w:p>
        </w:tc>
        <w:tc>
          <w:tcPr>
            <w:tcW w:w="1436" w:type="pct"/>
            <w:shd w:val="clear" w:color="auto" w:fill="31849B" w:themeFill="accent5" w:themeFillShade="BF"/>
          </w:tcPr>
          <w:p w14:paraId="5ABDFC59" w14:textId="77777777" w:rsidR="00AE2AE9" w:rsidRPr="00552602" w:rsidRDefault="00AE2AE9" w:rsidP="003757F3">
            <w:pPr>
              <w:spacing w:line="360" w:lineRule="auto"/>
              <w:jc w:val="both"/>
              <w:rPr>
                <w:b/>
                <w:color w:val="FFFFFF" w:themeColor="background1"/>
              </w:rPr>
            </w:pPr>
            <w:r w:rsidRPr="00552602">
              <w:rPr>
                <w:b/>
                <w:color w:val="FFFFFF" w:themeColor="background1"/>
              </w:rPr>
              <w:t>Hero</w:t>
            </w:r>
          </w:p>
        </w:tc>
        <w:tc>
          <w:tcPr>
            <w:tcW w:w="1122" w:type="pct"/>
            <w:shd w:val="clear" w:color="auto" w:fill="31849B" w:themeFill="accent5" w:themeFillShade="BF"/>
          </w:tcPr>
          <w:p w14:paraId="4586C6F6" w14:textId="77777777" w:rsidR="00AE2AE9" w:rsidRPr="00552602" w:rsidRDefault="00AE2AE9" w:rsidP="003757F3">
            <w:pPr>
              <w:spacing w:line="360" w:lineRule="auto"/>
              <w:jc w:val="both"/>
              <w:rPr>
                <w:b/>
                <w:color w:val="FFFFFF" w:themeColor="background1"/>
              </w:rPr>
            </w:pPr>
            <w:proofErr w:type="spellStart"/>
            <w:r w:rsidRPr="00552602">
              <w:rPr>
                <w:b/>
                <w:color w:val="FFFFFF" w:themeColor="background1"/>
              </w:rPr>
              <w:t>MyUBox</w:t>
            </w:r>
            <w:proofErr w:type="spellEnd"/>
          </w:p>
        </w:tc>
        <w:tc>
          <w:tcPr>
            <w:tcW w:w="1121" w:type="pct"/>
            <w:shd w:val="clear" w:color="auto" w:fill="31849B" w:themeFill="accent5" w:themeFillShade="BF"/>
          </w:tcPr>
          <w:p w14:paraId="5E8BA308" w14:textId="77777777" w:rsidR="00AE2AE9" w:rsidRPr="00552602" w:rsidRDefault="00AE2AE9" w:rsidP="003757F3">
            <w:pPr>
              <w:spacing w:line="360" w:lineRule="auto"/>
              <w:jc w:val="both"/>
              <w:rPr>
                <w:b/>
                <w:color w:val="FFFFFF" w:themeColor="background1"/>
              </w:rPr>
            </w:pPr>
            <w:r w:rsidRPr="00552602">
              <w:rPr>
                <w:b/>
                <w:color w:val="FFFFFF" w:themeColor="background1"/>
              </w:rPr>
              <w:t>Dr. Poket</w:t>
            </w:r>
          </w:p>
        </w:tc>
      </w:tr>
      <w:tr w:rsidR="00AE2AE9" w:rsidRPr="00E46844" w14:paraId="0F02C7C2" w14:textId="77777777" w:rsidTr="003757F3">
        <w:tc>
          <w:tcPr>
            <w:tcW w:w="5000" w:type="pct"/>
            <w:gridSpan w:val="5"/>
            <w:shd w:val="clear" w:color="auto" w:fill="365F91" w:themeFill="accent1" w:themeFillShade="BF"/>
          </w:tcPr>
          <w:p w14:paraId="780265A8" w14:textId="77777777" w:rsidR="00AE2AE9" w:rsidRPr="00552602" w:rsidRDefault="00AE2AE9" w:rsidP="003757F3">
            <w:pPr>
              <w:spacing w:line="360" w:lineRule="auto"/>
              <w:jc w:val="both"/>
              <w:rPr>
                <w:b/>
                <w:color w:val="FFFFFF" w:themeColor="background1"/>
              </w:rPr>
            </w:pPr>
            <w:r w:rsidRPr="00552602">
              <w:rPr>
                <w:b/>
                <w:color w:val="FFFFFF" w:themeColor="background1"/>
              </w:rPr>
              <w:t>1. Produkt</w:t>
            </w:r>
          </w:p>
        </w:tc>
      </w:tr>
      <w:tr w:rsidR="00AE2AE9" w:rsidRPr="00E46844" w14:paraId="3259E5B7" w14:textId="77777777" w:rsidTr="003757F3">
        <w:trPr>
          <w:gridAfter w:val="1"/>
          <w:wAfter w:w="5" w:type="pct"/>
        </w:trPr>
        <w:tc>
          <w:tcPr>
            <w:tcW w:w="1316" w:type="pct"/>
          </w:tcPr>
          <w:p w14:paraId="78B61C57" w14:textId="77777777" w:rsidR="00AE2AE9" w:rsidRPr="00E46844" w:rsidRDefault="00AE2AE9" w:rsidP="003757F3">
            <w:pPr>
              <w:spacing w:line="360" w:lineRule="auto"/>
            </w:pPr>
            <w:r>
              <w:t>1.1 Preis</w:t>
            </w:r>
          </w:p>
        </w:tc>
        <w:tc>
          <w:tcPr>
            <w:tcW w:w="1436" w:type="pct"/>
          </w:tcPr>
          <w:p w14:paraId="7D6A1EA7" w14:textId="77777777" w:rsidR="00AE2AE9" w:rsidRPr="00E46844" w:rsidRDefault="00AE2AE9" w:rsidP="003757F3">
            <w:pPr>
              <w:spacing w:line="360" w:lineRule="auto"/>
              <w:jc w:val="both"/>
            </w:pPr>
            <w:r>
              <w:t>599,00 $</w:t>
            </w:r>
          </w:p>
        </w:tc>
        <w:tc>
          <w:tcPr>
            <w:tcW w:w="1122" w:type="pct"/>
          </w:tcPr>
          <w:p w14:paraId="6B26DFFB" w14:textId="77777777" w:rsidR="00AE2AE9" w:rsidRPr="00E46844" w:rsidRDefault="00AE2AE9" w:rsidP="003757F3">
            <w:pPr>
              <w:spacing w:line="360" w:lineRule="auto"/>
              <w:jc w:val="both"/>
            </w:pPr>
            <w:r>
              <w:t>25 $ im Monat</w:t>
            </w:r>
          </w:p>
        </w:tc>
        <w:tc>
          <w:tcPr>
            <w:tcW w:w="1121" w:type="pct"/>
          </w:tcPr>
          <w:p w14:paraId="4D6B8F01" w14:textId="77777777" w:rsidR="00AE2AE9" w:rsidRPr="00E46844" w:rsidRDefault="00AE2AE9" w:rsidP="003757F3">
            <w:pPr>
              <w:spacing w:line="360" w:lineRule="auto"/>
              <w:jc w:val="both"/>
            </w:pPr>
            <w:r>
              <w:t>499 $</w:t>
            </w:r>
          </w:p>
        </w:tc>
      </w:tr>
      <w:tr w:rsidR="00AE2AE9" w:rsidRPr="00E46844" w14:paraId="64589683" w14:textId="77777777" w:rsidTr="003757F3">
        <w:trPr>
          <w:gridAfter w:val="1"/>
          <w:wAfter w:w="5" w:type="pct"/>
        </w:trPr>
        <w:tc>
          <w:tcPr>
            <w:tcW w:w="1316" w:type="pct"/>
          </w:tcPr>
          <w:p w14:paraId="3DCE7AD7" w14:textId="77777777" w:rsidR="00AE2AE9" w:rsidRDefault="00AE2AE9" w:rsidP="003757F3">
            <w:pPr>
              <w:spacing w:line="360" w:lineRule="auto"/>
            </w:pPr>
            <w:r>
              <w:t>1.2 Kapazität</w:t>
            </w:r>
          </w:p>
        </w:tc>
        <w:tc>
          <w:tcPr>
            <w:tcW w:w="1436" w:type="pct"/>
          </w:tcPr>
          <w:p w14:paraId="354B7062" w14:textId="77777777" w:rsidR="00AE2AE9" w:rsidRPr="00892327" w:rsidRDefault="00AE2AE9" w:rsidP="003757F3">
            <w:pPr>
              <w:spacing w:line="360" w:lineRule="auto"/>
              <w:jc w:val="both"/>
              <w:rPr>
                <w:color w:val="FF0000"/>
              </w:rPr>
            </w:pPr>
            <w:r>
              <w:t xml:space="preserve">10 Verschiedene Medikamente </w:t>
            </w:r>
          </w:p>
        </w:tc>
        <w:tc>
          <w:tcPr>
            <w:tcW w:w="1122" w:type="pct"/>
          </w:tcPr>
          <w:p w14:paraId="2A23371F" w14:textId="77777777" w:rsidR="00AE2AE9" w:rsidRPr="00892327" w:rsidRDefault="00AE2AE9" w:rsidP="003757F3">
            <w:pPr>
              <w:spacing w:line="360" w:lineRule="auto"/>
              <w:jc w:val="both"/>
              <w:rPr>
                <w:color w:val="FF0000"/>
              </w:rPr>
            </w:pPr>
            <w:r>
              <w:t>14 Verschiedene Medikamente</w:t>
            </w:r>
          </w:p>
        </w:tc>
        <w:tc>
          <w:tcPr>
            <w:tcW w:w="1121" w:type="pct"/>
          </w:tcPr>
          <w:p w14:paraId="240659BC" w14:textId="77777777" w:rsidR="00AE2AE9" w:rsidRDefault="00AE2AE9" w:rsidP="003757F3">
            <w:pPr>
              <w:spacing w:line="360" w:lineRule="auto"/>
              <w:jc w:val="both"/>
            </w:pPr>
            <w:r>
              <w:t>3 Verschiedene Medikamente</w:t>
            </w:r>
          </w:p>
          <w:p w14:paraId="22AD40FD" w14:textId="77777777" w:rsidR="00AE2AE9" w:rsidRDefault="00AE2AE9" w:rsidP="003757F3">
            <w:pPr>
              <w:spacing w:line="360" w:lineRule="auto"/>
              <w:jc w:val="both"/>
            </w:pPr>
          </w:p>
          <w:p w14:paraId="6BA2EC85" w14:textId="77777777" w:rsidR="00AE2AE9" w:rsidRPr="00141A66" w:rsidRDefault="00AE2AE9" w:rsidP="003757F3">
            <w:pPr>
              <w:spacing w:line="360" w:lineRule="auto"/>
              <w:jc w:val="both"/>
            </w:pPr>
            <w:r>
              <w:t>Erweiterbar auf 8</w:t>
            </w:r>
          </w:p>
        </w:tc>
      </w:tr>
      <w:tr w:rsidR="00AE2AE9" w:rsidRPr="00E46844" w14:paraId="64212F7E" w14:textId="77777777" w:rsidTr="003757F3">
        <w:tc>
          <w:tcPr>
            <w:tcW w:w="5000" w:type="pct"/>
            <w:gridSpan w:val="5"/>
            <w:shd w:val="clear" w:color="auto" w:fill="365F91" w:themeFill="accent1" w:themeFillShade="BF"/>
          </w:tcPr>
          <w:p w14:paraId="35930485" w14:textId="77777777" w:rsidR="00AE2AE9" w:rsidRPr="00552602" w:rsidRDefault="00AE2AE9" w:rsidP="003757F3">
            <w:pPr>
              <w:spacing w:line="360" w:lineRule="auto"/>
              <w:rPr>
                <w:b/>
                <w:color w:val="FFFFFF" w:themeColor="background1"/>
              </w:rPr>
            </w:pPr>
            <w:r w:rsidRPr="00552602">
              <w:rPr>
                <w:b/>
                <w:color w:val="FFFFFF" w:themeColor="background1"/>
              </w:rPr>
              <w:t>2. Funktionalitäten</w:t>
            </w:r>
          </w:p>
        </w:tc>
      </w:tr>
      <w:tr w:rsidR="00AE2AE9" w:rsidRPr="00E46844" w14:paraId="37FBDAD9" w14:textId="77777777" w:rsidTr="003757F3">
        <w:trPr>
          <w:gridAfter w:val="1"/>
          <w:wAfter w:w="5" w:type="pct"/>
        </w:trPr>
        <w:tc>
          <w:tcPr>
            <w:tcW w:w="1316" w:type="pct"/>
          </w:tcPr>
          <w:p w14:paraId="6827D20F" w14:textId="77777777" w:rsidR="00AE2AE9" w:rsidRPr="00E46844" w:rsidRDefault="00AE2AE9" w:rsidP="003757F3">
            <w:pPr>
              <w:spacing w:line="360" w:lineRule="auto"/>
            </w:pPr>
            <w:r>
              <w:t>2.1 Erinnerung bei Knappheit</w:t>
            </w:r>
          </w:p>
        </w:tc>
        <w:tc>
          <w:tcPr>
            <w:tcW w:w="1436" w:type="pct"/>
          </w:tcPr>
          <w:p w14:paraId="5AB268C2" w14:textId="77777777" w:rsidR="00AE2AE9" w:rsidRPr="00E46844" w:rsidRDefault="00AE2AE9" w:rsidP="003757F3">
            <w:pPr>
              <w:spacing w:line="360" w:lineRule="auto"/>
              <w:jc w:val="both"/>
            </w:pPr>
            <w:r>
              <w:t>Ja, kann sogar bei Amazon nachbestellen</w:t>
            </w:r>
          </w:p>
        </w:tc>
        <w:tc>
          <w:tcPr>
            <w:tcW w:w="1122" w:type="pct"/>
          </w:tcPr>
          <w:p w14:paraId="0969B61E" w14:textId="77777777" w:rsidR="00AE2AE9" w:rsidRPr="00E46844" w:rsidRDefault="00AE2AE9" w:rsidP="003757F3">
            <w:pPr>
              <w:spacing w:line="360" w:lineRule="auto"/>
              <w:jc w:val="both"/>
            </w:pPr>
            <w:r w:rsidRPr="00892327">
              <w:rPr>
                <w:color w:val="FF0000"/>
              </w:rPr>
              <w:t>Unbekannt</w:t>
            </w:r>
          </w:p>
        </w:tc>
        <w:tc>
          <w:tcPr>
            <w:tcW w:w="1121" w:type="pct"/>
          </w:tcPr>
          <w:p w14:paraId="377C55FF" w14:textId="77777777" w:rsidR="00AE2AE9" w:rsidRPr="00E46844" w:rsidRDefault="00AE2AE9" w:rsidP="003757F3">
            <w:pPr>
              <w:spacing w:line="360" w:lineRule="auto"/>
              <w:jc w:val="both"/>
            </w:pPr>
            <w:r>
              <w:t>Ja</w:t>
            </w:r>
          </w:p>
        </w:tc>
      </w:tr>
      <w:tr w:rsidR="00AE2AE9" w:rsidRPr="00E46844" w14:paraId="69392D34" w14:textId="77777777" w:rsidTr="003757F3">
        <w:trPr>
          <w:gridAfter w:val="1"/>
          <w:wAfter w:w="5" w:type="pct"/>
        </w:trPr>
        <w:tc>
          <w:tcPr>
            <w:tcW w:w="1316" w:type="pct"/>
          </w:tcPr>
          <w:p w14:paraId="54078E0C" w14:textId="77777777" w:rsidR="00AE2AE9" w:rsidRDefault="00AE2AE9" w:rsidP="003757F3">
            <w:pPr>
              <w:spacing w:line="360" w:lineRule="auto"/>
            </w:pPr>
            <w:r>
              <w:t>2.2 Visuelle Erinnerung</w:t>
            </w:r>
          </w:p>
        </w:tc>
        <w:tc>
          <w:tcPr>
            <w:tcW w:w="1436" w:type="pct"/>
          </w:tcPr>
          <w:p w14:paraId="40E14CAF" w14:textId="77777777" w:rsidR="00AE2AE9" w:rsidRPr="00E46844" w:rsidRDefault="00AE2AE9" w:rsidP="003757F3">
            <w:pPr>
              <w:spacing w:line="360" w:lineRule="auto"/>
              <w:jc w:val="both"/>
            </w:pPr>
            <w:r w:rsidRPr="00345E78">
              <w:t>Nein</w:t>
            </w:r>
          </w:p>
        </w:tc>
        <w:tc>
          <w:tcPr>
            <w:tcW w:w="1122" w:type="pct"/>
          </w:tcPr>
          <w:p w14:paraId="1E47A5C0" w14:textId="77777777" w:rsidR="00AE2AE9" w:rsidRPr="00667104" w:rsidRDefault="00AE2AE9" w:rsidP="003757F3">
            <w:pPr>
              <w:spacing w:line="360" w:lineRule="auto"/>
              <w:jc w:val="both"/>
            </w:pPr>
            <w:r w:rsidRPr="00667104">
              <w:t>Nein</w:t>
            </w:r>
          </w:p>
        </w:tc>
        <w:tc>
          <w:tcPr>
            <w:tcW w:w="1121" w:type="pct"/>
          </w:tcPr>
          <w:p w14:paraId="3DAE77DD" w14:textId="77777777" w:rsidR="00AE2AE9" w:rsidRPr="00E46844" w:rsidRDefault="00AE2AE9" w:rsidP="003757F3">
            <w:pPr>
              <w:spacing w:line="360" w:lineRule="auto"/>
              <w:jc w:val="both"/>
            </w:pPr>
            <w:r w:rsidRPr="00892327">
              <w:rPr>
                <w:color w:val="FF0000"/>
              </w:rPr>
              <w:t>Unbekannt</w:t>
            </w:r>
          </w:p>
        </w:tc>
      </w:tr>
      <w:tr w:rsidR="00AE2AE9" w:rsidRPr="00E46844" w14:paraId="511003E4" w14:textId="77777777" w:rsidTr="003757F3">
        <w:trPr>
          <w:gridAfter w:val="1"/>
          <w:wAfter w:w="5" w:type="pct"/>
        </w:trPr>
        <w:tc>
          <w:tcPr>
            <w:tcW w:w="1316" w:type="pct"/>
          </w:tcPr>
          <w:p w14:paraId="51880E83" w14:textId="77777777" w:rsidR="00AE2AE9" w:rsidRDefault="00AE2AE9" w:rsidP="003757F3">
            <w:pPr>
              <w:spacing w:line="360" w:lineRule="auto"/>
            </w:pPr>
            <w:r>
              <w:t>2.3 Akustische Erinnerung</w:t>
            </w:r>
          </w:p>
        </w:tc>
        <w:tc>
          <w:tcPr>
            <w:tcW w:w="1436" w:type="pct"/>
          </w:tcPr>
          <w:p w14:paraId="6BA1A3A2" w14:textId="77777777" w:rsidR="00AE2AE9" w:rsidRPr="00E46844" w:rsidRDefault="00AE2AE9" w:rsidP="003757F3">
            <w:pPr>
              <w:spacing w:line="360" w:lineRule="auto"/>
              <w:jc w:val="both"/>
            </w:pPr>
            <w:r w:rsidRPr="00345E78">
              <w:t>Ja</w:t>
            </w:r>
          </w:p>
        </w:tc>
        <w:tc>
          <w:tcPr>
            <w:tcW w:w="1122" w:type="pct"/>
          </w:tcPr>
          <w:p w14:paraId="330F7B35" w14:textId="77777777" w:rsidR="00AE2AE9" w:rsidRPr="00667104" w:rsidRDefault="00AE2AE9" w:rsidP="003757F3">
            <w:pPr>
              <w:spacing w:line="360" w:lineRule="auto"/>
              <w:jc w:val="both"/>
            </w:pPr>
            <w:r w:rsidRPr="00667104">
              <w:t>Ja</w:t>
            </w:r>
          </w:p>
        </w:tc>
        <w:tc>
          <w:tcPr>
            <w:tcW w:w="1121" w:type="pct"/>
          </w:tcPr>
          <w:p w14:paraId="73F675BF" w14:textId="77777777" w:rsidR="00AE2AE9" w:rsidRPr="00E46844" w:rsidRDefault="00AE2AE9" w:rsidP="003757F3">
            <w:pPr>
              <w:spacing w:line="360" w:lineRule="auto"/>
              <w:jc w:val="both"/>
            </w:pPr>
            <w:r w:rsidRPr="00892327">
              <w:rPr>
                <w:color w:val="FF0000"/>
              </w:rPr>
              <w:t>Unbekannt</w:t>
            </w:r>
          </w:p>
        </w:tc>
      </w:tr>
      <w:tr w:rsidR="00AE2AE9" w:rsidRPr="00E46844" w14:paraId="4A69BF69" w14:textId="77777777" w:rsidTr="003757F3">
        <w:trPr>
          <w:gridAfter w:val="1"/>
          <w:wAfter w:w="5" w:type="pct"/>
        </w:trPr>
        <w:tc>
          <w:tcPr>
            <w:tcW w:w="1316" w:type="pct"/>
          </w:tcPr>
          <w:p w14:paraId="6E72240E" w14:textId="77777777" w:rsidR="00AE2AE9" w:rsidRDefault="00AE2AE9" w:rsidP="003757F3">
            <w:pPr>
              <w:spacing w:line="360" w:lineRule="auto"/>
            </w:pPr>
            <w:r>
              <w:t xml:space="preserve">2.4 Erinnerung durch zusätzliche Geräte (Handy, </w:t>
            </w:r>
            <w:proofErr w:type="spellStart"/>
            <w:r>
              <w:t>SmartWatch</w:t>
            </w:r>
            <w:proofErr w:type="spellEnd"/>
            <w:r>
              <w:t>)</w:t>
            </w:r>
          </w:p>
        </w:tc>
        <w:tc>
          <w:tcPr>
            <w:tcW w:w="1436" w:type="pct"/>
          </w:tcPr>
          <w:p w14:paraId="2BDE324F" w14:textId="77777777" w:rsidR="00AE2AE9" w:rsidRDefault="00AE2AE9" w:rsidP="003757F3">
            <w:pPr>
              <w:spacing w:line="360" w:lineRule="auto"/>
              <w:jc w:val="both"/>
            </w:pPr>
            <w:r>
              <w:t>Ja</w:t>
            </w:r>
          </w:p>
        </w:tc>
        <w:tc>
          <w:tcPr>
            <w:tcW w:w="1122" w:type="pct"/>
          </w:tcPr>
          <w:p w14:paraId="063CD90B" w14:textId="77777777" w:rsidR="00AE2AE9" w:rsidRPr="00E46844" w:rsidRDefault="00AE2AE9" w:rsidP="003757F3">
            <w:pPr>
              <w:spacing w:line="360" w:lineRule="auto"/>
              <w:jc w:val="both"/>
            </w:pPr>
            <w:r w:rsidRPr="00892327">
              <w:rPr>
                <w:color w:val="FF0000"/>
              </w:rPr>
              <w:t>Unbekannt</w:t>
            </w:r>
          </w:p>
        </w:tc>
        <w:tc>
          <w:tcPr>
            <w:tcW w:w="1121" w:type="pct"/>
          </w:tcPr>
          <w:p w14:paraId="675F3464" w14:textId="77777777" w:rsidR="00AE2AE9" w:rsidRPr="00E46844" w:rsidRDefault="00AE2AE9" w:rsidP="003757F3">
            <w:pPr>
              <w:spacing w:line="360" w:lineRule="auto"/>
              <w:jc w:val="both"/>
            </w:pPr>
            <w:r w:rsidRPr="00892327">
              <w:rPr>
                <w:color w:val="FF0000"/>
              </w:rPr>
              <w:t>Unbekannt</w:t>
            </w:r>
          </w:p>
        </w:tc>
      </w:tr>
      <w:tr w:rsidR="00AE2AE9" w:rsidRPr="00E46844" w14:paraId="359F6BFC" w14:textId="77777777" w:rsidTr="003757F3">
        <w:tc>
          <w:tcPr>
            <w:tcW w:w="5000" w:type="pct"/>
            <w:gridSpan w:val="5"/>
            <w:shd w:val="clear" w:color="auto" w:fill="365F91" w:themeFill="accent1" w:themeFillShade="BF"/>
          </w:tcPr>
          <w:p w14:paraId="55E10C3D" w14:textId="77777777" w:rsidR="00AE2AE9" w:rsidRPr="004E5689" w:rsidRDefault="00AE2AE9" w:rsidP="003757F3">
            <w:pPr>
              <w:spacing w:line="360" w:lineRule="auto"/>
              <w:rPr>
                <w:b/>
                <w:color w:val="FFFFFF" w:themeColor="background1"/>
              </w:rPr>
            </w:pPr>
            <w:r w:rsidRPr="004E5689">
              <w:rPr>
                <w:b/>
                <w:color w:val="FFFFFF" w:themeColor="background1"/>
              </w:rPr>
              <w:t>3. Sicherheit</w:t>
            </w:r>
          </w:p>
        </w:tc>
      </w:tr>
      <w:tr w:rsidR="00AE2AE9" w:rsidRPr="00E46844" w14:paraId="13D9008E" w14:textId="77777777" w:rsidTr="003757F3">
        <w:trPr>
          <w:gridAfter w:val="1"/>
          <w:wAfter w:w="5" w:type="pct"/>
        </w:trPr>
        <w:tc>
          <w:tcPr>
            <w:tcW w:w="1316" w:type="pct"/>
          </w:tcPr>
          <w:p w14:paraId="3FFE64A2" w14:textId="77777777" w:rsidR="00AE2AE9" w:rsidRDefault="00AE2AE9" w:rsidP="003757F3">
            <w:pPr>
              <w:spacing w:line="360" w:lineRule="auto"/>
            </w:pPr>
            <w:r>
              <w:t>3.1 Sicherheit vor falscher Einnahme</w:t>
            </w:r>
          </w:p>
        </w:tc>
        <w:tc>
          <w:tcPr>
            <w:tcW w:w="1436" w:type="pct"/>
          </w:tcPr>
          <w:p w14:paraId="1D677CA3" w14:textId="77777777" w:rsidR="00AE2AE9" w:rsidRDefault="00AE2AE9" w:rsidP="003757F3">
            <w:pPr>
              <w:spacing w:line="360" w:lineRule="auto"/>
              <w:jc w:val="both"/>
            </w:pPr>
            <w:r>
              <w:t>Ja</w:t>
            </w:r>
          </w:p>
        </w:tc>
        <w:tc>
          <w:tcPr>
            <w:tcW w:w="1122" w:type="pct"/>
          </w:tcPr>
          <w:p w14:paraId="26252E44" w14:textId="77777777" w:rsidR="00AE2AE9" w:rsidRDefault="00AE2AE9" w:rsidP="003757F3">
            <w:pPr>
              <w:spacing w:line="360" w:lineRule="auto"/>
              <w:jc w:val="both"/>
            </w:pPr>
            <w:r>
              <w:t>Ja</w:t>
            </w:r>
          </w:p>
        </w:tc>
        <w:tc>
          <w:tcPr>
            <w:tcW w:w="1121" w:type="pct"/>
          </w:tcPr>
          <w:p w14:paraId="7B6CB141" w14:textId="77777777" w:rsidR="00AE2AE9" w:rsidRPr="008E2EBD" w:rsidRDefault="00AE2AE9" w:rsidP="003757F3">
            <w:pPr>
              <w:spacing w:line="360" w:lineRule="auto"/>
              <w:jc w:val="both"/>
            </w:pPr>
            <w:r w:rsidRPr="008E2EBD">
              <w:t>Ja</w:t>
            </w:r>
          </w:p>
        </w:tc>
      </w:tr>
      <w:tr w:rsidR="00AE2AE9" w:rsidRPr="00E46844" w14:paraId="5AD2550C" w14:textId="77777777" w:rsidTr="003757F3">
        <w:trPr>
          <w:gridAfter w:val="1"/>
          <w:wAfter w:w="5" w:type="pct"/>
        </w:trPr>
        <w:tc>
          <w:tcPr>
            <w:tcW w:w="1316" w:type="pct"/>
          </w:tcPr>
          <w:p w14:paraId="06F6F778" w14:textId="77777777" w:rsidR="00AE2AE9" w:rsidRDefault="00AE2AE9" w:rsidP="003757F3">
            <w:pPr>
              <w:spacing w:line="360" w:lineRule="auto"/>
              <w:jc w:val="both"/>
            </w:pPr>
            <w:r>
              <w:t>3.2 Kindersicherheit</w:t>
            </w:r>
          </w:p>
        </w:tc>
        <w:tc>
          <w:tcPr>
            <w:tcW w:w="1436" w:type="pct"/>
          </w:tcPr>
          <w:p w14:paraId="4B806CB1" w14:textId="77777777" w:rsidR="00AE2AE9" w:rsidRDefault="00AE2AE9" w:rsidP="003757F3">
            <w:pPr>
              <w:spacing w:line="360" w:lineRule="auto"/>
              <w:jc w:val="both"/>
            </w:pPr>
            <w:r>
              <w:t>Ja</w:t>
            </w:r>
          </w:p>
        </w:tc>
        <w:tc>
          <w:tcPr>
            <w:tcW w:w="1122" w:type="pct"/>
          </w:tcPr>
          <w:p w14:paraId="18D6A1B0" w14:textId="77777777" w:rsidR="00AE2AE9" w:rsidRDefault="00AE2AE9" w:rsidP="003757F3">
            <w:pPr>
              <w:spacing w:line="360" w:lineRule="auto"/>
              <w:jc w:val="both"/>
            </w:pPr>
            <w:r w:rsidRPr="005F21F9">
              <w:t>Ja</w:t>
            </w:r>
          </w:p>
        </w:tc>
        <w:tc>
          <w:tcPr>
            <w:tcW w:w="1121" w:type="pct"/>
          </w:tcPr>
          <w:p w14:paraId="7D05992D" w14:textId="77777777" w:rsidR="00AE2AE9" w:rsidRDefault="00AE2AE9" w:rsidP="003757F3">
            <w:pPr>
              <w:spacing w:line="360" w:lineRule="auto"/>
              <w:jc w:val="both"/>
            </w:pPr>
            <w:r>
              <w:t>Ja</w:t>
            </w:r>
          </w:p>
        </w:tc>
      </w:tr>
      <w:tr w:rsidR="00AE2AE9" w:rsidRPr="00E46844" w14:paraId="215D6544" w14:textId="77777777" w:rsidTr="003757F3">
        <w:tc>
          <w:tcPr>
            <w:tcW w:w="5000" w:type="pct"/>
            <w:gridSpan w:val="5"/>
            <w:shd w:val="clear" w:color="auto" w:fill="365F91" w:themeFill="accent1" w:themeFillShade="BF"/>
          </w:tcPr>
          <w:p w14:paraId="52159762" w14:textId="77777777" w:rsidR="00AE2AE9" w:rsidRPr="004E5689" w:rsidRDefault="00AE2AE9" w:rsidP="003757F3">
            <w:pPr>
              <w:spacing w:line="360" w:lineRule="auto"/>
              <w:jc w:val="both"/>
              <w:rPr>
                <w:b/>
                <w:color w:val="FFFFFF" w:themeColor="background1"/>
              </w:rPr>
            </w:pPr>
            <w:r w:rsidRPr="004E5689">
              <w:rPr>
                <w:b/>
                <w:color w:val="FFFFFF" w:themeColor="background1"/>
              </w:rPr>
              <w:t>4. Benutzbarkeit</w:t>
            </w:r>
          </w:p>
        </w:tc>
      </w:tr>
      <w:tr w:rsidR="00AE2AE9" w:rsidRPr="00E46844" w14:paraId="68C7CD96" w14:textId="77777777" w:rsidTr="003757F3">
        <w:trPr>
          <w:gridAfter w:val="1"/>
          <w:wAfter w:w="5" w:type="pct"/>
        </w:trPr>
        <w:tc>
          <w:tcPr>
            <w:tcW w:w="1316" w:type="pct"/>
          </w:tcPr>
          <w:p w14:paraId="1702B34E" w14:textId="77777777" w:rsidR="00AE2AE9" w:rsidRPr="00E46844" w:rsidRDefault="00AE2AE9" w:rsidP="003757F3">
            <w:pPr>
              <w:spacing w:line="360" w:lineRule="auto"/>
              <w:jc w:val="both"/>
            </w:pPr>
            <w:r>
              <w:t>4.1 Portabilität</w:t>
            </w:r>
          </w:p>
        </w:tc>
        <w:tc>
          <w:tcPr>
            <w:tcW w:w="1436" w:type="pct"/>
          </w:tcPr>
          <w:p w14:paraId="5DA56364" w14:textId="77777777" w:rsidR="00AE2AE9" w:rsidRPr="00E46844" w:rsidRDefault="00AE2AE9" w:rsidP="003757F3">
            <w:pPr>
              <w:spacing w:line="360" w:lineRule="auto"/>
              <w:jc w:val="both"/>
            </w:pPr>
            <w:r>
              <w:t>Bedingt, da unhandliches Design</w:t>
            </w:r>
          </w:p>
        </w:tc>
        <w:tc>
          <w:tcPr>
            <w:tcW w:w="1122" w:type="pct"/>
          </w:tcPr>
          <w:p w14:paraId="2CE2EC0A" w14:textId="77777777" w:rsidR="00AE2AE9" w:rsidRPr="00E46844" w:rsidRDefault="00AE2AE9" w:rsidP="003757F3">
            <w:pPr>
              <w:spacing w:line="360" w:lineRule="auto"/>
              <w:jc w:val="both"/>
            </w:pPr>
            <w:r>
              <w:t>5 Tages Batterie</w:t>
            </w:r>
          </w:p>
        </w:tc>
        <w:tc>
          <w:tcPr>
            <w:tcW w:w="1121" w:type="pct"/>
          </w:tcPr>
          <w:p w14:paraId="18860703" w14:textId="77777777" w:rsidR="00AE2AE9" w:rsidRPr="00E46844" w:rsidRDefault="00AE2AE9" w:rsidP="003757F3">
            <w:pPr>
              <w:spacing w:line="360" w:lineRule="auto"/>
              <w:jc w:val="both"/>
            </w:pPr>
            <w:r>
              <w:t>Ja</w:t>
            </w:r>
          </w:p>
        </w:tc>
      </w:tr>
      <w:tr w:rsidR="00AE2AE9" w:rsidRPr="00E46844" w14:paraId="431CBEF2" w14:textId="77777777" w:rsidTr="003757F3">
        <w:trPr>
          <w:gridAfter w:val="1"/>
          <w:wAfter w:w="5" w:type="pct"/>
        </w:trPr>
        <w:tc>
          <w:tcPr>
            <w:tcW w:w="1316" w:type="pct"/>
          </w:tcPr>
          <w:p w14:paraId="5426E8FB" w14:textId="77777777" w:rsidR="00AE2AE9" w:rsidRDefault="00AE2AE9" w:rsidP="003757F3">
            <w:pPr>
              <w:spacing w:line="360" w:lineRule="auto"/>
              <w:jc w:val="both"/>
            </w:pPr>
            <w:r>
              <w:t>4.2 Behindertengerecht</w:t>
            </w:r>
          </w:p>
        </w:tc>
        <w:tc>
          <w:tcPr>
            <w:tcW w:w="1436" w:type="pct"/>
          </w:tcPr>
          <w:p w14:paraId="73C4B7D4" w14:textId="77777777" w:rsidR="00AE2AE9" w:rsidRDefault="00AE2AE9" w:rsidP="003757F3">
            <w:pPr>
              <w:spacing w:line="360" w:lineRule="auto"/>
              <w:jc w:val="both"/>
            </w:pPr>
            <w:r w:rsidRPr="00892327">
              <w:rPr>
                <w:color w:val="FF0000"/>
              </w:rPr>
              <w:t>Unbekannt</w:t>
            </w:r>
          </w:p>
        </w:tc>
        <w:tc>
          <w:tcPr>
            <w:tcW w:w="1122" w:type="pct"/>
          </w:tcPr>
          <w:p w14:paraId="5CCD2744" w14:textId="77777777" w:rsidR="00AE2AE9" w:rsidRDefault="00AE2AE9" w:rsidP="003757F3">
            <w:pPr>
              <w:spacing w:line="360" w:lineRule="auto"/>
              <w:jc w:val="both"/>
            </w:pPr>
            <w:r w:rsidRPr="00892327">
              <w:rPr>
                <w:color w:val="FF0000"/>
              </w:rPr>
              <w:t>Unbekannt</w:t>
            </w:r>
          </w:p>
        </w:tc>
        <w:tc>
          <w:tcPr>
            <w:tcW w:w="1121" w:type="pct"/>
          </w:tcPr>
          <w:p w14:paraId="4568413B" w14:textId="77777777" w:rsidR="00AE2AE9" w:rsidRDefault="00AE2AE9" w:rsidP="003757F3">
            <w:pPr>
              <w:pStyle w:val="Listenabsatz"/>
              <w:numPr>
                <w:ilvl w:val="0"/>
                <w:numId w:val="17"/>
              </w:numPr>
              <w:spacing w:line="360" w:lineRule="auto"/>
              <w:jc w:val="both"/>
            </w:pPr>
            <w:proofErr w:type="spellStart"/>
            <w:r w:rsidRPr="00141A66">
              <w:t>PillBox</w:t>
            </w:r>
            <w:proofErr w:type="spellEnd"/>
            <w:r w:rsidRPr="00141A66">
              <w:t xml:space="preserve"> </w:t>
            </w:r>
            <w:proofErr w:type="spellStart"/>
            <w:r w:rsidRPr="00141A66">
              <w:t>has</w:t>
            </w:r>
            <w:proofErr w:type="spellEnd"/>
            <w:r w:rsidRPr="00141A66">
              <w:t xml:space="preserve"> large </w:t>
            </w:r>
            <w:proofErr w:type="spellStart"/>
            <w:r w:rsidRPr="00141A66">
              <w:t>buttons</w:t>
            </w:r>
            <w:proofErr w:type="spellEnd"/>
            <w:r w:rsidRPr="00141A66">
              <w:t xml:space="preserve">, </w:t>
            </w:r>
          </w:p>
          <w:p w14:paraId="4B9B52FE" w14:textId="77777777" w:rsidR="00AE2AE9" w:rsidRDefault="00AE2AE9" w:rsidP="003757F3">
            <w:pPr>
              <w:pStyle w:val="Listenabsatz"/>
              <w:numPr>
                <w:ilvl w:val="0"/>
                <w:numId w:val="17"/>
              </w:numPr>
              <w:spacing w:line="360" w:lineRule="auto"/>
              <w:jc w:val="both"/>
            </w:pPr>
            <w:r w:rsidRPr="00141A66">
              <w:t xml:space="preserve">LED &amp; </w:t>
            </w:r>
            <w:r>
              <w:t xml:space="preserve">Braille </w:t>
            </w:r>
            <w:proofErr w:type="spellStart"/>
            <w:r>
              <w:t>indicators</w:t>
            </w:r>
            <w:proofErr w:type="spellEnd"/>
            <w:r>
              <w:t xml:space="preserve"> </w:t>
            </w:r>
          </w:p>
          <w:p w14:paraId="20CBBCF5" w14:textId="77777777" w:rsidR="00AE2AE9" w:rsidRDefault="00AE2AE9" w:rsidP="003757F3">
            <w:pPr>
              <w:pStyle w:val="Listenabsatz"/>
              <w:numPr>
                <w:ilvl w:val="0"/>
                <w:numId w:val="17"/>
              </w:numPr>
              <w:spacing w:line="360" w:lineRule="auto"/>
              <w:jc w:val="both"/>
            </w:pPr>
            <w:proofErr w:type="spellStart"/>
            <w:r w:rsidRPr="00141A66">
              <w:t>tactile</w:t>
            </w:r>
            <w:proofErr w:type="spellEnd"/>
            <w:r w:rsidRPr="00141A66">
              <w:t xml:space="preserve"> </w:t>
            </w:r>
            <w:proofErr w:type="spellStart"/>
            <w:r w:rsidRPr="00141A66">
              <w:t>edges</w:t>
            </w:r>
            <w:proofErr w:type="spellEnd"/>
            <w:r w:rsidRPr="00141A66">
              <w:t xml:space="preserve"> </w:t>
            </w:r>
            <w:proofErr w:type="spellStart"/>
            <w:r w:rsidRPr="00141A66">
              <w:t>to</w:t>
            </w:r>
            <w:proofErr w:type="spellEnd"/>
            <w:r w:rsidRPr="00141A66">
              <w:t xml:space="preserve"> </w:t>
            </w:r>
            <w:proofErr w:type="spellStart"/>
            <w:r w:rsidRPr="00141A66">
              <w:t>guide</w:t>
            </w:r>
            <w:proofErr w:type="spellEnd"/>
            <w:r w:rsidRPr="00141A66">
              <w:t xml:space="preserve"> </w:t>
            </w:r>
            <w:proofErr w:type="spellStart"/>
            <w:r w:rsidRPr="00141A66">
              <w:t>you</w:t>
            </w:r>
            <w:proofErr w:type="spellEnd"/>
            <w:r w:rsidRPr="00141A66">
              <w:t xml:space="preserve"> </w:t>
            </w:r>
            <w:proofErr w:type="spellStart"/>
            <w:r w:rsidRPr="00141A66">
              <w:t>to</w:t>
            </w:r>
            <w:proofErr w:type="spellEnd"/>
            <w:r w:rsidRPr="00141A66">
              <w:t xml:space="preserve"> </w:t>
            </w:r>
            <w:proofErr w:type="spellStart"/>
            <w:r w:rsidRPr="00141A66">
              <w:t>the</w:t>
            </w:r>
            <w:proofErr w:type="spellEnd"/>
            <w:r w:rsidRPr="00141A66">
              <w:t xml:space="preserve"> </w:t>
            </w:r>
            <w:proofErr w:type="spellStart"/>
            <w:r w:rsidRPr="00141A66">
              <w:t>correct</w:t>
            </w:r>
            <w:proofErr w:type="spellEnd"/>
            <w:r w:rsidRPr="00141A66">
              <w:t xml:space="preserve"> </w:t>
            </w:r>
            <w:proofErr w:type="spellStart"/>
            <w:r w:rsidRPr="00141A66">
              <w:t>glass</w:t>
            </w:r>
            <w:proofErr w:type="spellEnd"/>
            <w:r w:rsidRPr="00141A66">
              <w:t>.</w:t>
            </w:r>
          </w:p>
        </w:tc>
      </w:tr>
    </w:tbl>
    <w:p w14:paraId="7CDD5EB7" w14:textId="5F15C5C8" w:rsidR="00634CAB" w:rsidRDefault="00634CAB" w:rsidP="00736855">
      <w:pPr>
        <w:spacing w:line="360" w:lineRule="auto"/>
        <w:jc w:val="both"/>
      </w:pPr>
    </w:p>
    <w:p w14:paraId="3D63A76A" w14:textId="36DB37AD" w:rsidR="00736855" w:rsidRDefault="00736855" w:rsidP="00736855">
      <w:pPr>
        <w:pStyle w:val="berschrift2"/>
        <w:numPr>
          <w:ilvl w:val="2"/>
          <w:numId w:val="2"/>
        </w:numPr>
        <w:spacing w:line="320" w:lineRule="exact"/>
        <w:rPr>
          <w:rFonts w:ascii="Times New Roman" w:hAnsi="Times New Roman" w:cs="Times New Roman"/>
        </w:rPr>
      </w:pPr>
      <w:bookmarkStart w:id="153" w:name="_Toc469577887"/>
      <w:r w:rsidRPr="00736855">
        <w:rPr>
          <w:rFonts w:ascii="Times New Roman" w:hAnsi="Times New Roman" w:cs="Times New Roman"/>
        </w:rPr>
        <w:lastRenderedPageBreak/>
        <w:t>Smarte Medikamentendosen</w:t>
      </w:r>
      <w:bookmarkEnd w:id="153"/>
    </w:p>
    <w:p w14:paraId="12F3BF4B" w14:textId="77777777" w:rsidR="00736855" w:rsidRPr="00736855" w:rsidRDefault="00736855" w:rsidP="00736855"/>
    <w:p w14:paraId="666ABF61" w14:textId="02991C59" w:rsidR="00AE2AE9" w:rsidRDefault="00736855" w:rsidP="00736855">
      <w:pPr>
        <w:spacing w:line="360" w:lineRule="auto"/>
        <w:jc w:val="both"/>
      </w:pPr>
      <w:r>
        <w:t>Zu der Gruppe der smarten Medikamentendosen gehören die Medikamentendosen, die den normalen Medikamentendosen in der Form ähneln und mit einem Mikrokontrollen und einer Batterie bzw. Akku ausgestattet sind, sodass eine Autonomie</w:t>
      </w:r>
      <w:r w:rsidRPr="002836C3">
        <w:t xml:space="preserve"> </w:t>
      </w:r>
      <w:r>
        <w:t>und Portabilität gewährleistet ist.</w:t>
      </w:r>
    </w:p>
    <w:p w14:paraId="1FE18C51" w14:textId="6007A64E" w:rsidR="00810B8E" w:rsidRDefault="00810B8E" w:rsidP="00810B8E">
      <w:pPr>
        <w:spacing w:line="360" w:lineRule="auto"/>
        <w:jc w:val="both"/>
      </w:pPr>
    </w:p>
    <w:p w14:paraId="52E72FAB" w14:textId="563DE75C" w:rsidR="00810B8E" w:rsidRPr="00810B8E" w:rsidRDefault="00810B8E" w:rsidP="00810B8E">
      <w:pPr>
        <w:pStyle w:val="berschrift2"/>
        <w:numPr>
          <w:ilvl w:val="3"/>
          <w:numId w:val="2"/>
        </w:numPr>
        <w:spacing w:line="320" w:lineRule="exact"/>
        <w:rPr>
          <w:rFonts w:ascii="Times New Roman" w:hAnsi="Times New Roman" w:cs="Times New Roman"/>
        </w:rPr>
      </w:pPr>
      <w:bookmarkStart w:id="154" w:name="_Toc469577888"/>
      <w:r w:rsidRPr="00810B8E">
        <w:rPr>
          <w:rFonts w:ascii="Times New Roman" w:hAnsi="Times New Roman" w:cs="Times New Roman"/>
        </w:rPr>
        <w:t>Produkte auf dem Markt</w:t>
      </w:r>
      <w:bookmarkEnd w:id="154"/>
    </w:p>
    <w:p w14:paraId="0BD5FC70" w14:textId="77777777" w:rsidR="00810B8E" w:rsidRDefault="00810B8E" w:rsidP="00810B8E">
      <w:pPr>
        <w:spacing w:line="360" w:lineRule="auto"/>
        <w:jc w:val="both"/>
        <w:rPr>
          <w:b/>
        </w:rPr>
      </w:pPr>
    </w:p>
    <w:p w14:paraId="4F6F1E70" w14:textId="1CE4AD38" w:rsidR="00810B8E" w:rsidRPr="00810B8E" w:rsidRDefault="00810B8E" w:rsidP="00810B8E">
      <w:pPr>
        <w:spacing w:line="360" w:lineRule="auto"/>
        <w:jc w:val="both"/>
        <w:rPr>
          <w:b/>
        </w:rPr>
      </w:pPr>
      <w:proofErr w:type="spellStart"/>
      <w:r w:rsidRPr="00810B8E">
        <w:rPr>
          <w:b/>
        </w:rPr>
        <w:t>SMRxT</w:t>
      </w:r>
      <w:proofErr w:type="spellEnd"/>
    </w:p>
    <w:p w14:paraId="0A1C8DA3" w14:textId="31AF2A95" w:rsidR="00810B8E" w:rsidRDefault="00810B8E" w:rsidP="00810B8E">
      <w:pPr>
        <w:spacing w:line="360" w:lineRule="auto"/>
        <w:jc w:val="both"/>
      </w:pPr>
      <w:r w:rsidRPr="00880015">
        <w:t xml:space="preserve">Das in New York ansässige Unternehmen SMRXT INC entwickelte die Smarte Medikamentendose </w:t>
      </w:r>
      <w:proofErr w:type="spellStart"/>
      <w:r w:rsidRPr="00880015">
        <w:t>SMRxT</w:t>
      </w:r>
      <w:proofErr w:type="spellEnd"/>
      <w:r w:rsidRPr="00880015">
        <w:t xml:space="preserve">. </w:t>
      </w:r>
      <w:r>
        <w:t xml:space="preserve">Diese hat im </w:t>
      </w:r>
      <w:r w:rsidRPr="00880015">
        <w:t>Fundament einen eingebauten Gewichtssensor, der messen kann wann und in welcher Menge eine Medikamentenentnahme erfolgte. Die Medikamentendose hat keine Erinnerungsmechanismen</w:t>
      </w:r>
      <w:r>
        <w:t xml:space="preserve">, die die Personen durch das Aufleuchten von </w:t>
      </w:r>
      <w:r w:rsidRPr="00880015">
        <w:t xml:space="preserve">LEDs oder </w:t>
      </w:r>
      <w:r>
        <w:t xml:space="preserve">akustischen Signalen an die Einnahme erinnert und wird hauptsächlich zur Messung von Adhärenz verwendet. </w:t>
      </w:r>
      <w:r>
        <w:fldChar w:fldCharType="begin"/>
      </w:r>
      <w:r>
        <w:instrText>ADDIN CITAVI.PLACEHOLDER c57789de-2ba3-4d85-b0a9-ad8c2f5586fe PFBsYWNlaG9sZGVyPg0KICA8QWRkSW5WZXJzaW9uPjUuMy4xLjA8L0FkZEluVmVyc2lvbj4NCiAgPElkPmM1Nzc4OWRlLTJiYTMtNGQ4NS1iMGE5LWFkOGMyZjU1ODZmZTwvSWQ+DQogIDxFbnRyaWVzPg0KICAgIDxFbnRyeT4NCiAgICAgIDxJZD44MjQ4MGU1OS1mMDE3LTQzZTItYTVmNC00NWZkZjRiZTZhM2I8L0lkPg0KICAgICAgPFByZWZpeD5WZ2wuIDwvUHJlZml4Pg0KICAgICAgPFJlZmVyZW5jZUlkPjM1N2Q5Yjk5LTU3ZTAtNGM4MC04NmFmLWUzM2I0ODEyZjM3ZTwvUmVmZXJlbmNlSWQ+DQogICAgICA8UmFuZ2U+DQogICAgICAgIDxTdGFydD4wPC9TdGFydD4NCiAgICAgICAgPExlbmd0aD4yMT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WZ2wu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TTVJYVCBJTkMgMjAxNSk8L1RleHQ+DQogICAgPC9UZXh0VW5pdD4NCiAgPC9UZXh0VW5pdHM+DQo8L1BsYWNlaG9sZGVyPg==</w:instrText>
      </w:r>
      <w:r>
        <w:fldChar w:fldCharType="separate"/>
      </w:r>
      <w:bookmarkStart w:id="155" w:name="_CTVP001c57789de2ba34d85b0a9ad8c2f5586fe"/>
      <w:r>
        <w:t>(Vgl. SMRXT INC 2015)</w:t>
      </w:r>
      <w:bookmarkEnd w:id="155"/>
      <w:r>
        <w:fldChar w:fldCharType="end"/>
      </w:r>
    </w:p>
    <w:p w14:paraId="047269E1" w14:textId="77777777" w:rsidR="00810B8E" w:rsidRPr="00880015" w:rsidRDefault="00810B8E" w:rsidP="00810B8E">
      <w:pPr>
        <w:spacing w:line="360" w:lineRule="auto"/>
        <w:jc w:val="both"/>
      </w:pPr>
    </w:p>
    <w:p w14:paraId="3454910A" w14:textId="77777777" w:rsidR="00810B8E" w:rsidRDefault="00810B8E" w:rsidP="00810B8E">
      <w:pPr>
        <w:keepNext/>
        <w:spacing w:line="360" w:lineRule="auto"/>
        <w:jc w:val="center"/>
      </w:pPr>
      <w:r>
        <w:rPr>
          <w:b/>
          <w:noProof/>
        </w:rPr>
        <w:drawing>
          <wp:inline distT="0" distB="0" distL="0" distR="0" wp14:anchorId="4812BFA5" wp14:editId="124F01F3">
            <wp:extent cx="1899117" cy="2022972"/>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734" cy="2045999"/>
                    </a:xfrm>
                    <a:prstGeom prst="rect">
                      <a:avLst/>
                    </a:prstGeom>
                    <a:noFill/>
                    <a:ln>
                      <a:noFill/>
                    </a:ln>
                  </pic:spPr>
                </pic:pic>
              </a:graphicData>
            </a:graphic>
          </wp:inline>
        </w:drawing>
      </w:r>
    </w:p>
    <w:p w14:paraId="16A48D2B" w14:textId="2667D9F0" w:rsidR="00D53656" w:rsidRPr="004F7C3B" w:rsidRDefault="00810B8E" w:rsidP="00810B8E">
      <w:pPr>
        <w:pStyle w:val="Beschriftung"/>
        <w:jc w:val="center"/>
        <w:rPr>
          <w:b w:val="0"/>
        </w:rPr>
      </w:pPr>
      <w:bookmarkStart w:id="156" w:name="_Toc469577919"/>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10</w:t>
      </w:r>
      <w:r w:rsidRPr="004F7C3B">
        <w:rPr>
          <w:b w:val="0"/>
          <w:noProof/>
        </w:rPr>
        <w:fldChar w:fldCharType="end"/>
      </w:r>
      <w:r w:rsidRPr="004F7C3B">
        <w:rPr>
          <w:b w:val="0"/>
        </w:rPr>
        <w:t xml:space="preserve">: </w:t>
      </w:r>
      <w:proofErr w:type="spellStart"/>
      <w:r w:rsidRPr="004F7C3B">
        <w:rPr>
          <w:b w:val="0"/>
        </w:rPr>
        <w:t>SMRxT</w:t>
      </w:r>
      <w:proofErr w:type="spellEnd"/>
      <w:r w:rsidRPr="004F7C3B">
        <w:rPr>
          <w:b w:val="0"/>
        </w:rPr>
        <w:t xml:space="preserve"> Medikamentendose </w:t>
      </w:r>
    </w:p>
    <w:p w14:paraId="021B76E9" w14:textId="100B2559" w:rsidR="00810B8E" w:rsidRPr="004F7C3B" w:rsidRDefault="00810B8E" w:rsidP="00810B8E">
      <w:pPr>
        <w:pStyle w:val="Beschriftung"/>
        <w:jc w:val="center"/>
        <w:rPr>
          <w:b w:val="0"/>
        </w:rPr>
      </w:pPr>
      <w:r w:rsidRPr="004F7C3B">
        <w:rPr>
          <w:b w:val="0"/>
        </w:rPr>
        <w:fldChar w:fldCharType="begin"/>
      </w:r>
      <w:r w:rsidRPr="004F7C3B">
        <w:rPr>
          <w:b w:val="0"/>
        </w:rPr>
        <w:instrText>ADDIN CITAVI.PLACEHOLDER 3e689bc4-ce62-44da-9e63-a776c4b9218f PFBsYWNlaG9sZGVyPg0KICA8QWRkSW5WZXJzaW9uPjUuMy4xLjA8L0FkZEluVmVyc2lvbj4NCiAgPElkPjNlNjg5YmM0LWNlNjItNDRkYS05ZTYzLWE3NzZjNGI5MjE4ZjwvSWQ+DQogIDxFbnRyaWVzPg0KICAgIDxFbnRyeT4NCiAgICAgIDxJZD4zNTNlMTc0YS0yNDg3LTQ2ZmYtODc4NC1jNTgwNzZmOTYyZWU8L0lkPg0KICAgICAgPFByZWZpeD5RdWVsbGU6IDwvUHJlZml4Pg0KICAgICAgPFJlZmVyZW5jZUlkPjM1N2Q5Yjk5LTU3ZTAtNGM4MC04NmFmLWUzM2I0ODEyZjM3Z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RdWVsbGU6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TTVJYVCBJTkMgMjAxNSk8L1RleHQ+DQogICAgPC9UZXh0VW5pdD4NCiAgPC9UZXh0VW5pdHM+DQo8L1BsYWNlaG9sZGVyPg==</w:instrText>
      </w:r>
      <w:r w:rsidRPr="004F7C3B">
        <w:rPr>
          <w:b w:val="0"/>
        </w:rPr>
        <w:fldChar w:fldCharType="separate"/>
      </w:r>
      <w:bookmarkStart w:id="157" w:name="_CTVP0013e689bc4ce6244da9e63a776c4b9218f"/>
      <w:r w:rsidRPr="004F7C3B">
        <w:rPr>
          <w:b w:val="0"/>
        </w:rPr>
        <w:t>(Quelle: SMRXT INC 2015)</w:t>
      </w:r>
      <w:bookmarkEnd w:id="156"/>
      <w:bookmarkEnd w:id="157"/>
      <w:r w:rsidRPr="004F7C3B">
        <w:rPr>
          <w:b w:val="0"/>
        </w:rPr>
        <w:fldChar w:fldCharType="end"/>
      </w:r>
    </w:p>
    <w:p w14:paraId="5640FF3B" w14:textId="77777777" w:rsidR="00810B8E" w:rsidRDefault="00810B8E" w:rsidP="00810B8E"/>
    <w:p w14:paraId="1C78F66D" w14:textId="61171A83" w:rsidR="00810B8E" w:rsidRDefault="00810B8E" w:rsidP="00810B8E">
      <w:pPr>
        <w:rPr>
          <w:b/>
        </w:rPr>
      </w:pPr>
      <w:proofErr w:type="spellStart"/>
      <w:r w:rsidRPr="00810B8E">
        <w:rPr>
          <w:b/>
        </w:rPr>
        <w:t>Adherence</w:t>
      </w:r>
      <w:proofErr w:type="spellEnd"/>
      <w:r w:rsidRPr="00810B8E">
        <w:rPr>
          <w:b/>
        </w:rPr>
        <w:t xml:space="preserve"> </w:t>
      </w:r>
      <w:proofErr w:type="spellStart"/>
      <w:r w:rsidRPr="00810B8E">
        <w:rPr>
          <w:b/>
        </w:rPr>
        <w:t>Pill</w:t>
      </w:r>
      <w:proofErr w:type="spellEnd"/>
      <w:r w:rsidRPr="00810B8E">
        <w:rPr>
          <w:b/>
        </w:rPr>
        <w:t xml:space="preserve"> </w:t>
      </w:r>
      <w:proofErr w:type="spellStart"/>
      <w:r w:rsidRPr="00810B8E">
        <w:rPr>
          <w:b/>
        </w:rPr>
        <w:t>Bottle</w:t>
      </w:r>
      <w:proofErr w:type="spellEnd"/>
    </w:p>
    <w:p w14:paraId="4E60FC0A" w14:textId="77777777" w:rsidR="00810B8E" w:rsidRPr="00810B8E" w:rsidRDefault="00810B8E" w:rsidP="00810B8E">
      <w:pPr>
        <w:rPr>
          <w:b/>
        </w:rPr>
      </w:pPr>
    </w:p>
    <w:p w14:paraId="0254BBE6" w14:textId="77777777" w:rsidR="00810B8E" w:rsidRDefault="00810B8E" w:rsidP="00810B8E">
      <w:pPr>
        <w:spacing w:line="360" w:lineRule="auto"/>
        <w:jc w:val="both"/>
      </w:pPr>
      <w:proofErr w:type="spellStart"/>
      <w:r w:rsidRPr="00CC0866">
        <w:t>Adherence</w:t>
      </w:r>
      <w:proofErr w:type="spellEnd"/>
      <w:r w:rsidRPr="00CC0866">
        <w:t xml:space="preserve"> </w:t>
      </w:r>
      <w:proofErr w:type="spellStart"/>
      <w:r w:rsidRPr="00CC0866">
        <w:t>Pill</w:t>
      </w:r>
      <w:proofErr w:type="spellEnd"/>
      <w:r w:rsidRPr="00CC0866">
        <w:t xml:space="preserve"> </w:t>
      </w:r>
      <w:proofErr w:type="spellStart"/>
      <w:r w:rsidRPr="00CC0866">
        <w:t>Bottle</w:t>
      </w:r>
      <w:proofErr w:type="spellEnd"/>
      <w:r w:rsidRPr="00CC0866">
        <w:t xml:space="preserve"> wurde von dem in New York ansässigem Unternehmen </w:t>
      </w:r>
      <w:proofErr w:type="spellStart"/>
      <w:r w:rsidRPr="00CC0866">
        <w:t>AdhereTech</w:t>
      </w:r>
      <w:proofErr w:type="spellEnd"/>
      <w:r w:rsidRPr="00CC0866">
        <w:t xml:space="preserve"> entwickelt. Die Benachrichtigungen zur Einnahme von Medikamenten erfolgt durch ein Aufleuchten der an der Dose angebrachten LEDs und bei Bedarf durch einen auto</w:t>
      </w:r>
      <w:r>
        <w:t>matischen Anruf oder durch das V</w:t>
      </w:r>
      <w:r w:rsidRPr="00CC0866">
        <w:t xml:space="preserve">ersenden von einer Textnachricht. Durch eingebaute Sensoren kann die Dose </w:t>
      </w:r>
      <w:r w:rsidRPr="00CC0866">
        <w:lastRenderedPageBreak/>
        <w:t>mitverfolgen wann eine Öffnung und in welcher Menge eine Medikamentene</w:t>
      </w:r>
      <w:r>
        <w:t>n</w:t>
      </w:r>
      <w:r w:rsidRPr="00CC0866">
        <w:t>tnahme erfolgte.</w:t>
      </w:r>
      <w:r>
        <w:t xml:space="preserve"> </w:t>
      </w:r>
      <w:r>
        <w:fldChar w:fldCharType="begin"/>
      </w:r>
      <w:r>
        <w:instrText>ADDIN CITAVI.PLACEHOLDER 3d376e4c-b7b9-4864-94e2-bfae811e6bfb PFBsYWNlaG9sZGVyPg0KICA8QWRkSW5WZXJzaW9uPjUuMy4xLjA8L0FkZEluVmVyc2lvbj4NCiAgPElkPjNkMzc2ZTRjLWI3YjktNDg2NC05NGUyLWJmYWU4MTFlNmJmYjwvSWQ+DQogIDxFbnRyaWVzPg0KICAgIDxFbnRyeT4NCiAgICAgIDxJZD5kZDJiZDc0OC04MGM4LTRiOGQtODRjNy1iMDI5ZjcxNTUzZGI8L0lkPg0KICAgICAgPFByZWZpeD5WZ2wuIDwvUHJlZml4Pg0KICAgICAgPFJlZmVyZW5jZUlkPmZhNjY0Mjk3LTJmMjUtNDAwNy05ZGY2LTdlZGVlNjNkODE0Nz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ZnbC4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FkaGVyZVRlY2ggSW5jLiAyMDE1KTwvVGV4dD4NCiAgICA8L1RleHRVbml0Pg0KICA8L1RleHRVbml0cz4NCjwvUGxhY2Vob2xkZXI+</w:instrText>
      </w:r>
      <w:r>
        <w:fldChar w:fldCharType="separate"/>
      </w:r>
      <w:bookmarkStart w:id="158" w:name="_CTVP0013d376e4cb7b9486494e2bfae811e6bfb"/>
      <w:r>
        <w:t xml:space="preserve">(Vgl. </w:t>
      </w:r>
      <w:proofErr w:type="spellStart"/>
      <w:r>
        <w:t>AdhereTech</w:t>
      </w:r>
      <w:proofErr w:type="spellEnd"/>
      <w:r>
        <w:t xml:space="preserve"> Inc. 2015)</w:t>
      </w:r>
      <w:bookmarkEnd w:id="158"/>
      <w:r>
        <w:fldChar w:fldCharType="end"/>
      </w:r>
    </w:p>
    <w:p w14:paraId="07B92653" w14:textId="77777777" w:rsidR="00810B8E" w:rsidRDefault="00810B8E" w:rsidP="00810B8E">
      <w:pPr>
        <w:spacing w:line="360" w:lineRule="auto"/>
        <w:jc w:val="both"/>
      </w:pPr>
    </w:p>
    <w:p w14:paraId="64FFE15E" w14:textId="77777777" w:rsidR="00810B8E" w:rsidRDefault="00810B8E" w:rsidP="00810B8E">
      <w:pPr>
        <w:keepNext/>
        <w:spacing w:line="360" w:lineRule="auto"/>
        <w:jc w:val="center"/>
      </w:pPr>
      <w:r>
        <w:rPr>
          <w:noProof/>
        </w:rPr>
        <w:drawing>
          <wp:inline distT="0" distB="0" distL="0" distR="0" wp14:anchorId="7C0A750E" wp14:editId="3839999D">
            <wp:extent cx="952500" cy="1556373"/>
            <wp:effectExtent l="0" t="0" r="0" b="6350"/>
            <wp:docPr id="5" name="Grafik 5" descr="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3819" cy="1574867"/>
                    </a:xfrm>
                    <a:prstGeom prst="rect">
                      <a:avLst/>
                    </a:prstGeom>
                    <a:noFill/>
                    <a:ln>
                      <a:noFill/>
                    </a:ln>
                  </pic:spPr>
                </pic:pic>
              </a:graphicData>
            </a:graphic>
          </wp:inline>
        </w:drawing>
      </w:r>
    </w:p>
    <w:p w14:paraId="368AD48D" w14:textId="1BC456B7" w:rsidR="00D53656" w:rsidRPr="004F7C3B" w:rsidRDefault="00810B8E" w:rsidP="00810B8E">
      <w:pPr>
        <w:pStyle w:val="Beschriftung"/>
        <w:jc w:val="center"/>
        <w:rPr>
          <w:b w:val="0"/>
        </w:rPr>
      </w:pPr>
      <w:bookmarkStart w:id="159" w:name="_Toc469577920"/>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11</w:t>
      </w:r>
      <w:r w:rsidRPr="004F7C3B">
        <w:rPr>
          <w:b w:val="0"/>
          <w:noProof/>
        </w:rPr>
        <w:fldChar w:fldCharType="end"/>
      </w:r>
      <w:r w:rsidRPr="004F7C3B">
        <w:rPr>
          <w:b w:val="0"/>
        </w:rPr>
        <w:t xml:space="preserve">: </w:t>
      </w:r>
      <w:proofErr w:type="spellStart"/>
      <w:r w:rsidRPr="004F7C3B">
        <w:rPr>
          <w:b w:val="0"/>
        </w:rPr>
        <w:t>Adherence</w:t>
      </w:r>
      <w:proofErr w:type="spellEnd"/>
      <w:r w:rsidRPr="004F7C3B">
        <w:rPr>
          <w:b w:val="0"/>
        </w:rPr>
        <w:t xml:space="preserve"> </w:t>
      </w:r>
      <w:proofErr w:type="spellStart"/>
      <w:r w:rsidRPr="004F7C3B">
        <w:rPr>
          <w:b w:val="0"/>
        </w:rPr>
        <w:t>Pill</w:t>
      </w:r>
      <w:proofErr w:type="spellEnd"/>
      <w:r w:rsidRPr="004F7C3B">
        <w:rPr>
          <w:b w:val="0"/>
        </w:rPr>
        <w:t xml:space="preserve"> </w:t>
      </w:r>
      <w:proofErr w:type="spellStart"/>
      <w:r w:rsidRPr="004F7C3B">
        <w:rPr>
          <w:b w:val="0"/>
        </w:rPr>
        <w:t>Bottle</w:t>
      </w:r>
      <w:proofErr w:type="spellEnd"/>
      <w:r w:rsidRPr="004F7C3B">
        <w:rPr>
          <w:b w:val="0"/>
        </w:rPr>
        <w:t xml:space="preserve"> Medikamentendose </w:t>
      </w:r>
    </w:p>
    <w:p w14:paraId="3F4337E4" w14:textId="402FEF5C" w:rsidR="00D75B6C" w:rsidRPr="004F7C3B" w:rsidRDefault="00810B8E" w:rsidP="00D53656">
      <w:pPr>
        <w:pStyle w:val="Beschriftung"/>
        <w:jc w:val="center"/>
        <w:rPr>
          <w:b w:val="0"/>
        </w:rPr>
      </w:pPr>
      <w:r w:rsidRPr="004F7C3B">
        <w:rPr>
          <w:b w:val="0"/>
        </w:rPr>
        <w:fldChar w:fldCharType="begin"/>
      </w:r>
      <w:r w:rsidRPr="004F7C3B">
        <w:rPr>
          <w:b w:val="0"/>
        </w:rPr>
        <w:instrText>ADDIN CITAVI.PLACEHOLDER 7364043a-2d09-4d23-953e-47db6203ef43 PFBsYWNlaG9sZGVyPg0KICA8QWRkSW5WZXJzaW9uPjUuMy4xLjA8L0FkZEluVmVyc2lvbj4NCiAgPElkPjczNjQwNDNhLTJkMDktNGQyMy05NTNlLTQ3ZGI2MjAzZWY0MzwvSWQ+DQogIDxFbnRyaWVzPg0KICAgIDxFbnRyeT4NCiAgICAgIDxJZD4zOGY2ODYzMy0yMWFiLTQwNmUtYTJmZi03N2IzNjZmYjM0M2U8L0lkPg0KICAgICAgPFByZWZpeD5RdWVsbGU6IDwvUHJlZml4Pg0KICAgICAgPFJlZmVyZW5jZUlkPmZhNjY0Mjk3LTJmMjUtNDAwNy05ZGY2LTdlZGVlNjNkODE0Nz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F1ZWxsZTo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FkaGVyZVRlY2ggSW5jLiAyMDE1KTwvVGV4dD4NCiAgICA8L1RleHRVbml0Pg0KICA8L1RleHRVbml0cz4NCjwvUGxhY2Vob2xkZXI+</w:instrText>
      </w:r>
      <w:r w:rsidRPr="004F7C3B">
        <w:rPr>
          <w:b w:val="0"/>
        </w:rPr>
        <w:fldChar w:fldCharType="separate"/>
      </w:r>
      <w:bookmarkStart w:id="160" w:name="_CTVP0017364043a2d094d23953e47db6203ef43"/>
      <w:r w:rsidRPr="004F7C3B">
        <w:rPr>
          <w:b w:val="0"/>
        </w:rPr>
        <w:t xml:space="preserve">(Quelle: </w:t>
      </w:r>
      <w:proofErr w:type="spellStart"/>
      <w:r w:rsidRPr="004F7C3B">
        <w:rPr>
          <w:b w:val="0"/>
        </w:rPr>
        <w:t>AdhereTech</w:t>
      </w:r>
      <w:proofErr w:type="spellEnd"/>
      <w:r w:rsidRPr="004F7C3B">
        <w:rPr>
          <w:b w:val="0"/>
        </w:rPr>
        <w:t xml:space="preserve"> Inc. 2015)</w:t>
      </w:r>
      <w:bookmarkEnd w:id="159"/>
      <w:bookmarkEnd w:id="160"/>
      <w:r w:rsidRPr="004F7C3B">
        <w:rPr>
          <w:b w:val="0"/>
        </w:rPr>
        <w:fldChar w:fldCharType="end"/>
      </w:r>
    </w:p>
    <w:p w14:paraId="695664E6" w14:textId="4516D880" w:rsidR="00D75B6C" w:rsidRDefault="00D75B6C" w:rsidP="00D75B6C"/>
    <w:p w14:paraId="187C7241" w14:textId="6C41B49F" w:rsidR="00D53656" w:rsidRDefault="00D53656" w:rsidP="00D75B6C"/>
    <w:p w14:paraId="45F5EE46" w14:textId="7251DFD4" w:rsidR="00D75B6C" w:rsidRDefault="00D75B6C" w:rsidP="00D75B6C"/>
    <w:p w14:paraId="05B0FB7A" w14:textId="50EFAD2F" w:rsidR="00810B8E" w:rsidRPr="00810B8E" w:rsidRDefault="00810B8E" w:rsidP="00810B8E">
      <w:pPr>
        <w:rPr>
          <w:b/>
        </w:rPr>
      </w:pPr>
      <w:r w:rsidRPr="00810B8E">
        <w:rPr>
          <w:b/>
        </w:rPr>
        <w:t xml:space="preserve">ROUND </w:t>
      </w:r>
      <w:proofErr w:type="spellStart"/>
      <w:r w:rsidRPr="00810B8E">
        <w:rPr>
          <w:b/>
        </w:rPr>
        <w:t>Refill</w:t>
      </w:r>
      <w:proofErr w:type="spellEnd"/>
    </w:p>
    <w:p w14:paraId="7E47F166" w14:textId="77777777" w:rsidR="00810B8E" w:rsidRDefault="00810B8E" w:rsidP="00810B8E">
      <w:pPr>
        <w:spacing w:line="360" w:lineRule="auto"/>
        <w:jc w:val="both"/>
      </w:pPr>
    </w:p>
    <w:p w14:paraId="3251B9A5" w14:textId="159B34DE" w:rsidR="00810B8E" w:rsidRPr="00F717D9" w:rsidRDefault="00810B8E" w:rsidP="00810B8E">
      <w:pPr>
        <w:spacing w:line="360" w:lineRule="auto"/>
        <w:jc w:val="both"/>
      </w:pPr>
      <w:r w:rsidRPr="00F717D9">
        <w:t>R</w:t>
      </w:r>
      <w:r>
        <w:t>OUND</w:t>
      </w:r>
      <w:r w:rsidRPr="00F717D9">
        <w:t xml:space="preserve"> </w:t>
      </w:r>
      <w:proofErr w:type="spellStart"/>
      <w:r w:rsidRPr="00F717D9">
        <w:t>Refill</w:t>
      </w:r>
      <w:proofErr w:type="spellEnd"/>
      <w:r w:rsidRPr="00F717D9">
        <w:t xml:space="preserve"> ist eine smarte Medikamentendose, die von Circadian Design entwickelt wurde.  D</w:t>
      </w:r>
      <w:r>
        <w:t>ie smarte Medikamentendose ist Lichtre</w:t>
      </w:r>
      <w:r w:rsidRPr="00F717D9">
        <w:t xml:space="preserve">sistent </w:t>
      </w:r>
      <w:r>
        <w:t xml:space="preserve">und ist </w:t>
      </w:r>
      <w:proofErr w:type="spellStart"/>
      <w:r w:rsidRPr="0057247F">
        <w:t>recyclebar</w:t>
      </w:r>
      <w:proofErr w:type="spellEnd"/>
      <w:r>
        <w:t xml:space="preserve">. Weiterhin beinhaltet die Dose eine eingebaute Batterie, ein Bluetooth BLE 4.0 Modul, welches eine Kommunikation mit Bluetooth Geräten gewährleistet und einem 3-Axis </w:t>
      </w:r>
      <w:proofErr w:type="spellStart"/>
      <w:r>
        <w:t>Accelerometer</w:t>
      </w:r>
      <w:proofErr w:type="spellEnd"/>
      <w:r w:rsidRPr="00F717D9">
        <w:t>.</w:t>
      </w:r>
      <w:r>
        <w:t xml:space="preserve"> Die Verwaltung der Medikamente erfolgt durch eine App, die im Apple Store runtergeladen werden kann.  </w:t>
      </w:r>
      <w:r>
        <w:fldChar w:fldCharType="begin"/>
      </w:r>
      <w:r>
        <w:instrText>ADDIN CITAVI.PLACEHOLDER a96688d5-ab2c-4cb0-b025-4dab12754961 PFBsYWNlaG9sZGVyPg0KICA8QWRkSW5WZXJzaW9uPjUuMy4xLjA8L0FkZEluVmVyc2lvbj4NCiAgPElkPmE5NjY4OGQ1LWFiMmMtNGNiMC1iMDI1LTRkYWIxMjc1NDk2MTwvSWQ+DQogIDxFbnRyaWVzPg0KICAgIDxFbnRyeT4NCiAgICAgIDxJZD5mNGFmNWQwMy1lNTVkLTQ4YjEtOTVmNi05Njg0YjAzODk0ZTY8L0lkPg0KICAgICAgPFByZWZpeD5WZ2wuIDwvUHJlZml4Pg0KICAgICAgPFJlZmVyZW5jZUlkPjEzMGU2MmZkLTQ4YjgtNDU1OS1hN2UzLTQxODc1MzFhZmY2ND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WZ2wu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Q2lyY2FkaWFuIERlc2lnbiAyMDE2KTwvVGV4dD4NCiAgICA8L1RleHRVbml0Pg0KICA8L1RleHRVbml0cz4NCjwvUGxhY2Vob2xkZXI+</w:instrText>
      </w:r>
      <w:r>
        <w:fldChar w:fldCharType="separate"/>
      </w:r>
      <w:bookmarkStart w:id="161" w:name="_CTVP001a96688d5ab2c4cb0b0254dab12754961"/>
      <w:r>
        <w:t>(Vgl. Circadian Design 2016)</w:t>
      </w:r>
      <w:bookmarkEnd w:id="161"/>
      <w:r>
        <w:fldChar w:fldCharType="end"/>
      </w:r>
      <w:r w:rsidRPr="00F717D9">
        <w:t xml:space="preserve"> </w:t>
      </w:r>
    </w:p>
    <w:p w14:paraId="044BB29B" w14:textId="77777777" w:rsidR="00810B8E" w:rsidRPr="003A54F9" w:rsidRDefault="00810B8E" w:rsidP="00810B8E">
      <w:pPr>
        <w:spacing w:line="360" w:lineRule="auto"/>
        <w:jc w:val="both"/>
        <w:rPr>
          <w:b/>
        </w:rPr>
      </w:pPr>
    </w:p>
    <w:p w14:paraId="670F989B" w14:textId="77777777" w:rsidR="00810B8E" w:rsidRDefault="00810B8E" w:rsidP="00810B8E">
      <w:pPr>
        <w:keepNext/>
        <w:spacing w:line="360" w:lineRule="auto"/>
        <w:jc w:val="center"/>
      </w:pPr>
      <w:r>
        <w:rPr>
          <w:noProof/>
        </w:rPr>
        <w:drawing>
          <wp:inline distT="0" distB="0" distL="0" distR="0" wp14:anchorId="14C6FBDF" wp14:editId="30B959B4">
            <wp:extent cx="3434316" cy="1803016"/>
            <wp:effectExtent l="0" t="0" r="0" b="6985"/>
            <wp:docPr id="4" name="Grafik 4" descr="https://roundhealth.co/images/round-refill-fb-l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undhealth.co/images/round-refill-fb-link-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1238" cy="1811900"/>
                    </a:xfrm>
                    <a:prstGeom prst="rect">
                      <a:avLst/>
                    </a:prstGeom>
                    <a:noFill/>
                    <a:ln>
                      <a:noFill/>
                    </a:ln>
                  </pic:spPr>
                </pic:pic>
              </a:graphicData>
            </a:graphic>
          </wp:inline>
        </w:drawing>
      </w:r>
    </w:p>
    <w:p w14:paraId="3FD0B1EE" w14:textId="3B58B49D" w:rsidR="00D53656" w:rsidRPr="004F7C3B" w:rsidRDefault="00810B8E" w:rsidP="00D75B6C">
      <w:pPr>
        <w:pStyle w:val="Beschriftung"/>
        <w:jc w:val="center"/>
        <w:rPr>
          <w:b w:val="0"/>
        </w:rPr>
      </w:pPr>
      <w:bookmarkStart w:id="162" w:name="_Toc469577921"/>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12</w:t>
      </w:r>
      <w:r w:rsidRPr="004F7C3B">
        <w:rPr>
          <w:b w:val="0"/>
          <w:noProof/>
        </w:rPr>
        <w:fldChar w:fldCharType="end"/>
      </w:r>
      <w:r w:rsidRPr="004F7C3B">
        <w:rPr>
          <w:b w:val="0"/>
        </w:rPr>
        <w:t xml:space="preserve">: ROUND </w:t>
      </w:r>
      <w:proofErr w:type="spellStart"/>
      <w:r w:rsidRPr="004F7C3B">
        <w:rPr>
          <w:b w:val="0"/>
        </w:rPr>
        <w:t>Refill</w:t>
      </w:r>
      <w:proofErr w:type="spellEnd"/>
      <w:r w:rsidRPr="004F7C3B">
        <w:rPr>
          <w:b w:val="0"/>
        </w:rPr>
        <w:t xml:space="preserve"> Medikamentendose </w:t>
      </w:r>
    </w:p>
    <w:p w14:paraId="6AAF9333" w14:textId="456C726A" w:rsidR="00810B8E" w:rsidRPr="004F7C3B" w:rsidRDefault="00810B8E" w:rsidP="00D53656">
      <w:pPr>
        <w:pStyle w:val="Beschriftung"/>
        <w:jc w:val="center"/>
        <w:rPr>
          <w:b w:val="0"/>
        </w:rPr>
      </w:pPr>
      <w:r w:rsidRPr="004F7C3B">
        <w:rPr>
          <w:b w:val="0"/>
        </w:rPr>
        <w:fldChar w:fldCharType="begin"/>
      </w:r>
      <w:r w:rsidRPr="004F7C3B">
        <w:rPr>
          <w:b w:val="0"/>
        </w:rPr>
        <w:instrText>ADDIN CITAVI.PLACEHOLDER 4e160fe8-2fe1-49a8-926e-a6b0f7a6fcc3 PFBsYWNlaG9sZGVyPg0KICA8QWRkSW5WZXJzaW9uPjUuMy4xLjA8L0FkZEluVmVyc2lvbj4NCiAgPElkPjRlMTYwZmU4LTJmZTEtNDlhOC05MjZlLWE2YjBmN2E2ZmNjMzwvSWQ+DQogIDxFbnRyaWVzPg0KICAgIDxFbnRyeT4NCiAgICAgIDxJZD5jZjYwMjc0Ni0zNjM4LTRhODMtYWYwMy1mYjIxMjAwNDI4YjU8L0lkPg0KICAgICAgPFByZWZpeD5RdWVsbGU6IDwvUHJlZml4Pg0KICAgICAgPFJlZmVyZW5jZUlkPjEzMGU2MmZkLTQ4YjgtNDU1OS1hN2UzLTQxODc1MzFhZmY2ND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RdWVsbGU6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Q2lyY2FkaWFuIERlc2lnbiAyMDE2KTwvVGV4dD4NCiAgICA8L1RleHRVbml0Pg0KICA8L1RleHRVbml0cz4NCjwvUGxhY2Vob2xkZXI+</w:instrText>
      </w:r>
      <w:r w:rsidRPr="004F7C3B">
        <w:rPr>
          <w:b w:val="0"/>
        </w:rPr>
        <w:fldChar w:fldCharType="separate"/>
      </w:r>
      <w:bookmarkStart w:id="163" w:name="_CTVP0014e160fe82fe149a8926ea6b0f7a6fcc3"/>
      <w:r w:rsidRPr="004F7C3B">
        <w:rPr>
          <w:b w:val="0"/>
        </w:rPr>
        <w:t>(Quelle: Circadian Design 2016)</w:t>
      </w:r>
      <w:bookmarkEnd w:id="162"/>
      <w:bookmarkEnd w:id="163"/>
      <w:r w:rsidRPr="004F7C3B">
        <w:rPr>
          <w:b w:val="0"/>
        </w:rPr>
        <w:fldChar w:fldCharType="end"/>
      </w:r>
    </w:p>
    <w:p w14:paraId="6CAEEA16" w14:textId="77777777" w:rsidR="00810B8E" w:rsidRPr="00206B97" w:rsidRDefault="00810B8E" w:rsidP="00810B8E"/>
    <w:p w14:paraId="0D5730AD" w14:textId="7A5917F9" w:rsidR="00810B8E" w:rsidRDefault="00810B8E" w:rsidP="00810B8E">
      <w:pPr>
        <w:pStyle w:val="Beschriftung"/>
        <w:keepNext/>
      </w:pPr>
      <w:bookmarkStart w:id="164" w:name="_Toc469580526"/>
      <w:r>
        <w:lastRenderedPageBreak/>
        <w:t xml:space="preserve">Tabelle </w:t>
      </w:r>
      <w:r>
        <w:fldChar w:fldCharType="begin"/>
      </w:r>
      <w:r>
        <w:instrText xml:space="preserve"> SEQ Tabelle \* ARABIC </w:instrText>
      </w:r>
      <w:r>
        <w:fldChar w:fldCharType="separate"/>
      </w:r>
      <w:r w:rsidR="004F7C3B">
        <w:rPr>
          <w:noProof/>
        </w:rPr>
        <w:t>2</w:t>
      </w:r>
      <w:r>
        <w:rPr>
          <w:noProof/>
        </w:rPr>
        <w:fldChar w:fldCharType="end"/>
      </w:r>
      <w:r>
        <w:t>: Vergleich von smarten Medikamentendosen</w:t>
      </w:r>
      <w:bookmarkEnd w:id="164"/>
    </w:p>
    <w:tbl>
      <w:tblPr>
        <w:tblStyle w:val="Tabellenraster"/>
        <w:tblW w:w="5000" w:type="pct"/>
        <w:tblLook w:val="04A0" w:firstRow="1" w:lastRow="0" w:firstColumn="1" w:lastColumn="0" w:noHBand="0" w:noVBand="1"/>
      </w:tblPr>
      <w:tblGrid>
        <w:gridCol w:w="2874"/>
        <w:gridCol w:w="2667"/>
        <w:gridCol w:w="1901"/>
        <w:gridCol w:w="1902"/>
      </w:tblGrid>
      <w:tr w:rsidR="00810B8E" w:rsidRPr="00E46844" w14:paraId="45D5EFAD" w14:textId="77777777" w:rsidTr="00B273E3">
        <w:tc>
          <w:tcPr>
            <w:tcW w:w="1538" w:type="pct"/>
            <w:shd w:val="clear" w:color="auto" w:fill="31849B" w:themeFill="accent5" w:themeFillShade="BF"/>
          </w:tcPr>
          <w:p w14:paraId="64F318DD" w14:textId="77777777" w:rsidR="00810B8E" w:rsidRPr="0012563D" w:rsidRDefault="00810B8E" w:rsidP="00B273E3">
            <w:pPr>
              <w:spacing w:line="360" w:lineRule="auto"/>
              <w:jc w:val="both"/>
              <w:rPr>
                <w:b/>
                <w:color w:val="FFFFFF" w:themeColor="background1"/>
              </w:rPr>
            </w:pPr>
            <w:r>
              <w:rPr>
                <w:b/>
                <w:color w:val="FFFFFF" w:themeColor="background1"/>
              </w:rPr>
              <w:t>Kriterien</w:t>
            </w:r>
          </w:p>
        </w:tc>
        <w:tc>
          <w:tcPr>
            <w:tcW w:w="1427" w:type="pct"/>
            <w:shd w:val="clear" w:color="auto" w:fill="31849B" w:themeFill="accent5" w:themeFillShade="BF"/>
          </w:tcPr>
          <w:p w14:paraId="5D0DC314" w14:textId="77777777" w:rsidR="00810B8E" w:rsidRPr="0012563D" w:rsidRDefault="00810B8E" w:rsidP="00B273E3">
            <w:pPr>
              <w:rPr>
                <w:b/>
                <w:color w:val="FFFFFF" w:themeColor="background1"/>
              </w:rPr>
            </w:pPr>
            <w:proofErr w:type="spellStart"/>
            <w:r>
              <w:rPr>
                <w:b/>
                <w:color w:val="FFFFFF" w:themeColor="background1"/>
              </w:rPr>
              <w:t>SMRxT</w:t>
            </w:r>
            <w:proofErr w:type="spellEnd"/>
          </w:p>
        </w:tc>
        <w:tc>
          <w:tcPr>
            <w:tcW w:w="1017" w:type="pct"/>
            <w:shd w:val="clear" w:color="auto" w:fill="31849B" w:themeFill="accent5" w:themeFillShade="BF"/>
          </w:tcPr>
          <w:p w14:paraId="7401CC93" w14:textId="77777777" w:rsidR="00810B8E" w:rsidRPr="0012563D" w:rsidRDefault="00810B8E" w:rsidP="00B273E3">
            <w:pPr>
              <w:rPr>
                <w:b/>
                <w:color w:val="FFFFFF" w:themeColor="background1"/>
              </w:rPr>
            </w:pPr>
            <w:bookmarkStart w:id="165" w:name="_Toc462229579"/>
            <w:proofErr w:type="spellStart"/>
            <w:r w:rsidRPr="0012563D">
              <w:rPr>
                <w:b/>
                <w:color w:val="FFFFFF" w:themeColor="background1"/>
              </w:rPr>
              <w:t>Adherence</w:t>
            </w:r>
            <w:proofErr w:type="spellEnd"/>
            <w:r w:rsidRPr="0012563D">
              <w:rPr>
                <w:b/>
                <w:color w:val="FFFFFF" w:themeColor="background1"/>
              </w:rPr>
              <w:t xml:space="preserve"> </w:t>
            </w:r>
            <w:proofErr w:type="spellStart"/>
            <w:r w:rsidRPr="0012563D">
              <w:rPr>
                <w:b/>
                <w:color w:val="FFFFFF" w:themeColor="background1"/>
              </w:rPr>
              <w:t>Pill</w:t>
            </w:r>
            <w:proofErr w:type="spellEnd"/>
            <w:r w:rsidRPr="0012563D">
              <w:rPr>
                <w:b/>
                <w:color w:val="FFFFFF" w:themeColor="background1"/>
              </w:rPr>
              <w:t xml:space="preserve"> </w:t>
            </w:r>
            <w:proofErr w:type="spellStart"/>
            <w:r w:rsidRPr="0012563D">
              <w:rPr>
                <w:b/>
                <w:color w:val="FFFFFF" w:themeColor="background1"/>
              </w:rPr>
              <w:t>Bottle</w:t>
            </w:r>
            <w:bookmarkEnd w:id="165"/>
            <w:proofErr w:type="spellEnd"/>
          </w:p>
        </w:tc>
        <w:tc>
          <w:tcPr>
            <w:tcW w:w="1017" w:type="pct"/>
            <w:shd w:val="clear" w:color="auto" w:fill="31849B" w:themeFill="accent5" w:themeFillShade="BF"/>
          </w:tcPr>
          <w:p w14:paraId="04121C57" w14:textId="77777777" w:rsidR="00810B8E" w:rsidRPr="0012563D" w:rsidRDefault="00810B8E" w:rsidP="00B273E3">
            <w:pPr>
              <w:spacing w:line="360" w:lineRule="auto"/>
              <w:jc w:val="both"/>
              <w:rPr>
                <w:b/>
                <w:color w:val="FFFFFF" w:themeColor="background1"/>
              </w:rPr>
            </w:pPr>
            <w:r w:rsidRPr="0012563D">
              <w:rPr>
                <w:b/>
                <w:color w:val="FFFFFF" w:themeColor="background1"/>
              </w:rPr>
              <w:t xml:space="preserve">ROUND </w:t>
            </w:r>
            <w:proofErr w:type="spellStart"/>
            <w:r w:rsidRPr="0012563D">
              <w:rPr>
                <w:b/>
                <w:color w:val="FFFFFF" w:themeColor="background1"/>
              </w:rPr>
              <w:t>Refill</w:t>
            </w:r>
            <w:proofErr w:type="spellEnd"/>
          </w:p>
        </w:tc>
      </w:tr>
      <w:tr w:rsidR="00810B8E" w:rsidRPr="00E46844" w14:paraId="4FBC75BD" w14:textId="77777777" w:rsidTr="00B273E3">
        <w:tc>
          <w:tcPr>
            <w:tcW w:w="5000" w:type="pct"/>
            <w:gridSpan w:val="4"/>
            <w:shd w:val="clear" w:color="auto" w:fill="365F91" w:themeFill="accent1" w:themeFillShade="BF"/>
          </w:tcPr>
          <w:p w14:paraId="3B5890EC" w14:textId="77777777" w:rsidR="00810B8E" w:rsidRPr="0012563D" w:rsidRDefault="00810B8E" w:rsidP="00B273E3">
            <w:pPr>
              <w:spacing w:line="360" w:lineRule="auto"/>
              <w:jc w:val="both"/>
              <w:rPr>
                <w:b/>
                <w:color w:val="FFFFFF" w:themeColor="background1"/>
              </w:rPr>
            </w:pPr>
            <w:r w:rsidRPr="0012563D">
              <w:rPr>
                <w:b/>
                <w:color w:val="FFFFFF" w:themeColor="background1"/>
              </w:rPr>
              <w:t>1. Produkt</w:t>
            </w:r>
          </w:p>
        </w:tc>
      </w:tr>
      <w:tr w:rsidR="00810B8E" w:rsidRPr="00E46844" w14:paraId="4C4D385C" w14:textId="77777777" w:rsidTr="00B273E3">
        <w:tc>
          <w:tcPr>
            <w:tcW w:w="1538" w:type="pct"/>
          </w:tcPr>
          <w:p w14:paraId="0BFDC2DB" w14:textId="77777777" w:rsidR="00810B8E" w:rsidRPr="00E46844" w:rsidRDefault="00810B8E" w:rsidP="00B273E3">
            <w:pPr>
              <w:spacing w:line="360" w:lineRule="auto"/>
              <w:jc w:val="both"/>
            </w:pPr>
            <w:r>
              <w:t>1.1 Preis</w:t>
            </w:r>
          </w:p>
        </w:tc>
        <w:tc>
          <w:tcPr>
            <w:tcW w:w="1427" w:type="pct"/>
          </w:tcPr>
          <w:p w14:paraId="21291451" w14:textId="77777777" w:rsidR="00810B8E" w:rsidRPr="007E489B" w:rsidRDefault="00810B8E" w:rsidP="00B273E3">
            <w:pPr>
              <w:spacing w:line="360" w:lineRule="auto"/>
              <w:jc w:val="both"/>
              <w:rPr>
                <w:color w:val="FF0000"/>
              </w:rPr>
            </w:pPr>
            <w:r w:rsidRPr="007E489B">
              <w:rPr>
                <w:color w:val="FF0000"/>
              </w:rPr>
              <w:t>Unbekannt</w:t>
            </w:r>
          </w:p>
        </w:tc>
        <w:tc>
          <w:tcPr>
            <w:tcW w:w="1017" w:type="pct"/>
          </w:tcPr>
          <w:p w14:paraId="3FFD2937" w14:textId="77777777" w:rsidR="00810B8E" w:rsidRPr="00E46844" w:rsidRDefault="00810B8E" w:rsidP="00B273E3">
            <w:pPr>
              <w:spacing w:line="360" w:lineRule="auto"/>
              <w:jc w:val="both"/>
            </w:pPr>
            <w:r>
              <w:t>60 $</w:t>
            </w:r>
          </w:p>
        </w:tc>
        <w:tc>
          <w:tcPr>
            <w:tcW w:w="1017" w:type="pct"/>
          </w:tcPr>
          <w:p w14:paraId="6E22E8E3" w14:textId="77777777" w:rsidR="00810B8E" w:rsidRPr="00E46844" w:rsidRDefault="00810B8E" w:rsidP="00B273E3">
            <w:pPr>
              <w:spacing w:line="360" w:lineRule="auto"/>
              <w:jc w:val="both"/>
            </w:pPr>
            <w:r w:rsidRPr="007E489B">
              <w:rPr>
                <w:color w:val="FF0000"/>
              </w:rPr>
              <w:t>Unbekannt</w:t>
            </w:r>
          </w:p>
        </w:tc>
      </w:tr>
      <w:tr w:rsidR="00810B8E" w:rsidRPr="00E46844" w14:paraId="2832AFAB" w14:textId="77777777" w:rsidTr="00B273E3">
        <w:tc>
          <w:tcPr>
            <w:tcW w:w="1538" w:type="pct"/>
          </w:tcPr>
          <w:p w14:paraId="497810D7" w14:textId="77777777" w:rsidR="00810B8E" w:rsidRDefault="00810B8E" w:rsidP="00B273E3">
            <w:pPr>
              <w:spacing w:line="360" w:lineRule="auto"/>
              <w:jc w:val="both"/>
            </w:pPr>
            <w:r>
              <w:t>1.2 Batteriedauer</w:t>
            </w:r>
          </w:p>
        </w:tc>
        <w:tc>
          <w:tcPr>
            <w:tcW w:w="1427" w:type="pct"/>
          </w:tcPr>
          <w:p w14:paraId="1E2AE5C5" w14:textId="77777777" w:rsidR="00810B8E" w:rsidRPr="007E489B" w:rsidRDefault="00810B8E" w:rsidP="00B273E3">
            <w:pPr>
              <w:spacing w:line="360" w:lineRule="auto"/>
              <w:jc w:val="both"/>
              <w:rPr>
                <w:color w:val="FF0000"/>
              </w:rPr>
            </w:pPr>
            <w:r w:rsidRPr="007E489B">
              <w:rPr>
                <w:color w:val="FF0000"/>
              </w:rPr>
              <w:t>Unbekannt</w:t>
            </w:r>
          </w:p>
        </w:tc>
        <w:tc>
          <w:tcPr>
            <w:tcW w:w="1017" w:type="pct"/>
          </w:tcPr>
          <w:p w14:paraId="6EBD6BFD" w14:textId="77777777" w:rsidR="00810B8E" w:rsidRDefault="00810B8E" w:rsidP="00B273E3">
            <w:pPr>
              <w:spacing w:line="360" w:lineRule="auto"/>
              <w:jc w:val="both"/>
            </w:pPr>
            <w:r>
              <w:t xml:space="preserve">6 Monate </w:t>
            </w:r>
          </w:p>
        </w:tc>
        <w:tc>
          <w:tcPr>
            <w:tcW w:w="1017" w:type="pct"/>
          </w:tcPr>
          <w:p w14:paraId="73E4B64D" w14:textId="77777777" w:rsidR="00810B8E" w:rsidRDefault="00810B8E" w:rsidP="00B273E3">
            <w:pPr>
              <w:spacing w:line="360" w:lineRule="auto"/>
              <w:jc w:val="both"/>
            </w:pPr>
            <w:r>
              <w:t>Kein Aufladen benötigt</w:t>
            </w:r>
          </w:p>
        </w:tc>
      </w:tr>
      <w:tr w:rsidR="00810B8E" w:rsidRPr="00E46844" w14:paraId="39DB0E25" w14:textId="77777777" w:rsidTr="00B273E3">
        <w:tc>
          <w:tcPr>
            <w:tcW w:w="5000" w:type="pct"/>
            <w:gridSpan w:val="4"/>
            <w:shd w:val="clear" w:color="auto" w:fill="365F91" w:themeFill="accent1" w:themeFillShade="BF"/>
          </w:tcPr>
          <w:p w14:paraId="3B8A0B2A" w14:textId="77777777" w:rsidR="00810B8E" w:rsidRPr="00CE2BE1" w:rsidRDefault="00810B8E" w:rsidP="00B273E3">
            <w:pPr>
              <w:spacing w:line="360" w:lineRule="auto"/>
              <w:jc w:val="both"/>
              <w:rPr>
                <w:b/>
                <w:color w:val="FFFFFF" w:themeColor="background1"/>
              </w:rPr>
            </w:pPr>
            <w:r>
              <w:rPr>
                <w:b/>
                <w:color w:val="FFFFFF" w:themeColor="background1"/>
              </w:rPr>
              <w:t>2. Funktionalitäten</w:t>
            </w:r>
          </w:p>
        </w:tc>
      </w:tr>
      <w:tr w:rsidR="00810B8E" w:rsidRPr="00E46844" w14:paraId="60B2288F" w14:textId="77777777" w:rsidTr="00B273E3">
        <w:tc>
          <w:tcPr>
            <w:tcW w:w="1538" w:type="pct"/>
          </w:tcPr>
          <w:p w14:paraId="23BA6AA6" w14:textId="77777777" w:rsidR="00810B8E" w:rsidRPr="00E46844" w:rsidRDefault="00810B8E" w:rsidP="00B273E3">
            <w:pPr>
              <w:spacing w:line="360" w:lineRule="auto"/>
              <w:jc w:val="both"/>
            </w:pPr>
            <w:r>
              <w:t>2.1 Erinnerung bei Knappheit</w:t>
            </w:r>
          </w:p>
        </w:tc>
        <w:tc>
          <w:tcPr>
            <w:tcW w:w="1427" w:type="pct"/>
          </w:tcPr>
          <w:p w14:paraId="419A278A" w14:textId="77777777" w:rsidR="00810B8E" w:rsidRPr="00E46844" w:rsidRDefault="00810B8E" w:rsidP="00B273E3">
            <w:pPr>
              <w:spacing w:line="360" w:lineRule="auto"/>
              <w:jc w:val="both"/>
            </w:pPr>
            <w:r w:rsidRPr="00940564">
              <w:rPr>
                <w:color w:val="FF0000"/>
              </w:rPr>
              <w:t>Unbekannt</w:t>
            </w:r>
          </w:p>
        </w:tc>
        <w:tc>
          <w:tcPr>
            <w:tcW w:w="1017" w:type="pct"/>
          </w:tcPr>
          <w:p w14:paraId="51EBACAD" w14:textId="77777777" w:rsidR="00810B8E" w:rsidRPr="00E46844" w:rsidRDefault="00810B8E" w:rsidP="00B273E3">
            <w:pPr>
              <w:spacing w:line="360" w:lineRule="auto"/>
              <w:jc w:val="both"/>
            </w:pPr>
          </w:p>
        </w:tc>
        <w:tc>
          <w:tcPr>
            <w:tcW w:w="1017" w:type="pct"/>
          </w:tcPr>
          <w:p w14:paraId="594C56FE" w14:textId="77777777" w:rsidR="00810B8E" w:rsidRPr="00E46844" w:rsidRDefault="00810B8E" w:rsidP="00B273E3">
            <w:pPr>
              <w:spacing w:line="360" w:lineRule="auto"/>
              <w:jc w:val="both"/>
            </w:pPr>
            <w:r w:rsidRPr="00A9051A">
              <w:rPr>
                <w:color w:val="FF0000"/>
              </w:rPr>
              <w:t>Nein</w:t>
            </w:r>
          </w:p>
        </w:tc>
      </w:tr>
      <w:tr w:rsidR="00810B8E" w:rsidRPr="00E46844" w14:paraId="0ADBF54B" w14:textId="77777777" w:rsidTr="00B273E3">
        <w:tc>
          <w:tcPr>
            <w:tcW w:w="1538" w:type="pct"/>
          </w:tcPr>
          <w:p w14:paraId="2DCAF16F" w14:textId="77777777" w:rsidR="00810B8E" w:rsidRDefault="00810B8E" w:rsidP="00B273E3">
            <w:pPr>
              <w:spacing w:line="360" w:lineRule="auto"/>
              <w:jc w:val="both"/>
            </w:pPr>
            <w:r>
              <w:t>2.2 Visuelle Erinnerung</w:t>
            </w:r>
          </w:p>
        </w:tc>
        <w:tc>
          <w:tcPr>
            <w:tcW w:w="1427" w:type="pct"/>
          </w:tcPr>
          <w:p w14:paraId="5D9CEFFC" w14:textId="77777777" w:rsidR="00810B8E" w:rsidRPr="00E46844" w:rsidRDefault="00810B8E" w:rsidP="00B273E3">
            <w:pPr>
              <w:spacing w:line="360" w:lineRule="auto"/>
              <w:jc w:val="both"/>
            </w:pPr>
            <w:r>
              <w:t>Nein</w:t>
            </w:r>
          </w:p>
        </w:tc>
        <w:tc>
          <w:tcPr>
            <w:tcW w:w="1017" w:type="pct"/>
          </w:tcPr>
          <w:p w14:paraId="68AF8D62" w14:textId="77777777" w:rsidR="00810B8E" w:rsidRPr="00E46844" w:rsidRDefault="00810B8E" w:rsidP="00B273E3">
            <w:pPr>
              <w:spacing w:line="360" w:lineRule="auto"/>
              <w:jc w:val="both"/>
            </w:pPr>
            <w:r>
              <w:t>Ja</w:t>
            </w:r>
          </w:p>
        </w:tc>
        <w:tc>
          <w:tcPr>
            <w:tcW w:w="1017" w:type="pct"/>
          </w:tcPr>
          <w:p w14:paraId="31CFC597" w14:textId="77777777" w:rsidR="00810B8E" w:rsidRPr="00E46844" w:rsidRDefault="00810B8E" w:rsidP="00B273E3">
            <w:pPr>
              <w:spacing w:line="360" w:lineRule="auto"/>
              <w:jc w:val="both"/>
            </w:pPr>
            <w:r>
              <w:t>Ja</w:t>
            </w:r>
          </w:p>
        </w:tc>
      </w:tr>
      <w:tr w:rsidR="00810B8E" w:rsidRPr="00E46844" w14:paraId="2F0E5E72" w14:textId="77777777" w:rsidTr="00B273E3">
        <w:tc>
          <w:tcPr>
            <w:tcW w:w="1538" w:type="pct"/>
          </w:tcPr>
          <w:p w14:paraId="335E0401" w14:textId="77777777" w:rsidR="00810B8E" w:rsidRDefault="00810B8E" w:rsidP="00B273E3">
            <w:pPr>
              <w:spacing w:line="360" w:lineRule="auto"/>
              <w:jc w:val="both"/>
            </w:pPr>
          </w:p>
          <w:p w14:paraId="38CC7853" w14:textId="77777777" w:rsidR="00810B8E" w:rsidRDefault="00810B8E" w:rsidP="00B273E3">
            <w:pPr>
              <w:spacing w:line="360" w:lineRule="auto"/>
              <w:jc w:val="both"/>
            </w:pPr>
            <w:r>
              <w:t>2.3 Akustische Erinnerung</w:t>
            </w:r>
          </w:p>
        </w:tc>
        <w:tc>
          <w:tcPr>
            <w:tcW w:w="1427" w:type="pct"/>
          </w:tcPr>
          <w:p w14:paraId="1730D974" w14:textId="77777777" w:rsidR="00810B8E" w:rsidRPr="00E46844" w:rsidRDefault="00810B8E" w:rsidP="00B273E3">
            <w:pPr>
              <w:spacing w:line="360" w:lineRule="auto"/>
              <w:jc w:val="both"/>
            </w:pPr>
            <w:r>
              <w:t>Nein</w:t>
            </w:r>
          </w:p>
        </w:tc>
        <w:tc>
          <w:tcPr>
            <w:tcW w:w="1017" w:type="pct"/>
          </w:tcPr>
          <w:p w14:paraId="4812EDB0" w14:textId="77777777" w:rsidR="00810B8E" w:rsidRPr="00E46844" w:rsidRDefault="00810B8E" w:rsidP="00B273E3">
            <w:pPr>
              <w:spacing w:line="360" w:lineRule="auto"/>
              <w:jc w:val="both"/>
            </w:pPr>
          </w:p>
        </w:tc>
        <w:tc>
          <w:tcPr>
            <w:tcW w:w="1017" w:type="pct"/>
          </w:tcPr>
          <w:p w14:paraId="19355BC5" w14:textId="77777777" w:rsidR="00810B8E" w:rsidRPr="00E46844" w:rsidRDefault="00810B8E" w:rsidP="00B273E3">
            <w:pPr>
              <w:spacing w:line="360" w:lineRule="auto"/>
              <w:jc w:val="both"/>
            </w:pPr>
          </w:p>
        </w:tc>
      </w:tr>
      <w:tr w:rsidR="00810B8E" w:rsidRPr="00E46844" w14:paraId="3C66E037" w14:textId="77777777" w:rsidTr="00B273E3">
        <w:tc>
          <w:tcPr>
            <w:tcW w:w="1538" w:type="pct"/>
          </w:tcPr>
          <w:p w14:paraId="554A1900" w14:textId="77777777" w:rsidR="00810B8E" w:rsidRDefault="00810B8E" w:rsidP="00B273E3">
            <w:pPr>
              <w:spacing w:line="360" w:lineRule="auto"/>
              <w:jc w:val="both"/>
            </w:pPr>
            <w:r>
              <w:t xml:space="preserve">2.4 Erinnerung durch zusätzliche Geräte (Handy, </w:t>
            </w:r>
            <w:proofErr w:type="spellStart"/>
            <w:r>
              <w:t>SmartWatch</w:t>
            </w:r>
            <w:proofErr w:type="spellEnd"/>
            <w:r>
              <w:t>)</w:t>
            </w:r>
          </w:p>
        </w:tc>
        <w:tc>
          <w:tcPr>
            <w:tcW w:w="1427" w:type="pct"/>
          </w:tcPr>
          <w:p w14:paraId="16ADE9D2" w14:textId="77777777" w:rsidR="00810B8E" w:rsidRDefault="00810B8E" w:rsidP="00B273E3">
            <w:pPr>
              <w:spacing w:line="360" w:lineRule="auto"/>
              <w:jc w:val="both"/>
            </w:pPr>
            <w:r>
              <w:t>Nein</w:t>
            </w:r>
          </w:p>
        </w:tc>
        <w:tc>
          <w:tcPr>
            <w:tcW w:w="1017" w:type="pct"/>
          </w:tcPr>
          <w:p w14:paraId="28EFE872" w14:textId="77777777" w:rsidR="00810B8E" w:rsidRDefault="00810B8E" w:rsidP="00B273E3">
            <w:pPr>
              <w:spacing w:line="360" w:lineRule="auto"/>
              <w:jc w:val="both"/>
            </w:pPr>
            <w:r>
              <w:t>Ja</w:t>
            </w:r>
          </w:p>
        </w:tc>
        <w:tc>
          <w:tcPr>
            <w:tcW w:w="1017" w:type="pct"/>
          </w:tcPr>
          <w:p w14:paraId="16B51803" w14:textId="77777777" w:rsidR="00810B8E" w:rsidRPr="00E46844" w:rsidRDefault="00810B8E" w:rsidP="00B273E3">
            <w:pPr>
              <w:spacing w:line="360" w:lineRule="auto"/>
              <w:jc w:val="both"/>
            </w:pPr>
          </w:p>
        </w:tc>
      </w:tr>
      <w:tr w:rsidR="00810B8E" w:rsidRPr="00E46844" w14:paraId="12267352" w14:textId="77777777" w:rsidTr="00B273E3">
        <w:tc>
          <w:tcPr>
            <w:tcW w:w="5000" w:type="pct"/>
            <w:gridSpan w:val="4"/>
            <w:shd w:val="clear" w:color="auto" w:fill="365F91" w:themeFill="accent1" w:themeFillShade="BF"/>
          </w:tcPr>
          <w:p w14:paraId="51B46F80" w14:textId="77777777" w:rsidR="00810B8E" w:rsidRPr="00927D1D" w:rsidRDefault="00810B8E" w:rsidP="00B273E3">
            <w:pPr>
              <w:spacing w:line="360" w:lineRule="auto"/>
              <w:jc w:val="both"/>
              <w:rPr>
                <w:b/>
                <w:color w:val="FFFFFF" w:themeColor="background1"/>
              </w:rPr>
            </w:pPr>
            <w:r w:rsidRPr="00927D1D">
              <w:rPr>
                <w:b/>
                <w:color w:val="FFFFFF" w:themeColor="background1"/>
              </w:rPr>
              <w:t>3. Sicherheit</w:t>
            </w:r>
          </w:p>
        </w:tc>
      </w:tr>
      <w:tr w:rsidR="00810B8E" w:rsidRPr="00E46844" w14:paraId="01E80A9D" w14:textId="77777777" w:rsidTr="00B273E3">
        <w:tc>
          <w:tcPr>
            <w:tcW w:w="1538" w:type="pct"/>
          </w:tcPr>
          <w:p w14:paraId="6822C0E4" w14:textId="77777777" w:rsidR="00810B8E" w:rsidRDefault="00810B8E" w:rsidP="00B273E3">
            <w:pPr>
              <w:spacing w:line="360" w:lineRule="auto"/>
              <w:jc w:val="both"/>
            </w:pPr>
            <w:r>
              <w:t>3.1 Sicherheit vor falscher Einnahme</w:t>
            </w:r>
          </w:p>
        </w:tc>
        <w:tc>
          <w:tcPr>
            <w:tcW w:w="1427" w:type="pct"/>
          </w:tcPr>
          <w:p w14:paraId="184EDC33" w14:textId="77777777" w:rsidR="00810B8E" w:rsidRDefault="00810B8E" w:rsidP="00B273E3">
            <w:pPr>
              <w:spacing w:line="360" w:lineRule="auto"/>
              <w:jc w:val="both"/>
            </w:pPr>
            <w:r>
              <w:t>Nein</w:t>
            </w:r>
          </w:p>
        </w:tc>
        <w:tc>
          <w:tcPr>
            <w:tcW w:w="1017" w:type="pct"/>
          </w:tcPr>
          <w:p w14:paraId="24623D30" w14:textId="77777777" w:rsidR="00810B8E" w:rsidRDefault="00810B8E" w:rsidP="00B273E3">
            <w:pPr>
              <w:spacing w:line="360" w:lineRule="auto"/>
              <w:jc w:val="both"/>
            </w:pPr>
          </w:p>
        </w:tc>
        <w:tc>
          <w:tcPr>
            <w:tcW w:w="1017" w:type="pct"/>
          </w:tcPr>
          <w:p w14:paraId="67D217CD" w14:textId="77777777" w:rsidR="00810B8E" w:rsidRPr="001F62B1" w:rsidRDefault="00810B8E" w:rsidP="00B273E3">
            <w:pPr>
              <w:spacing w:line="360" w:lineRule="auto"/>
              <w:jc w:val="both"/>
              <w:rPr>
                <w:vertAlign w:val="superscript"/>
              </w:rPr>
            </w:pPr>
          </w:p>
        </w:tc>
      </w:tr>
      <w:tr w:rsidR="00810B8E" w:rsidRPr="00E46844" w14:paraId="625A94FE" w14:textId="77777777" w:rsidTr="00B273E3">
        <w:tc>
          <w:tcPr>
            <w:tcW w:w="1538" w:type="pct"/>
          </w:tcPr>
          <w:p w14:paraId="3DEBD52B" w14:textId="77777777" w:rsidR="00810B8E" w:rsidRDefault="00810B8E" w:rsidP="00B273E3">
            <w:pPr>
              <w:spacing w:line="360" w:lineRule="auto"/>
              <w:jc w:val="both"/>
            </w:pPr>
            <w:r>
              <w:t>3.2 Kindersicherheit</w:t>
            </w:r>
          </w:p>
        </w:tc>
        <w:tc>
          <w:tcPr>
            <w:tcW w:w="1427" w:type="pct"/>
          </w:tcPr>
          <w:p w14:paraId="1B5DABF1" w14:textId="77777777" w:rsidR="00810B8E" w:rsidRDefault="00810B8E" w:rsidP="00B273E3">
            <w:pPr>
              <w:spacing w:line="360" w:lineRule="auto"/>
              <w:jc w:val="both"/>
            </w:pPr>
            <w:r w:rsidRPr="00940564">
              <w:rPr>
                <w:color w:val="FF0000"/>
              </w:rPr>
              <w:t>Unbekannt</w:t>
            </w:r>
          </w:p>
        </w:tc>
        <w:tc>
          <w:tcPr>
            <w:tcW w:w="1017" w:type="pct"/>
          </w:tcPr>
          <w:p w14:paraId="7399F472" w14:textId="77777777" w:rsidR="00810B8E" w:rsidRDefault="00810B8E" w:rsidP="00B273E3">
            <w:pPr>
              <w:spacing w:line="360" w:lineRule="auto"/>
              <w:jc w:val="both"/>
            </w:pPr>
            <w:r>
              <w:t>Ja</w:t>
            </w:r>
          </w:p>
        </w:tc>
        <w:tc>
          <w:tcPr>
            <w:tcW w:w="1017" w:type="pct"/>
          </w:tcPr>
          <w:p w14:paraId="7443A695" w14:textId="77777777" w:rsidR="00810B8E" w:rsidRDefault="00810B8E" w:rsidP="00B273E3">
            <w:pPr>
              <w:spacing w:line="360" w:lineRule="auto"/>
              <w:jc w:val="both"/>
            </w:pPr>
            <w:r>
              <w:t>Ja</w:t>
            </w:r>
          </w:p>
        </w:tc>
      </w:tr>
    </w:tbl>
    <w:p w14:paraId="146FDC4E" w14:textId="1971C68E" w:rsidR="002A52EF" w:rsidRDefault="002A52EF" w:rsidP="00736855">
      <w:pPr>
        <w:spacing w:line="360" w:lineRule="auto"/>
        <w:jc w:val="both"/>
      </w:pPr>
    </w:p>
    <w:p w14:paraId="17A235B6" w14:textId="3064E6D7" w:rsidR="002A52EF" w:rsidRDefault="002A52EF" w:rsidP="002A52EF">
      <w:pPr>
        <w:pStyle w:val="berschrift2"/>
        <w:numPr>
          <w:ilvl w:val="2"/>
          <w:numId w:val="2"/>
        </w:numPr>
        <w:spacing w:line="320" w:lineRule="exact"/>
        <w:rPr>
          <w:rFonts w:ascii="Times New Roman" w:hAnsi="Times New Roman" w:cs="Times New Roman"/>
        </w:rPr>
      </w:pPr>
      <w:bookmarkStart w:id="166" w:name="_Toc469577889"/>
      <w:r w:rsidRPr="002A52EF">
        <w:rPr>
          <w:rFonts w:ascii="Times New Roman" w:hAnsi="Times New Roman" w:cs="Times New Roman"/>
        </w:rPr>
        <w:t xml:space="preserve">Smarte </w:t>
      </w:r>
      <w:proofErr w:type="spellStart"/>
      <w:r w:rsidRPr="002A52EF">
        <w:rPr>
          <w:rFonts w:ascii="Times New Roman" w:hAnsi="Times New Roman" w:cs="Times New Roman"/>
        </w:rPr>
        <w:t>Medikamentendosierer</w:t>
      </w:r>
      <w:bookmarkEnd w:id="166"/>
      <w:proofErr w:type="spellEnd"/>
    </w:p>
    <w:p w14:paraId="29F893F5" w14:textId="77777777" w:rsidR="002A52EF" w:rsidRPr="002A52EF" w:rsidRDefault="002A52EF" w:rsidP="002A52EF"/>
    <w:p w14:paraId="413301F3" w14:textId="06DF217D" w:rsidR="002A52EF" w:rsidRDefault="002A52EF" w:rsidP="002A52EF">
      <w:pPr>
        <w:spacing w:line="360" w:lineRule="auto"/>
        <w:jc w:val="both"/>
      </w:pPr>
      <w:r>
        <w:t>Zu der Gruppe der smarten Medikamentendosen gehören die Medikamentendosen, die den normalen Medikamentendosen in der Form ähneln und mit einem Mikrokontrollen und einer Batterie bzw. Akku ausgestattet sind, sodass eine Autonomie</w:t>
      </w:r>
      <w:r w:rsidRPr="002836C3">
        <w:t xml:space="preserve"> </w:t>
      </w:r>
      <w:r>
        <w:t xml:space="preserve">und Portabilität gewährleistet ist.  </w:t>
      </w:r>
    </w:p>
    <w:p w14:paraId="31883E13" w14:textId="477E5B5E" w:rsidR="00810B8E" w:rsidRDefault="00810B8E" w:rsidP="002A52EF">
      <w:pPr>
        <w:spacing w:line="360" w:lineRule="auto"/>
        <w:jc w:val="both"/>
      </w:pPr>
    </w:p>
    <w:p w14:paraId="15F14537" w14:textId="6DCED69A" w:rsidR="00810B8E" w:rsidRPr="00810B8E" w:rsidRDefault="00810B8E" w:rsidP="00810B8E">
      <w:pPr>
        <w:pStyle w:val="berschrift2"/>
        <w:numPr>
          <w:ilvl w:val="3"/>
          <w:numId w:val="2"/>
        </w:numPr>
        <w:spacing w:line="320" w:lineRule="exact"/>
        <w:rPr>
          <w:rFonts w:ascii="Times New Roman" w:hAnsi="Times New Roman" w:cs="Times New Roman"/>
        </w:rPr>
      </w:pPr>
      <w:bookmarkStart w:id="167" w:name="_Toc469577890"/>
      <w:r w:rsidRPr="00810B8E">
        <w:rPr>
          <w:rFonts w:ascii="Times New Roman" w:hAnsi="Times New Roman" w:cs="Times New Roman"/>
        </w:rPr>
        <w:t>Produkte auf dem Markt</w:t>
      </w:r>
      <w:bookmarkEnd w:id="167"/>
    </w:p>
    <w:p w14:paraId="1AAA51C6" w14:textId="19C3523F" w:rsidR="00810B8E" w:rsidRDefault="00810B8E" w:rsidP="00810B8E">
      <w:pPr>
        <w:rPr>
          <w:b/>
        </w:rPr>
      </w:pPr>
    </w:p>
    <w:p w14:paraId="75370D88" w14:textId="39B34574" w:rsidR="00810B8E" w:rsidRDefault="00810B8E" w:rsidP="00810B8E">
      <w:pPr>
        <w:rPr>
          <w:b/>
        </w:rPr>
      </w:pPr>
      <w:proofErr w:type="spellStart"/>
      <w:r>
        <w:rPr>
          <w:b/>
        </w:rPr>
        <w:t>Medminder</w:t>
      </w:r>
      <w:proofErr w:type="spellEnd"/>
      <w:r>
        <w:rPr>
          <w:b/>
        </w:rPr>
        <w:t xml:space="preserve"> Jon</w:t>
      </w:r>
    </w:p>
    <w:p w14:paraId="2D7C5034" w14:textId="77777777" w:rsidR="00810B8E" w:rsidRDefault="00810B8E" w:rsidP="00810B8E">
      <w:pPr>
        <w:rPr>
          <w:b/>
        </w:rPr>
      </w:pPr>
    </w:p>
    <w:p w14:paraId="130FCA3C" w14:textId="77777777" w:rsidR="00810B8E" w:rsidRPr="006D20E5" w:rsidRDefault="00810B8E" w:rsidP="00810B8E">
      <w:pPr>
        <w:spacing w:line="360" w:lineRule="auto"/>
        <w:jc w:val="both"/>
      </w:pPr>
      <w:r>
        <w:t xml:space="preserve">Die smarte Medikamentenbox </w:t>
      </w:r>
      <w:proofErr w:type="spellStart"/>
      <w:r w:rsidRPr="006D20E5">
        <w:t>Medminder</w:t>
      </w:r>
      <w:proofErr w:type="spellEnd"/>
      <w:r w:rsidRPr="006D20E5">
        <w:t xml:space="preserve"> Jon </w:t>
      </w:r>
      <w:r>
        <w:t xml:space="preserve">wurde von dem gleichnamigem amerikanischen Unternehmen </w:t>
      </w:r>
      <w:proofErr w:type="spellStart"/>
      <w:r>
        <w:t>Medminder</w:t>
      </w:r>
      <w:proofErr w:type="spellEnd"/>
      <w:r>
        <w:t xml:space="preserve"> entwickelt. Die Medikamentenbox kann über die Webseite Medminder.com in der Form eines Vertrags für 64,99 $ im Monat bestellt werden. </w:t>
      </w:r>
      <w:proofErr w:type="spellStart"/>
      <w:r>
        <w:t>Medminder</w:t>
      </w:r>
      <w:proofErr w:type="spellEnd"/>
      <w:r>
        <w:t xml:space="preserve"> bietet vier Versionen der smarten Medikamentenbox zum Verkauf an: Jon, Jon + Alert, Maya und </w:t>
      </w:r>
      <w:r>
        <w:lastRenderedPageBreak/>
        <w:t xml:space="preserve">Maya + Alert. Die Jon Versionen haben im Vergleich zu der Maya Version einen Schließmechanismus, der verhindert, dass die falschen Medikamentenboxen geöffnet werden. Die Jon + Alert und Maya + Alert Medikamentenboxen bieten zusätzlich noch einen Notrufknopf in Form einer Halskette oder eines Armbandes an.  Die Medikamentenbox besteht aus 28 Boxen und kann somit einen vier Wochenvorrat von verschiedenen Medikamenten beherbergen. Die Medikamentenbox kann über die Webseite konfiguriert werden. Als Erinnerungsmechanismen werden die Patienten durch das Aufleuchten der jeweiligen Kammer an die Einnahme erinnert und wenn die Einnahme nicht erfolgte, dann wird nach 30 Minuten ein akustisches Signal erklingen. Wenn das akustische Signal ebenfalls nicht bemerkt wurde, so kann die Medikamentenbox, durch die Verwendung des </w:t>
      </w:r>
      <w:proofErr w:type="spellStart"/>
      <w:r>
        <w:t>Cellular</w:t>
      </w:r>
      <w:proofErr w:type="spellEnd"/>
      <w:r>
        <w:t xml:space="preserve"> Moduls, einen Erinnerungsanruf tätigen. </w:t>
      </w:r>
      <w:r>
        <w:fldChar w:fldCharType="begin"/>
      </w:r>
      <w:r>
        <w:instrText>ADDIN CITAVI.PLACEHOLDER d3c8bc36-4206-4852-89a8-780d52466f85 PFBsYWNlaG9sZGVyPg0KICA8QWRkSW5WZXJzaW9uPjUuMy4xLjA8L0FkZEluVmVyc2lvbj4NCiAgPElkPmQzYzhiYzM2LTQyMDYtNDg1Mi04OWE4LTc4MGQ1MjQ2NmY4NTwvSWQ+DQogIDxFbnRyaWVzPg0KICAgIDxFbnRyeT4NCiAgICAgIDxJZD4xMmFkODVkYi0xOGUwLTQxNjYtODI4Zi0zNmUyZmM2MjZmNmE8L0lkPg0KICAgICAgPFByZWZpeD5WZ2wuIDwvUHJlZml4Pg0KICAgICAgPFJlZmVyZW5jZUlkPjcyMzkwZDMyLThlYTAtNDNmNC05MWYwLWUxMTA3NzIwYTRjZj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VmdsL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1lZG1pbmRlciBvLiBKLik8L1RleHQ+DQogICAgPC9UZXh0VW5pdD4NCiAgPC9UZXh0VW5pdHM+DQo8L1BsYWNlaG9sZGVyPg==</w:instrText>
      </w:r>
      <w:r>
        <w:fldChar w:fldCharType="separate"/>
      </w:r>
      <w:bookmarkStart w:id="168" w:name="_CTVP001d3c8bc364206485289a8780d52466f85"/>
      <w:r>
        <w:t xml:space="preserve">(Vgl. </w:t>
      </w:r>
      <w:proofErr w:type="spellStart"/>
      <w:r>
        <w:t>Medminder</w:t>
      </w:r>
      <w:proofErr w:type="spellEnd"/>
      <w:r>
        <w:t xml:space="preserve"> o. J.)</w:t>
      </w:r>
      <w:bookmarkEnd w:id="168"/>
      <w:r>
        <w:fldChar w:fldCharType="end"/>
      </w:r>
      <w:r>
        <w:t xml:space="preserve"> </w:t>
      </w:r>
    </w:p>
    <w:p w14:paraId="5FCE2734" w14:textId="77777777" w:rsidR="00810B8E" w:rsidRDefault="00810B8E" w:rsidP="00810B8E">
      <w:pPr>
        <w:rPr>
          <w:b/>
        </w:rPr>
      </w:pPr>
    </w:p>
    <w:p w14:paraId="02C2D3B4" w14:textId="77777777" w:rsidR="00810B8E" w:rsidRDefault="00810B8E" w:rsidP="00810B8E">
      <w:pPr>
        <w:keepNext/>
        <w:jc w:val="center"/>
      </w:pPr>
      <w:r>
        <w:rPr>
          <w:noProof/>
        </w:rPr>
        <w:drawing>
          <wp:inline distT="0" distB="0" distL="0" distR="0" wp14:anchorId="50237740" wp14:editId="7BA2BDC5">
            <wp:extent cx="1752600" cy="2059305"/>
            <wp:effectExtent l="0" t="0" r="0" b="0"/>
            <wp:docPr id="9" name="Grafik 9" descr="https://www.medminder.com/wp-content/uploads/home-pro-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edminder.com/wp-content/uploads/home-pro-jon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8196" cy="2065881"/>
                    </a:xfrm>
                    <a:prstGeom prst="rect">
                      <a:avLst/>
                    </a:prstGeom>
                    <a:noFill/>
                    <a:ln>
                      <a:noFill/>
                    </a:ln>
                  </pic:spPr>
                </pic:pic>
              </a:graphicData>
            </a:graphic>
          </wp:inline>
        </w:drawing>
      </w:r>
    </w:p>
    <w:p w14:paraId="4F321543" w14:textId="07C6DA8C" w:rsidR="00D53656" w:rsidRPr="004F7C3B" w:rsidRDefault="00810B8E" w:rsidP="00810B8E">
      <w:pPr>
        <w:pStyle w:val="Beschriftung"/>
        <w:jc w:val="center"/>
        <w:rPr>
          <w:b w:val="0"/>
        </w:rPr>
      </w:pPr>
      <w:bookmarkStart w:id="169" w:name="_Toc469577922"/>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13</w:t>
      </w:r>
      <w:r w:rsidRPr="004F7C3B">
        <w:rPr>
          <w:b w:val="0"/>
          <w:noProof/>
        </w:rPr>
        <w:fldChar w:fldCharType="end"/>
      </w:r>
      <w:r w:rsidR="00D53656" w:rsidRPr="004F7C3B">
        <w:rPr>
          <w:b w:val="0"/>
        </w:rPr>
        <w:t xml:space="preserve">: </w:t>
      </w:r>
      <w:proofErr w:type="spellStart"/>
      <w:r w:rsidR="00D53656" w:rsidRPr="004F7C3B">
        <w:rPr>
          <w:b w:val="0"/>
        </w:rPr>
        <w:t>Medminder</w:t>
      </w:r>
      <w:proofErr w:type="spellEnd"/>
      <w:r w:rsidR="00D53656" w:rsidRPr="004F7C3B">
        <w:rPr>
          <w:b w:val="0"/>
        </w:rPr>
        <w:t xml:space="preserve"> Jon Medikamentenbox</w:t>
      </w:r>
    </w:p>
    <w:p w14:paraId="0292D636" w14:textId="35DF3647" w:rsidR="00810B8E" w:rsidRPr="004F7C3B" w:rsidRDefault="00810B8E" w:rsidP="00810B8E">
      <w:pPr>
        <w:pStyle w:val="Beschriftung"/>
        <w:jc w:val="center"/>
        <w:rPr>
          <w:b w:val="0"/>
        </w:rPr>
      </w:pPr>
      <w:r w:rsidRPr="004F7C3B">
        <w:rPr>
          <w:b w:val="0"/>
        </w:rPr>
        <w:t xml:space="preserve"> </w:t>
      </w:r>
      <w:r w:rsidRPr="004F7C3B">
        <w:rPr>
          <w:b w:val="0"/>
        </w:rPr>
        <w:fldChar w:fldCharType="begin"/>
      </w:r>
      <w:r w:rsidRPr="004F7C3B">
        <w:rPr>
          <w:b w:val="0"/>
        </w:rPr>
        <w:instrText>ADDIN CITAVI.PLACEHOLDER a38d11be-d2e6-4430-bc41-a65168124528 PFBsYWNlaG9sZGVyPg0KICA8QWRkSW5WZXJzaW9uPjUuMy4xLjA8L0FkZEluVmVyc2lvbj4NCiAgPElkPmEzOGQxMWJlLWQyZTYtNDQzMC1iYzQxLWE2NTE2ODEyNDUyODwvSWQ+DQogIDxFbnRyaWVzPg0KICAgIDxFbnRyeT4NCiAgICAgIDxJZD5mMTgwNTNlMi0xNjdiLTRmYjktYjExYS0wNmY0NzRmNTE2MTg8L0lkPg0KICAgICAgPFByZWZpeD5RdWVsbGU6IDwvUHJlZml4Pg0KICAgICAgPFJlZmVyZW5jZUlkPjcyMzkwZDMyLThlYTAtNDNmNC05MWYwLWUxMTA3NzIwYTRjZ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UXVlbGxlO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1lZG1pbmRlciBvLiBKLik8L1RleHQ+DQogICAgPC9UZXh0VW5pdD4NCiAgPC9UZXh0VW5pdHM+DQo8L1BsYWNlaG9sZGVyPg==</w:instrText>
      </w:r>
      <w:r w:rsidRPr="004F7C3B">
        <w:rPr>
          <w:b w:val="0"/>
        </w:rPr>
        <w:fldChar w:fldCharType="separate"/>
      </w:r>
      <w:bookmarkStart w:id="170" w:name="_CTVP001a38d11bed2e64430bc41a65168124528"/>
      <w:r w:rsidRPr="004F7C3B">
        <w:rPr>
          <w:b w:val="0"/>
        </w:rPr>
        <w:t xml:space="preserve">(Quelle: </w:t>
      </w:r>
      <w:proofErr w:type="spellStart"/>
      <w:r w:rsidRPr="004F7C3B">
        <w:rPr>
          <w:b w:val="0"/>
        </w:rPr>
        <w:t>Medminder</w:t>
      </w:r>
      <w:proofErr w:type="spellEnd"/>
      <w:r w:rsidRPr="004F7C3B">
        <w:rPr>
          <w:b w:val="0"/>
        </w:rPr>
        <w:t xml:space="preserve"> o. J.)</w:t>
      </w:r>
      <w:bookmarkEnd w:id="169"/>
      <w:bookmarkEnd w:id="170"/>
      <w:r w:rsidRPr="004F7C3B">
        <w:rPr>
          <w:b w:val="0"/>
        </w:rPr>
        <w:fldChar w:fldCharType="end"/>
      </w:r>
    </w:p>
    <w:p w14:paraId="6329C2B3" w14:textId="77777777" w:rsidR="00810B8E" w:rsidRDefault="00810B8E" w:rsidP="00810B8E">
      <w:pPr>
        <w:rPr>
          <w:b/>
        </w:rPr>
      </w:pPr>
    </w:p>
    <w:p w14:paraId="5C357D8A" w14:textId="64C7E1AE" w:rsidR="00810B8E" w:rsidRPr="00810B8E" w:rsidRDefault="00810B8E" w:rsidP="00810B8E">
      <w:pPr>
        <w:rPr>
          <w:b/>
        </w:rPr>
      </w:pPr>
      <w:proofErr w:type="spellStart"/>
      <w:r w:rsidRPr="00810B8E">
        <w:rPr>
          <w:b/>
        </w:rPr>
        <w:t>MedSignals</w:t>
      </w:r>
      <w:proofErr w:type="spellEnd"/>
      <w:r w:rsidRPr="00810B8E">
        <w:rPr>
          <w:b/>
        </w:rPr>
        <w:t xml:space="preserve"> </w:t>
      </w:r>
      <w:proofErr w:type="spellStart"/>
      <w:r w:rsidRPr="00810B8E">
        <w:rPr>
          <w:b/>
        </w:rPr>
        <w:t>Pill</w:t>
      </w:r>
      <w:proofErr w:type="spellEnd"/>
      <w:r w:rsidRPr="00810B8E">
        <w:rPr>
          <w:b/>
        </w:rPr>
        <w:t xml:space="preserve"> Case/Monitor</w:t>
      </w:r>
    </w:p>
    <w:p w14:paraId="03777AF9" w14:textId="77777777" w:rsidR="00810B8E" w:rsidRDefault="00810B8E" w:rsidP="00810B8E">
      <w:pPr>
        <w:rPr>
          <w:b/>
        </w:rPr>
      </w:pPr>
    </w:p>
    <w:p w14:paraId="56308E69" w14:textId="0005C332" w:rsidR="00810B8E" w:rsidRPr="003315EA" w:rsidRDefault="00810B8E" w:rsidP="00810B8E">
      <w:pPr>
        <w:spacing w:line="360" w:lineRule="auto"/>
        <w:jc w:val="both"/>
      </w:pPr>
      <w:r w:rsidRPr="003315EA">
        <w:t xml:space="preserve">Der </w:t>
      </w:r>
      <w:proofErr w:type="spellStart"/>
      <w:r w:rsidRPr="003315EA">
        <w:t>Pill</w:t>
      </w:r>
      <w:proofErr w:type="spellEnd"/>
      <w:r w:rsidRPr="003315EA">
        <w:t xml:space="preserve"> Case/Monitor besteht aus vier Medikamentenboxen die eine Kapazität von bis zu 70 Aspirin Pillen von 325mg beherbergen können. Erinnerungen erfolgen über das Aufleuchten der jeweiligen Kammern, einem akustischem Signal in Form einer Durchsage oder ertönen eines Tons. Weiterhin kann ein Erinner</w:t>
      </w:r>
      <w:r>
        <w:t>u</w:t>
      </w:r>
      <w:r w:rsidRPr="003315EA">
        <w:t xml:space="preserve">ngsanruf durch den eingebauten </w:t>
      </w:r>
      <w:proofErr w:type="spellStart"/>
      <w:r w:rsidRPr="003315EA">
        <w:t>Cellular</w:t>
      </w:r>
      <w:proofErr w:type="spellEnd"/>
      <w:r w:rsidRPr="003315EA">
        <w:t>-Chip erfolgen.</w:t>
      </w:r>
      <w:r>
        <w:t xml:space="preserve"> </w:t>
      </w:r>
      <w:r>
        <w:fldChar w:fldCharType="begin"/>
      </w:r>
      <w:r>
        <w:instrText>ADDIN CITAVI.PLACEHOLDER b4419372-de8f-42d0-8d86-efa9508e1d12 PFBsYWNlaG9sZGVyPg0KICA8QWRkSW5WZXJzaW9uPjUuMy4xLjA8L0FkZEluVmVyc2lvbj4NCiAgPElkPmI0NDE5MzcyLWRlOGYtNDJkMC04ZDg2LWVmYTk1MDhlMWQxMjwvSWQ+DQogIDxFbnRyaWVzPg0KICAgIDxFbnRyeT4NCiAgICAgIDxJZD45NTYzNjczNi0yYmI5LTQyYWEtYmNmNC0wOTczYTAxNGM4MDM8L0lkPg0KICAgICAgPFByZWZpeD5WZ2wuIDwvUHJlZml4Pg0KICAgICAgPFJlZmVyZW5jZUlkPmE4YWE3ZjVkLTk5YmItNDA1OS1hMTA5LWNmYzIyMzM2MmE5NjwvUmVmZXJlbmNlSWQ+DQogICAgICA8UmFuZ2U+DQogICAgICAgIDxTdGFydD4wPC9TdGFydD4NCiAgICAgICAgPExlbmd0aD40MT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VmdsL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NZWRTaWduYWxzIC8gVml0YWxTaWduYWxzIExMQyAyMDE0KTwvVGV4dD4NCiAgICA8L1RleHRVbml0Pg0KICA8L1RleHRVbml0cz4NCjwvUGxhY2Vob2xkZXI+</w:instrText>
      </w:r>
      <w:r>
        <w:fldChar w:fldCharType="separate"/>
      </w:r>
      <w:bookmarkStart w:id="171" w:name="_CTVP001b4419372de8f42d08d86efa9508e1d12"/>
      <w:r>
        <w:t xml:space="preserve">(Vgl. </w:t>
      </w:r>
      <w:proofErr w:type="spellStart"/>
      <w:r>
        <w:t>MedSignals</w:t>
      </w:r>
      <w:proofErr w:type="spellEnd"/>
      <w:r>
        <w:t xml:space="preserve"> / </w:t>
      </w:r>
      <w:proofErr w:type="spellStart"/>
      <w:r>
        <w:t>VitalSignals</w:t>
      </w:r>
      <w:proofErr w:type="spellEnd"/>
      <w:r>
        <w:t xml:space="preserve"> LLC 2014)</w:t>
      </w:r>
      <w:bookmarkEnd w:id="171"/>
      <w:r>
        <w:fldChar w:fldCharType="end"/>
      </w:r>
      <w:r w:rsidRPr="003315EA">
        <w:t xml:space="preserve"> </w:t>
      </w:r>
    </w:p>
    <w:p w14:paraId="1FD44637" w14:textId="77777777" w:rsidR="00810B8E" w:rsidRDefault="00810B8E" w:rsidP="00810B8E">
      <w:pPr>
        <w:rPr>
          <w:b/>
        </w:rPr>
      </w:pPr>
    </w:p>
    <w:p w14:paraId="2D965DF6" w14:textId="77777777" w:rsidR="00810B8E" w:rsidRDefault="00810B8E" w:rsidP="00810B8E">
      <w:pPr>
        <w:keepNext/>
        <w:jc w:val="center"/>
      </w:pPr>
      <w:r>
        <w:rPr>
          <w:b/>
          <w:noProof/>
        </w:rPr>
        <w:lastRenderedPageBreak/>
        <w:drawing>
          <wp:inline distT="0" distB="0" distL="0" distR="0" wp14:anchorId="2D572182" wp14:editId="02AD4448">
            <wp:extent cx="2333625" cy="1690090"/>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416" cy="1700802"/>
                    </a:xfrm>
                    <a:prstGeom prst="rect">
                      <a:avLst/>
                    </a:prstGeom>
                    <a:noFill/>
                    <a:ln>
                      <a:noFill/>
                    </a:ln>
                  </pic:spPr>
                </pic:pic>
              </a:graphicData>
            </a:graphic>
          </wp:inline>
        </w:drawing>
      </w:r>
    </w:p>
    <w:p w14:paraId="7C9F5FC2" w14:textId="47697A12" w:rsidR="00810B8E" w:rsidRPr="004F7C3B" w:rsidRDefault="00810B8E" w:rsidP="00810B8E">
      <w:pPr>
        <w:pStyle w:val="Beschriftung"/>
        <w:jc w:val="center"/>
        <w:rPr>
          <w:b w:val="0"/>
        </w:rPr>
      </w:pPr>
      <w:bookmarkStart w:id="172" w:name="_Toc469577923"/>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14</w:t>
      </w:r>
      <w:r w:rsidRPr="004F7C3B">
        <w:rPr>
          <w:b w:val="0"/>
          <w:noProof/>
        </w:rPr>
        <w:fldChar w:fldCharType="end"/>
      </w:r>
      <w:r w:rsidRPr="004F7C3B">
        <w:rPr>
          <w:b w:val="0"/>
        </w:rPr>
        <w:t xml:space="preserve">: </w:t>
      </w:r>
      <w:proofErr w:type="spellStart"/>
      <w:r w:rsidRPr="004F7C3B">
        <w:rPr>
          <w:b w:val="0"/>
        </w:rPr>
        <w:t>MedSignals</w:t>
      </w:r>
      <w:proofErr w:type="spellEnd"/>
      <w:r w:rsidRPr="004F7C3B">
        <w:rPr>
          <w:b w:val="0"/>
        </w:rPr>
        <w:t xml:space="preserve"> </w:t>
      </w:r>
      <w:proofErr w:type="spellStart"/>
      <w:r w:rsidRPr="004F7C3B">
        <w:rPr>
          <w:b w:val="0"/>
        </w:rPr>
        <w:t>Pill</w:t>
      </w:r>
      <w:proofErr w:type="spellEnd"/>
      <w:r w:rsidRPr="004F7C3B">
        <w:rPr>
          <w:b w:val="0"/>
        </w:rPr>
        <w:t xml:space="preserve"> Case/Monitor Medikamentenbox</w:t>
      </w:r>
      <w:bookmarkEnd w:id="172"/>
      <w:r w:rsidRPr="004F7C3B">
        <w:rPr>
          <w:b w:val="0"/>
        </w:rPr>
        <w:t xml:space="preserve"> </w:t>
      </w:r>
    </w:p>
    <w:p w14:paraId="2A6F58C2" w14:textId="41B2D344" w:rsidR="00D53656" w:rsidRPr="009A358F" w:rsidRDefault="00810B8E" w:rsidP="009A358F">
      <w:pPr>
        <w:pStyle w:val="Beschriftung"/>
        <w:jc w:val="center"/>
        <w:rPr>
          <w:b w:val="0"/>
        </w:rPr>
      </w:pPr>
      <w:r w:rsidRPr="004F7C3B">
        <w:rPr>
          <w:b w:val="0"/>
        </w:rPr>
        <w:fldChar w:fldCharType="begin"/>
      </w:r>
      <w:r w:rsidRPr="004F7C3B">
        <w:rPr>
          <w:b w:val="0"/>
        </w:rPr>
        <w:instrText>ADDIN CITAVI.PLACEHOLDER 39ed5187-15b6-4ddb-af55-3e9ed0652569 PFBsYWNlaG9sZGVyPg0KICA8QWRkSW5WZXJzaW9uPjUuMy4xLjA8L0FkZEluVmVyc2lvbj4NCiAgPElkPjM5ZWQ1MTg3LTE1YjYtNGRkYi1hZjU1LTNlOWVkMDY1MjU2OTwvSWQ+DQogIDxFbnRyaWVzPg0KICAgIDxFbnRyeT4NCiAgICAgIDxJZD44MDA5MTBjNy1mNGUzLTQyZTQtOTNkZS02MzBmODBjZjVmZTE8L0lkPg0KICAgICAgPFByZWZpeD5RdWVsbGU6IDwvUHJlZml4Pg0KICAgICAgPFJlZmVyZW5jZUlkPmE4YWE3ZjVkLTk5YmItNDA1OS1hMTA5LWNmYzIyMzM2MmE5NjwvUmVmZXJlbmNlSWQ+DQogICAgICA8UmFuZ2U+DQogICAgICAgIDxTdGFydD4wPC9TdGFydD4NCiAgICAgICAgPExlbmd0aD40ND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UXVlbGxlO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NZWRTaWduYWxzIC8gVml0YWxTaWduYWxzIExMQyAyMDE0KTwvVGV4dD4NCiAgICA8L1RleHRVbml0Pg0KICA8L1RleHRVbml0cz4NCjwvUGxhY2Vob2xkZXI+</w:instrText>
      </w:r>
      <w:r w:rsidRPr="004F7C3B">
        <w:rPr>
          <w:b w:val="0"/>
        </w:rPr>
        <w:fldChar w:fldCharType="separate"/>
      </w:r>
      <w:bookmarkStart w:id="173" w:name="_CTVP00139ed518715b64ddbaf553e9ed0652569"/>
      <w:r w:rsidRPr="004F7C3B">
        <w:rPr>
          <w:b w:val="0"/>
        </w:rPr>
        <w:t xml:space="preserve">(Quelle: </w:t>
      </w:r>
      <w:proofErr w:type="spellStart"/>
      <w:r w:rsidRPr="004F7C3B">
        <w:rPr>
          <w:b w:val="0"/>
        </w:rPr>
        <w:t>MedSignals</w:t>
      </w:r>
      <w:proofErr w:type="spellEnd"/>
      <w:r w:rsidRPr="004F7C3B">
        <w:rPr>
          <w:b w:val="0"/>
        </w:rPr>
        <w:t xml:space="preserve"> / </w:t>
      </w:r>
      <w:proofErr w:type="spellStart"/>
      <w:r w:rsidRPr="004F7C3B">
        <w:rPr>
          <w:b w:val="0"/>
        </w:rPr>
        <w:t>VitalSignals</w:t>
      </w:r>
      <w:proofErr w:type="spellEnd"/>
      <w:r w:rsidRPr="004F7C3B">
        <w:rPr>
          <w:b w:val="0"/>
        </w:rPr>
        <w:t xml:space="preserve"> LLC 2014)</w:t>
      </w:r>
      <w:bookmarkEnd w:id="173"/>
      <w:r w:rsidRPr="004F7C3B">
        <w:rPr>
          <w:b w:val="0"/>
        </w:rPr>
        <w:fldChar w:fldCharType="end"/>
      </w:r>
    </w:p>
    <w:p w14:paraId="16CE7771" w14:textId="510ED061" w:rsidR="00D53656" w:rsidRDefault="00D53656" w:rsidP="00D53656"/>
    <w:p w14:paraId="405CF6E6" w14:textId="77777777" w:rsidR="00D53656" w:rsidRPr="00D53656" w:rsidRDefault="00D53656" w:rsidP="00D53656"/>
    <w:p w14:paraId="19E0B2BB" w14:textId="315027FD" w:rsidR="00810B8E" w:rsidRPr="00810B8E" w:rsidRDefault="00810B8E" w:rsidP="00810B8E">
      <w:pPr>
        <w:rPr>
          <w:b/>
        </w:rPr>
      </w:pPr>
      <w:proofErr w:type="spellStart"/>
      <w:r w:rsidRPr="00810B8E">
        <w:rPr>
          <w:b/>
        </w:rPr>
        <w:t>Pillbox</w:t>
      </w:r>
      <w:proofErr w:type="spellEnd"/>
      <w:r w:rsidRPr="00810B8E">
        <w:rPr>
          <w:b/>
        </w:rPr>
        <w:t xml:space="preserve"> </w:t>
      </w:r>
      <w:proofErr w:type="spellStart"/>
      <w:r w:rsidRPr="00810B8E">
        <w:rPr>
          <w:b/>
        </w:rPr>
        <w:t>by</w:t>
      </w:r>
      <w:proofErr w:type="spellEnd"/>
      <w:r w:rsidRPr="00810B8E">
        <w:rPr>
          <w:b/>
        </w:rPr>
        <w:t xml:space="preserve"> </w:t>
      </w:r>
      <w:proofErr w:type="spellStart"/>
      <w:r w:rsidRPr="00810B8E">
        <w:rPr>
          <w:b/>
        </w:rPr>
        <w:t>Tricella</w:t>
      </w:r>
      <w:proofErr w:type="spellEnd"/>
    </w:p>
    <w:p w14:paraId="2E623041" w14:textId="77777777" w:rsidR="00810B8E" w:rsidRDefault="00810B8E" w:rsidP="00810B8E">
      <w:pPr>
        <w:spacing w:line="360" w:lineRule="auto"/>
        <w:jc w:val="both"/>
      </w:pPr>
    </w:p>
    <w:p w14:paraId="0687B7DD" w14:textId="7DB54698" w:rsidR="00810B8E" w:rsidRPr="00510D5C" w:rsidRDefault="00810B8E" w:rsidP="00810B8E">
      <w:pPr>
        <w:spacing w:line="360" w:lineRule="auto"/>
        <w:jc w:val="both"/>
      </w:pPr>
      <w:r w:rsidRPr="00510D5C">
        <w:t xml:space="preserve">Die </w:t>
      </w:r>
      <w:proofErr w:type="spellStart"/>
      <w:r w:rsidRPr="00510D5C">
        <w:rPr>
          <w:i/>
        </w:rPr>
        <w:t>Pillbox</w:t>
      </w:r>
      <w:proofErr w:type="spellEnd"/>
      <w:r w:rsidRPr="00510D5C">
        <w:rPr>
          <w:i/>
        </w:rPr>
        <w:t xml:space="preserve"> </w:t>
      </w:r>
      <w:proofErr w:type="spellStart"/>
      <w:r w:rsidRPr="00510D5C">
        <w:rPr>
          <w:i/>
        </w:rPr>
        <w:t>by</w:t>
      </w:r>
      <w:proofErr w:type="spellEnd"/>
      <w:r w:rsidRPr="00510D5C">
        <w:rPr>
          <w:i/>
        </w:rPr>
        <w:t xml:space="preserve"> </w:t>
      </w:r>
      <w:proofErr w:type="spellStart"/>
      <w:r w:rsidRPr="00510D5C">
        <w:rPr>
          <w:i/>
        </w:rPr>
        <w:t>Tricella</w:t>
      </w:r>
      <w:proofErr w:type="spellEnd"/>
      <w:r w:rsidRPr="00510D5C">
        <w:t xml:space="preserve"> wurde</w:t>
      </w:r>
      <w:r>
        <w:t xml:space="preserve"> im Jahr 2014</w:t>
      </w:r>
      <w:r w:rsidRPr="00510D5C">
        <w:t xml:space="preserve"> von dem namensgebenden</w:t>
      </w:r>
      <w:r>
        <w:t xml:space="preserve"> Unternehmen </w:t>
      </w:r>
      <w:proofErr w:type="spellStart"/>
      <w:r>
        <w:t>Tricella</w:t>
      </w:r>
      <w:proofErr w:type="spellEnd"/>
      <w:r>
        <w:t xml:space="preserve"> auf den Markt gebracht. Die Medikamentenbox</w:t>
      </w:r>
      <w:r w:rsidRPr="00510D5C">
        <w:t xml:space="preserve"> kann </w:t>
      </w:r>
      <w:r>
        <w:t xml:space="preserve">in dem online Shop von </w:t>
      </w:r>
      <w:proofErr w:type="spellStart"/>
      <w:r>
        <w:t>Tricella</w:t>
      </w:r>
      <w:proofErr w:type="spellEnd"/>
      <w:r w:rsidRPr="00510D5C">
        <w:t xml:space="preserve"> für 74.99 $ erworben werden. </w:t>
      </w:r>
      <w:r>
        <w:t xml:space="preserve">Die Medikamentenbox beinhaltet standartmäßig sieben Medikamentenkammern. </w:t>
      </w:r>
      <w:proofErr w:type="spellStart"/>
      <w:r>
        <w:t>Tricella</w:t>
      </w:r>
      <w:proofErr w:type="spellEnd"/>
      <w:r>
        <w:t xml:space="preserve"> verzichtet auf akustische oder visuelle Erinnerungssignale und erinnert die Benutzer lediglich über Benachrichtigungen auf dem Smartphone über die Einnahme. Das aktive Verhindern von Falscheinnahmen durch das Sperren von falschen Medikamentenkammern, wie es bei </w:t>
      </w:r>
      <w:proofErr w:type="spellStart"/>
      <w:r>
        <w:t>Medminder</w:t>
      </w:r>
      <w:proofErr w:type="spellEnd"/>
      <w:r>
        <w:t xml:space="preserve"> Jon der Fall ist, erfolgt bei </w:t>
      </w:r>
      <w:proofErr w:type="spellStart"/>
      <w:r>
        <w:t>Tricella</w:t>
      </w:r>
      <w:proofErr w:type="spellEnd"/>
      <w:r>
        <w:t xml:space="preserve"> nicht.  Hier bekommen lediglich die Bezugspersonen eine Nachricht, wenn eine falsche Kammer geöffnet wurde, aber das aktive Verhindern von dem Öffnen der falschen Kammer findet nicht statt. </w:t>
      </w:r>
      <w:r>
        <w:fldChar w:fldCharType="begin"/>
      </w:r>
      <w:r>
        <w:instrText>ADDIN CITAVI.PLACEHOLDER 93da8b55-ddc6-4393-85dc-f9d0dd9b4440 PFBsYWNlaG9sZGVyPg0KICA8QWRkSW5WZXJzaW9uPjUuMy4xLjA8L0FkZEluVmVyc2lvbj4NCiAgPElkPjkzZGE4YjU1LWRkYzYtNDM5My04NWRjLWY5ZDBkZDliNDQ0MDwvSWQ+DQogIDxFbnRyaWVzPg0KICAgIDxFbnRyeT4NCiAgICAgIDxJZD5hZmM1YjEzMS04MzJhLTRmNjAtYmUyMC05YWJjZjc2MzllZTY8L0lkPg0KICAgICAgPFByZWZpeD5WZ2wuIDwvUHJlZml4Pg0KICAgICAgPFJlZmVyZW5jZUlkPjEyYzQ0ZGYwLTQ2N2UtNGRlMS05NzZiLTBhYmZhMjRlMmYzY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WZ2wu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HJpY2VsbGEgSW5jLiAyMDE1KTwvVGV4dD4NCiAgICA8L1RleHRVbml0Pg0KICA8L1RleHRVbml0cz4NCjwvUGxhY2Vob2xkZXI+</w:instrText>
      </w:r>
      <w:r>
        <w:fldChar w:fldCharType="separate"/>
      </w:r>
      <w:bookmarkStart w:id="174" w:name="_CTVP00193da8b55ddc6439385dcf9d0dd9b4440"/>
      <w:r>
        <w:t xml:space="preserve">(Vgl. </w:t>
      </w:r>
      <w:proofErr w:type="spellStart"/>
      <w:r>
        <w:t>Tricella</w:t>
      </w:r>
      <w:proofErr w:type="spellEnd"/>
      <w:r>
        <w:t xml:space="preserve"> Inc. 2015)</w:t>
      </w:r>
      <w:bookmarkEnd w:id="174"/>
      <w:r>
        <w:fldChar w:fldCharType="end"/>
      </w:r>
    </w:p>
    <w:p w14:paraId="1FA551C9" w14:textId="77777777" w:rsidR="00810B8E" w:rsidRDefault="00810B8E" w:rsidP="00810B8E">
      <w:pPr>
        <w:keepNext/>
        <w:jc w:val="center"/>
      </w:pPr>
      <w:r>
        <w:rPr>
          <w:noProof/>
        </w:rPr>
        <w:drawing>
          <wp:inline distT="0" distB="0" distL="0" distR="0" wp14:anchorId="4C213FA5" wp14:editId="32936D58">
            <wp:extent cx="1807845" cy="967740"/>
            <wp:effectExtent l="0" t="0" r="190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7845" cy="967740"/>
                    </a:xfrm>
                    <a:prstGeom prst="rect">
                      <a:avLst/>
                    </a:prstGeom>
                    <a:noFill/>
                    <a:ln>
                      <a:noFill/>
                    </a:ln>
                  </pic:spPr>
                </pic:pic>
              </a:graphicData>
            </a:graphic>
          </wp:inline>
        </w:drawing>
      </w:r>
    </w:p>
    <w:p w14:paraId="02BF70C5" w14:textId="29B47D95" w:rsidR="00D53656" w:rsidRPr="004F7C3B" w:rsidRDefault="00810B8E" w:rsidP="00D75B6C">
      <w:pPr>
        <w:pStyle w:val="Beschriftung"/>
        <w:jc w:val="center"/>
        <w:rPr>
          <w:b w:val="0"/>
        </w:rPr>
      </w:pPr>
      <w:bookmarkStart w:id="175" w:name="_Toc469577924"/>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15</w:t>
      </w:r>
      <w:r w:rsidRPr="004F7C3B">
        <w:rPr>
          <w:b w:val="0"/>
          <w:noProof/>
        </w:rPr>
        <w:fldChar w:fldCharType="end"/>
      </w:r>
      <w:r w:rsidRPr="004F7C3B">
        <w:rPr>
          <w:b w:val="0"/>
        </w:rPr>
        <w:t xml:space="preserve">: </w:t>
      </w:r>
      <w:proofErr w:type="spellStart"/>
      <w:r w:rsidRPr="004F7C3B">
        <w:rPr>
          <w:b w:val="0"/>
        </w:rPr>
        <w:t>Pillbox</w:t>
      </w:r>
      <w:proofErr w:type="spellEnd"/>
      <w:r w:rsidRPr="004F7C3B">
        <w:rPr>
          <w:b w:val="0"/>
        </w:rPr>
        <w:t xml:space="preserve"> </w:t>
      </w:r>
      <w:proofErr w:type="spellStart"/>
      <w:r w:rsidRPr="004F7C3B">
        <w:rPr>
          <w:b w:val="0"/>
        </w:rPr>
        <w:t>by</w:t>
      </w:r>
      <w:proofErr w:type="spellEnd"/>
      <w:r w:rsidRPr="004F7C3B">
        <w:rPr>
          <w:b w:val="0"/>
        </w:rPr>
        <w:t xml:space="preserve"> </w:t>
      </w:r>
      <w:proofErr w:type="spellStart"/>
      <w:r w:rsidRPr="004F7C3B">
        <w:rPr>
          <w:b w:val="0"/>
        </w:rPr>
        <w:t>Tricella</w:t>
      </w:r>
      <w:proofErr w:type="spellEnd"/>
      <w:r w:rsidRPr="004F7C3B">
        <w:rPr>
          <w:b w:val="0"/>
        </w:rPr>
        <w:t xml:space="preserve"> Medikamentenbox </w:t>
      </w:r>
    </w:p>
    <w:p w14:paraId="729FD405" w14:textId="163853A4" w:rsidR="00810B8E" w:rsidRDefault="00810B8E" w:rsidP="00D75B6C">
      <w:pPr>
        <w:pStyle w:val="Beschriftung"/>
        <w:jc w:val="center"/>
        <w:rPr>
          <w:b w:val="0"/>
        </w:rPr>
      </w:pPr>
      <w:r w:rsidRPr="004F7C3B">
        <w:rPr>
          <w:b w:val="0"/>
        </w:rPr>
        <w:fldChar w:fldCharType="begin"/>
      </w:r>
      <w:r w:rsidRPr="004F7C3B">
        <w:rPr>
          <w:b w:val="0"/>
        </w:rPr>
        <w:instrText>ADDIN CITAVI.PLACEHOLDER 8c4792d7-157d-4384-b38c-bb5984843f92 PFBsYWNlaG9sZGVyPg0KICA8QWRkSW5WZXJzaW9uPjUuMy4xLjA8L0FkZEluVmVyc2lvbj4NCiAgPElkPjhjNDc5MmQ3LTE1N2QtNDM4NC1iMzhjLWJiNTk4NDg0M2Y5MjwvSWQ+DQogIDxFbnRyaWVzPg0KICAgIDxFbnRyeT4NCiAgICAgIDxJZD5mYWUxYzNlZS02NzRmLTQ5NjYtYThlMi02OGUyNmVlNzBjYjA8L0lkPg0KICAgICAgPFByZWZpeD5RdWVsbGU6IDwvUHJlZml4Pg0KICAgICAgPFJlZmVyZW5jZUlkPjEyYzQ0ZGYwLTQ2N2UtNGRlMS05NzZiLTBhYmZhMjRlMmYzYj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RdWVsbGU6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HJpY2VsbGEgSW5jLiAyMDE1KTwvVGV4dD4NCiAgICA8L1RleHRVbml0Pg0KICA8L1RleHRVbml0cz4NCjwvUGxhY2Vob2xkZXI+</w:instrText>
      </w:r>
      <w:r w:rsidRPr="004F7C3B">
        <w:rPr>
          <w:b w:val="0"/>
        </w:rPr>
        <w:fldChar w:fldCharType="separate"/>
      </w:r>
      <w:bookmarkStart w:id="176" w:name="_CTVP0018c4792d7157d4384b38cbb5984843f92"/>
      <w:r w:rsidRPr="004F7C3B">
        <w:rPr>
          <w:b w:val="0"/>
        </w:rPr>
        <w:t xml:space="preserve">(Quelle: </w:t>
      </w:r>
      <w:proofErr w:type="spellStart"/>
      <w:r w:rsidRPr="004F7C3B">
        <w:rPr>
          <w:b w:val="0"/>
        </w:rPr>
        <w:t>Tricella</w:t>
      </w:r>
      <w:proofErr w:type="spellEnd"/>
      <w:r w:rsidRPr="004F7C3B">
        <w:rPr>
          <w:b w:val="0"/>
        </w:rPr>
        <w:t xml:space="preserve"> Inc. 2015)</w:t>
      </w:r>
      <w:bookmarkEnd w:id="175"/>
      <w:bookmarkEnd w:id="176"/>
      <w:r w:rsidRPr="004F7C3B">
        <w:rPr>
          <w:b w:val="0"/>
        </w:rPr>
        <w:fldChar w:fldCharType="end"/>
      </w:r>
    </w:p>
    <w:p w14:paraId="09ED64EB" w14:textId="46B2DE1A" w:rsidR="009A358F" w:rsidRDefault="009A358F" w:rsidP="009A358F"/>
    <w:p w14:paraId="56FF77A4" w14:textId="5AD03D6C" w:rsidR="009A358F" w:rsidRDefault="009A358F" w:rsidP="009A358F"/>
    <w:p w14:paraId="01D13CA4" w14:textId="2BBA976B" w:rsidR="009A358F" w:rsidRDefault="009A358F" w:rsidP="009A358F"/>
    <w:p w14:paraId="304FA955" w14:textId="77777777" w:rsidR="009A358F" w:rsidRPr="009A358F" w:rsidRDefault="009A358F" w:rsidP="009A358F"/>
    <w:p w14:paraId="29347FA8" w14:textId="77777777" w:rsidR="00810B8E" w:rsidRPr="00DD0288" w:rsidRDefault="00810B8E" w:rsidP="00810B8E"/>
    <w:p w14:paraId="5E1210FE" w14:textId="11B46656" w:rsidR="00810B8E" w:rsidRDefault="00810B8E" w:rsidP="00810B8E">
      <w:pPr>
        <w:pStyle w:val="Beschriftung"/>
        <w:keepNext/>
      </w:pPr>
      <w:bookmarkStart w:id="177" w:name="_Toc469580527"/>
      <w:r>
        <w:lastRenderedPageBreak/>
        <w:t xml:space="preserve">Tabelle </w:t>
      </w:r>
      <w:r>
        <w:fldChar w:fldCharType="begin"/>
      </w:r>
      <w:r>
        <w:instrText xml:space="preserve"> SEQ Tabelle \* ARABIC </w:instrText>
      </w:r>
      <w:r>
        <w:fldChar w:fldCharType="separate"/>
      </w:r>
      <w:r w:rsidR="004F7C3B">
        <w:rPr>
          <w:noProof/>
        </w:rPr>
        <w:t>3</w:t>
      </w:r>
      <w:r>
        <w:rPr>
          <w:noProof/>
        </w:rPr>
        <w:fldChar w:fldCharType="end"/>
      </w:r>
      <w:r>
        <w:t>: Vergleich von smarten Medikamentenboxen</w:t>
      </w:r>
      <w:bookmarkEnd w:id="177"/>
    </w:p>
    <w:tbl>
      <w:tblPr>
        <w:tblStyle w:val="Tabellenraster"/>
        <w:tblW w:w="5128" w:type="pct"/>
        <w:tblLook w:val="04A0" w:firstRow="1" w:lastRow="0" w:firstColumn="1" w:lastColumn="0" w:noHBand="0" w:noVBand="1"/>
      </w:tblPr>
      <w:tblGrid>
        <w:gridCol w:w="3076"/>
        <w:gridCol w:w="2633"/>
        <w:gridCol w:w="2003"/>
        <w:gridCol w:w="1871"/>
      </w:tblGrid>
      <w:tr w:rsidR="00810B8E" w:rsidRPr="00E46844" w14:paraId="76DC6BF1" w14:textId="77777777" w:rsidTr="00B273E3">
        <w:tc>
          <w:tcPr>
            <w:tcW w:w="1605" w:type="pct"/>
            <w:shd w:val="clear" w:color="auto" w:fill="31849B" w:themeFill="accent5" w:themeFillShade="BF"/>
          </w:tcPr>
          <w:p w14:paraId="7622CC9E" w14:textId="77777777" w:rsidR="00810B8E" w:rsidRPr="00CE2BE1" w:rsidRDefault="00810B8E" w:rsidP="00B273E3">
            <w:pPr>
              <w:spacing w:line="360" w:lineRule="auto"/>
              <w:jc w:val="both"/>
              <w:rPr>
                <w:b/>
                <w:color w:val="FFFFFF" w:themeColor="background1"/>
              </w:rPr>
            </w:pPr>
            <w:r>
              <w:rPr>
                <w:b/>
                <w:color w:val="FFFFFF" w:themeColor="background1"/>
              </w:rPr>
              <w:t>Kriterien</w:t>
            </w:r>
          </w:p>
        </w:tc>
        <w:tc>
          <w:tcPr>
            <w:tcW w:w="1374" w:type="pct"/>
            <w:shd w:val="clear" w:color="auto" w:fill="31849B" w:themeFill="accent5" w:themeFillShade="BF"/>
          </w:tcPr>
          <w:p w14:paraId="3010BC44" w14:textId="77777777" w:rsidR="00810B8E" w:rsidRPr="00CE2BE1" w:rsidRDefault="00810B8E" w:rsidP="00B273E3">
            <w:pPr>
              <w:rPr>
                <w:b/>
                <w:color w:val="FFFFFF" w:themeColor="background1"/>
              </w:rPr>
            </w:pPr>
            <w:proofErr w:type="spellStart"/>
            <w:r>
              <w:rPr>
                <w:b/>
                <w:color w:val="FFFFFF" w:themeColor="background1"/>
              </w:rPr>
              <w:t>Medminder</w:t>
            </w:r>
            <w:proofErr w:type="spellEnd"/>
            <w:r>
              <w:rPr>
                <w:b/>
                <w:color w:val="FFFFFF" w:themeColor="background1"/>
              </w:rPr>
              <w:t xml:space="preserve"> Jon + Alert</w:t>
            </w:r>
          </w:p>
        </w:tc>
        <w:tc>
          <w:tcPr>
            <w:tcW w:w="1045" w:type="pct"/>
            <w:shd w:val="clear" w:color="auto" w:fill="31849B" w:themeFill="accent5" w:themeFillShade="BF"/>
          </w:tcPr>
          <w:p w14:paraId="0D1341B7" w14:textId="77777777" w:rsidR="00810B8E" w:rsidRPr="00CE2BE1" w:rsidRDefault="00810B8E" w:rsidP="00B273E3">
            <w:pPr>
              <w:rPr>
                <w:b/>
                <w:color w:val="FFFFFF" w:themeColor="background1"/>
              </w:rPr>
            </w:pPr>
            <w:bookmarkStart w:id="178" w:name="_Toc462229581"/>
            <w:proofErr w:type="spellStart"/>
            <w:r w:rsidRPr="00CE2BE1">
              <w:rPr>
                <w:b/>
                <w:color w:val="FFFFFF" w:themeColor="background1"/>
              </w:rPr>
              <w:t>MedSignals</w:t>
            </w:r>
            <w:proofErr w:type="spellEnd"/>
            <w:r w:rsidRPr="00CE2BE1">
              <w:rPr>
                <w:b/>
                <w:color w:val="FFFFFF" w:themeColor="background1"/>
              </w:rPr>
              <w:t>® </w:t>
            </w:r>
            <w:proofErr w:type="spellStart"/>
            <w:r w:rsidRPr="00CE2BE1">
              <w:rPr>
                <w:b/>
                <w:color w:val="FFFFFF" w:themeColor="background1"/>
              </w:rPr>
              <w:t>Pill</w:t>
            </w:r>
            <w:proofErr w:type="spellEnd"/>
            <w:r w:rsidRPr="00CE2BE1">
              <w:rPr>
                <w:b/>
                <w:color w:val="FFFFFF" w:themeColor="background1"/>
              </w:rPr>
              <w:t xml:space="preserve"> Case/Monitor</w:t>
            </w:r>
            <w:bookmarkEnd w:id="178"/>
          </w:p>
        </w:tc>
        <w:tc>
          <w:tcPr>
            <w:tcW w:w="976" w:type="pct"/>
            <w:shd w:val="clear" w:color="auto" w:fill="31849B" w:themeFill="accent5" w:themeFillShade="BF"/>
          </w:tcPr>
          <w:p w14:paraId="36CCC81F" w14:textId="77777777" w:rsidR="00810B8E" w:rsidRPr="006B57F1" w:rsidRDefault="00810B8E" w:rsidP="00B273E3">
            <w:pPr>
              <w:rPr>
                <w:b/>
                <w:color w:val="FFFFFF" w:themeColor="background1"/>
              </w:rPr>
            </w:pPr>
            <w:bookmarkStart w:id="179" w:name="_Toc462229582"/>
            <w:proofErr w:type="spellStart"/>
            <w:r w:rsidRPr="00CE2BE1">
              <w:rPr>
                <w:b/>
                <w:color w:val="FFFFFF" w:themeColor="background1"/>
              </w:rPr>
              <w:t>Pill</w:t>
            </w:r>
            <w:proofErr w:type="spellEnd"/>
            <w:r w:rsidRPr="00CE2BE1">
              <w:rPr>
                <w:b/>
                <w:color w:val="FFFFFF" w:themeColor="background1"/>
              </w:rPr>
              <w:t xml:space="preserve"> Box </w:t>
            </w:r>
            <w:proofErr w:type="spellStart"/>
            <w:r w:rsidRPr="00CE2BE1">
              <w:rPr>
                <w:b/>
                <w:color w:val="FFFFFF" w:themeColor="background1"/>
              </w:rPr>
              <w:t>by</w:t>
            </w:r>
            <w:proofErr w:type="spellEnd"/>
            <w:r w:rsidRPr="00CE2BE1">
              <w:rPr>
                <w:b/>
                <w:color w:val="FFFFFF" w:themeColor="background1"/>
              </w:rPr>
              <w:t xml:space="preserve"> </w:t>
            </w:r>
            <w:proofErr w:type="spellStart"/>
            <w:r w:rsidRPr="00CE2BE1">
              <w:rPr>
                <w:b/>
                <w:color w:val="FFFFFF" w:themeColor="background1"/>
              </w:rPr>
              <w:t>Tricella</w:t>
            </w:r>
            <w:bookmarkEnd w:id="179"/>
            <w:proofErr w:type="spellEnd"/>
          </w:p>
          <w:p w14:paraId="69262167" w14:textId="77777777" w:rsidR="00810B8E" w:rsidRPr="00CE2BE1" w:rsidRDefault="00810B8E" w:rsidP="00B273E3">
            <w:pPr>
              <w:spacing w:line="360" w:lineRule="auto"/>
              <w:jc w:val="both"/>
              <w:rPr>
                <w:b/>
                <w:color w:val="FFFFFF" w:themeColor="background1"/>
              </w:rPr>
            </w:pPr>
          </w:p>
        </w:tc>
      </w:tr>
      <w:tr w:rsidR="00810B8E" w:rsidRPr="00E46844" w14:paraId="2A3E7FC6" w14:textId="77777777" w:rsidTr="00B273E3">
        <w:tc>
          <w:tcPr>
            <w:tcW w:w="5000" w:type="pct"/>
            <w:gridSpan w:val="4"/>
            <w:shd w:val="clear" w:color="auto" w:fill="365F91" w:themeFill="accent1" w:themeFillShade="BF"/>
          </w:tcPr>
          <w:p w14:paraId="0126029A" w14:textId="77777777" w:rsidR="00810B8E" w:rsidRPr="00CE2BE1" w:rsidRDefault="00810B8E" w:rsidP="00B273E3">
            <w:pPr>
              <w:spacing w:line="360" w:lineRule="auto"/>
              <w:jc w:val="both"/>
              <w:rPr>
                <w:b/>
                <w:color w:val="FFFFFF" w:themeColor="background1"/>
              </w:rPr>
            </w:pPr>
            <w:bookmarkStart w:id="180" w:name="_Toc462229583"/>
            <w:r w:rsidRPr="00CE2BE1">
              <w:rPr>
                <w:b/>
                <w:color w:val="FFFFFF" w:themeColor="background1"/>
              </w:rPr>
              <w:t>1. Produkt</w:t>
            </w:r>
            <w:bookmarkEnd w:id="180"/>
          </w:p>
        </w:tc>
      </w:tr>
      <w:tr w:rsidR="00810B8E" w:rsidRPr="00E46844" w14:paraId="7C48A230" w14:textId="77777777" w:rsidTr="00B273E3">
        <w:tc>
          <w:tcPr>
            <w:tcW w:w="1605" w:type="pct"/>
          </w:tcPr>
          <w:p w14:paraId="3AB8A0C1" w14:textId="77777777" w:rsidR="00810B8E" w:rsidRPr="00E46844" w:rsidRDefault="00810B8E" w:rsidP="00B273E3">
            <w:pPr>
              <w:spacing w:line="360" w:lineRule="auto"/>
              <w:jc w:val="both"/>
            </w:pPr>
            <w:r>
              <w:t>1.1 Preis</w:t>
            </w:r>
          </w:p>
        </w:tc>
        <w:tc>
          <w:tcPr>
            <w:tcW w:w="1374" w:type="pct"/>
          </w:tcPr>
          <w:p w14:paraId="57FBD894" w14:textId="77777777" w:rsidR="00810B8E" w:rsidRPr="00E46844" w:rsidRDefault="00810B8E" w:rsidP="00B273E3">
            <w:pPr>
              <w:spacing w:line="360" w:lineRule="auto"/>
              <w:jc w:val="both"/>
            </w:pPr>
            <w:r>
              <w:t>39,99 $ im Monat</w:t>
            </w:r>
          </w:p>
        </w:tc>
        <w:tc>
          <w:tcPr>
            <w:tcW w:w="1045" w:type="pct"/>
          </w:tcPr>
          <w:p w14:paraId="73B07A6F" w14:textId="77777777" w:rsidR="00810B8E" w:rsidRPr="00E46844" w:rsidRDefault="00810B8E" w:rsidP="00B273E3">
            <w:pPr>
              <w:spacing w:line="360" w:lineRule="auto"/>
              <w:jc w:val="both"/>
            </w:pPr>
            <w:r>
              <w:t>Unbekannt</w:t>
            </w:r>
          </w:p>
        </w:tc>
        <w:tc>
          <w:tcPr>
            <w:tcW w:w="976" w:type="pct"/>
          </w:tcPr>
          <w:p w14:paraId="5455D7E7" w14:textId="77777777" w:rsidR="00810B8E" w:rsidRPr="00E46844" w:rsidRDefault="00810B8E" w:rsidP="00B273E3">
            <w:pPr>
              <w:spacing w:line="360" w:lineRule="auto"/>
              <w:jc w:val="both"/>
            </w:pPr>
            <w:r>
              <w:t>74,99 $</w:t>
            </w:r>
          </w:p>
        </w:tc>
      </w:tr>
      <w:tr w:rsidR="00810B8E" w:rsidRPr="00E46844" w14:paraId="7C782154" w14:textId="77777777" w:rsidTr="00B273E3">
        <w:tc>
          <w:tcPr>
            <w:tcW w:w="1605" w:type="pct"/>
          </w:tcPr>
          <w:p w14:paraId="09831383" w14:textId="77777777" w:rsidR="00810B8E" w:rsidRDefault="00810B8E" w:rsidP="00B273E3">
            <w:pPr>
              <w:spacing w:line="360" w:lineRule="auto"/>
              <w:jc w:val="both"/>
            </w:pPr>
            <w:r>
              <w:t>1.2 Anzahl an Kammern</w:t>
            </w:r>
          </w:p>
        </w:tc>
        <w:tc>
          <w:tcPr>
            <w:tcW w:w="1374" w:type="pct"/>
          </w:tcPr>
          <w:p w14:paraId="049036AD" w14:textId="77777777" w:rsidR="00810B8E" w:rsidRDefault="00810B8E" w:rsidP="00B273E3">
            <w:pPr>
              <w:spacing w:line="360" w:lineRule="auto"/>
              <w:jc w:val="both"/>
            </w:pPr>
            <w:r>
              <w:t>28</w:t>
            </w:r>
          </w:p>
        </w:tc>
        <w:tc>
          <w:tcPr>
            <w:tcW w:w="1045" w:type="pct"/>
          </w:tcPr>
          <w:p w14:paraId="2B8E3329" w14:textId="77777777" w:rsidR="00810B8E" w:rsidRDefault="00810B8E" w:rsidP="00B273E3">
            <w:pPr>
              <w:spacing w:line="360" w:lineRule="auto"/>
              <w:jc w:val="both"/>
            </w:pPr>
            <w:r>
              <w:t>4</w:t>
            </w:r>
          </w:p>
        </w:tc>
        <w:tc>
          <w:tcPr>
            <w:tcW w:w="976" w:type="pct"/>
          </w:tcPr>
          <w:p w14:paraId="094D7B19" w14:textId="77777777" w:rsidR="00810B8E" w:rsidRDefault="00810B8E" w:rsidP="00B273E3">
            <w:pPr>
              <w:spacing w:line="360" w:lineRule="auto"/>
              <w:jc w:val="both"/>
            </w:pPr>
            <w:r>
              <w:t>7</w:t>
            </w:r>
          </w:p>
        </w:tc>
      </w:tr>
      <w:tr w:rsidR="00810B8E" w:rsidRPr="00E46844" w14:paraId="4ACB3B8E" w14:textId="77777777" w:rsidTr="00B273E3">
        <w:tc>
          <w:tcPr>
            <w:tcW w:w="5000" w:type="pct"/>
            <w:gridSpan w:val="4"/>
            <w:shd w:val="clear" w:color="auto" w:fill="365F91" w:themeFill="accent1" w:themeFillShade="BF"/>
          </w:tcPr>
          <w:p w14:paraId="27A39D03" w14:textId="77777777" w:rsidR="00810B8E" w:rsidRPr="00CE2BE1" w:rsidRDefault="00810B8E" w:rsidP="00B273E3">
            <w:pPr>
              <w:spacing w:line="360" w:lineRule="auto"/>
              <w:jc w:val="both"/>
              <w:rPr>
                <w:b/>
                <w:color w:val="FFFFFF" w:themeColor="background1"/>
              </w:rPr>
            </w:pPr>
            <w:r w:rsidRPr="00CE2BE1">
              <w:rPr>
                <w:b/>
                <w:color w:val="FFFFFF" w:themeColor="background1"/>
              </w:rPr>
              <w:t>2. Funktionalitäten</w:t>
            </w:r>
          </w:p>
        </w:tc>
      </w:tr>
      <w:tr w:rsidR="00810B8E" w:rsidRPr="00E46844" w14:paraId="2623B52A" w14:textId="77777777" w:rsidTr="00B273E3">
        <w:tc>
          <w:tcPr>
            <w:tcW w:w="1605" w:type="pct"/>
          </w:tcPr>
          <w:p w14:paraId="71B88AA7" w14:textId="77777777" w:rsidR="00810B8E" w:rsidRPr="00E46844" w:rsidRDefault="00810B8E" w:rsidP="00B273E3">
            <w:pPr>
              <w:spacing w:line="360" w:lineRule="auto"/>
              <w:jc w:val="both"/>
            </w:pPr>
            <w:r>
              <w:t>2.1 Erinnerung bei Knappheit</w:t>
            </w:r>
          </w:p>
        </w:tc>
        <w:tc>
          <w:tcPr>
            <w:tcW w:w="1374" w:type="pct"/>
          </w:tcPr>
          <w:p w14:paraId="4FAC213A" w14:textId="77777777" w:rsidR="00810B8E" w:rsidRPr="00E46844" w:rsidRDefault="00810B8E" w:rsidP="00B273E3">
            <w:pPr>
              <w:spacing w:line="360" w:lineRule="auto"/>
              <w:jc w:val="both"/>
            </w:pPr>
            <w:r w:rsidRPr="00C0669C">
              <w:t>Ja</w:t>
            </w:r>
          </w:p>
        </w:tc>
        <w:tc>
          <w:tcPr>
            <w:tcW w:w="1045" w:type="pct"/>
          </w:tcPr>
          <w:p w14:paraId="198391F4" w14:textId="77777777" w:rsidR="00810B8E" w:rsidRPr="00E46844" w:rsidRDefault="00810B8E" w:rsidP="00B273E3">
            <w:pPr>
              <w:spacing w:line="360" w:lineRule="auto"/>
              <w:jc w:val="both"/>
            </w:pPr>
            <w:r>
              <w:t>Ja</w:t>
            </w:r>
          </w:p>
        </w:tc>
        <w:tc>
          <w:tcPr>
            <w:tcW w:w="976" w:type="pct"/>
          </w:tcPr>
          <w:p w14:paraId="6782F5FC" w14:textId="77777777" w:rsidR="00810B8E" w:rsidRPr="009F64A8" w:rsidRDefault="00810B8E" w:rsidP="00B273E3">
            <w:pPr>
              <w:spacing w:line="360" w:lineRule="auto"/>
              <w:jc w:val="both"/>
            </w:pPr>
            <w:r>
              <w:rPr>
                <w:color w:val="FF0000"/>
              </w:rPr>
              <w:t xml:space="preserve"> </w:t>
            </w:r>
            <w:r w:rsidRPr="009F64A8">
              <w:t>Nein</w:t>
            </w:r>
          </w:p>
        </w:tc>
      </w:tr>
      <w:tr w:rsidR="00810B8E" w:rsidRPr="00E46844" w14:paraId="185FBE38" w14:textId="77777777" w:rsidTr="00B273E3">
        <w:tc>
          <w:tcPr>
            <w:tcW w:w="1605" w:type="pct"/>
          </w:tcPr>
          <w:p w14:paraId="42E9E652" w14:textId="77777777" w:rsidR="00810B8E" w:rsidRDefault="00810B8E" w:rsidP="00B273E3">
            <w:pPr>
              <w:spacing w:line="360" w:lineRule="auto"/>
              <w:jc w:val="both"/>
            </w:pPr>
            <w:r>
              <w:t>2.2 Visuelle Erinnerung</w:t>
            </w:r>
          </w:p>
        </w:tc>
        <w:tc>
          <w:tcPr>
            <w:tcW w:w="1374" w:type="pct"/>
          </w:tcPr>
          <w:p w14:paraId="2235BE5E" w14:textId="77777777" w:rsidR="00810B8E" w:rsidRPr="00E46844" w:rsidRDefault="00810B8E" w:rsidP="00B273E3">
            <w:pPr>
              <w:spacing w:line="360" w:lineRule="auto"/>
              <w:jc w:val="both"/>
            </w:pPr>
            <w:r>
              <w:t>Ja</w:t>
            </w:r>
          </w:p>
        </w:tc>
        <w:tc>
          <w:tcPr>
            <w:tcW w:w="1045" w:type="pct"/>
          </w:tcPr>
          <w:p w14:paraId="02D4E92E" w14:textId="77777777" w:rsidR="00810B8E" w:rsidRPr="00E46844" w:rsidRDefault="00810B8E" w:rsidP="00B273E3">
            <w:pPr>
              <w:spacing w:line="360" w:lineRule="auto"/>
              <w:jc w:val="both"/>
            </w:pPr>
            <w:r>
              <w:t>Ja</w:t>
            </w:r>
          </w:p>
        </w:tc>
        <w:tc>
          <w:tcPr>
            <w:tcW w:w="976" w:type="pct"/>
          </w:tcPr>
          <w:p w14:paraId="3D0232B2" w14:textId="77777777" w:rsidR="00810B8E" w:rsidRPr="00E46844" w:rsidRDefault="00810B8E" w:rsidP="00B273E3">
            <w:pPr>
              <w:spacing w:line="360" w:lineRule="auto"/>
              <w:jc w:val="both"/>
            </w:pPr>
            <w:r>
              <w:t>Nein</w:t>
            </w:r>
          </w:p>
        </w:tc>
      </w:tr>
      <w:tr w:rsidR="00810B8E" w:rsidRPr="00E46844" w14:paraId="203B3298" w14:textId="77777777" w:rsidTr="00B273E3">
        <w:tc>
          <w:tcPr>
            <w:tcW w:w="1605" w:type="pct"/>
          </w:tcPr>
          <w:p w14:paraId="2C1135DF" w14:textId="77777777" w:rsidR="00810B8E" w:rsidRDefault="00810B8E" w:rsidP="00B273E3">
            <w:pPr>
              <w:spacing w:line="360" w:lineRule="auto"/>
              <w:jc w:val="both"/>
            </w:pPr>
            <w:r>
              <w:t>2.3 Akustische Erinnerung</w:t>
            </w:r>
          </w:p>
        </w:tc>
        <w:tc>
          <w:tcPr>
            <w:tcW w:w="1374" w:type="pct"/>
          </w:tcPr>
          <w:p w14:paraId="2B4C8973" w14:textId="77777777" w:rsidR="00810B8E" w:rsidRPr="00E46844" w:rsidRDefault="00810B8E" w:rsidP="00B273E3">
            <w:pPr>
              <w:spacing w:line="360" w:lineRule="auto"/>
              <w:jc w:val="both"/>
            </w:pPr>
            <w:r>
              <w:t>Ja</w:t>
            </w:r>
          </w:p>
        </w:tc>
        <w:tc>
          <w:tcPr>
            <w:tcW w:w="1045" w:type="pct"/>
          </w:tcPr>
          <w:p w14:paraId="3241C7A9" w14:textId="77777777" w:rsidR="00810B8E" w:rsidRPr="00E46844" w:rsidRDefault="00810B8E" w:rsidP="00B273E3">
            <w:pPr>
              <w:spacing w:line="360" w:lineRule="auto"/>
              <w:jc w:val="both"/>
            </w:pPr>
            <w:r>
              <w:t>Ja</w:t>
            </w:r>
          </w:p>
        </w:tc>
        <w:tc>
          <w:tcPr>
            <w:tcW w:w="976" w:type="pct"/>
          </w:tcPr>
          <w:p w14:paraId="209571CB" w14:textId="77777777" w:rsidR="00810B8E" w:rsidRPr="00E46844" w:rsidRDefault="00810B8E" w:rsidP="00B273E3">
            <w:pPr>
              <w:spacing w:line="360" w:lineRule="auto"/>
              <w:jc w:val="both"/>
            </w:pPr>
            <w:r>
              <w:t>Nein</w:t>
            </w:r>
          </w:p>
        </w:tc>
      </w:tr>
      <w:tr w:rsidR="00810B8E" w:rsidRPr="00E46844" w14:paraId="3A4FF8D3" w14:textId="77777777" w:rsidTr="00B273E3">
        <w:tc>
          <w:tcPr>
            <w:tcW w:w="1605" w:type="pct"/>
          </w:tcPr>
          <w:p w14:paraId="1A10AD64" w14:textId="77777777" w:rsidR="00810B8E" w:rsidRDefault="00810B8E" w:rsidP="00B273E3">
            <w:pPr>
              <w:spacing w:line="360" w:lineRule="auto"/>
              <w:jc w:val="both"/>
            </w:pPr>
            <w:r>
              <w:t xml:space="preserve">2.4 Erinnerung durch zusätzliche Geräte (Handy, </w:t>
            </w:r>
            <w:proofErr w:type="spellStart"/>
            <w:r>
              <w:t>SmartWatch</w:t>
            </w:r>
            <w:proofErr w:type="spellEnd"/>
            <w:r>
              <w:t>)</w:t>
            </w:r>
          </w:p>
        </w:tc>
        <w:tc>
          <w:tcPr>
            <w:tcW w:w="1374" w:type="pct"/>
          </w:tcPr>
          <w:p w14:paraId="0CD88356" w14:textId="77777777" w:rsidR="00810B8E" w:rsidRPr="00E46844" w:rsidRDefault="00810B8E" w:rsidP="00B273E3">
            <w:pPr>
              <w:spacing w:line="360" w:lineRule="auto"/>
              <w:jc w:val="both"/>
            </w:pPr>
            <w:r>
              <w:t>Ja</w:t>
            </w:r>
          </w:p>
        </w:tc>
        <w:tc>
          <w:tcPr>
            <w:tcW w:w="1045" w:type="pct"/>
          </w:tcPr>
          <w:p w14:paraId="693341F2" w14:textId="77777777" w:rsidR="00810B8E" w:rsidRDefault="00810B8E" w:rsidP="00B273E3">
            <w:pPr>
              <w:spacing w:line="360" w:lineRule="auto"/>
              <w:jc w:val="both"/>
            </w:pPr>
            <w:r>
              <w:t>Ja</w:t>
            </w:r>
          </w:p>
        </w:tc>
        <w:tc>
          <w:tcPr>
            <w:tcW w:w="976" w:type="pct"/>
          </w:tcPr>
          <w:p w14:paraId="6E75DA98" w14:textId="77777777" w:rsidR="00810B8E" w:rsidRPr="00E46844" w:rsidRDefault="00810B8E" w:rsidP="00B273E3">
            <w:pPr>
              <w:spacing w:line="360" w:lineRule="auto"/>
              <w:jc w:val="both"/>
            </w:pPr>
            <w:r>
              <w:t>Ja</w:t>
            </w:r>
          </w:p>
        </w:tc>
      </w:tr>
      <w:tr w:rsidR="00810B8E" w:rsidRPr="00E46844" w14:paraId="6B27AF6A" w14:textId="77777777" w:rsidTr="00B273E3">
        <w:tc>
          <w:tcPr>
            <w:tcW w:w="5000" w:type="pct"/>
            <w:gridSpan w:val="4"/>
            <w:shd w:val="clear" w:color="auto" w:fill="365F91" w:themeFill="accent1" w:themeFillShade="BF"/>
          </w:tcPr>
          <w:p w14:paraId="29097704" w14:textId="77777777" w:rsidR="00810B8E" w:rsidRPr="00927D1D" w:rsidRDefault="00810B8E" w:rsidP="00B273E3">
            <w:pPr>
              <w:spacing w:line="360" w:lineRule="auto"/>
              <w:jc w:val="both"/>
              <w:rPr>
                <w:b/>
                <w:color w:val="FFFFFF" w:themeColor="background1"/>
              </w:rPr>
            </w:pPr>
            <w:r w:rsidRPr="00927D1D">
              <w:rPr>
                <w:b/>
                <w:color w:val="FFFFFF" w:themeColor="background1"/>
              </w:rPr>
              <w:t>3. Sicherheit</w:t>
            </w:r>
          </w:p>
        </w:tc>
      </w:tr>
      <w:tr w:rsidR="00810B8E" w:rsidRPr="00E46844" w14:paraId="66A20A20" w14:textId="77777777" w:rsidTr="00B273E3">
        <w:tc>
          <w:tcPr>
            <w:tcW w:w="1605" w:type="pct"/>
          </w:tcPr>
          <w:p w14:paraId="6C8162FA" w14:textId="77777777" w:rsidR="00810B8E" w:rsidRDefault="00810B8E" w:rsidP="00B273E3">
            <w:pPr>
              <w:spacing w:line="360" w:lineRule="auto"/>
              <w:jc w:val="both"/>
            </w:pPr>
            <w:r>
              <w:t>3.1 Sicherheit vor falscher Einnahme</w:t>
            </w:r>
          </w:p>
        </w:tc>
        <w:tc>
          <w:tcPr>
            <w:tcW w:w="1374" w:type="pct"/>
          </w:tcPr>
          <w:p w14:paraId="3ABEF932" w14:textId="77777777" w:rsidR="00810B8E" w:rsidRDefault="00810B8E" w:rsidP="00B273E3">
            <w:pPr>
              <w:spacing w:line="360" w:lineRule="auto"/>
              <w:jc w:val="both"/>
            </w:pPr>
            <w:r>
              <w:t>Ja</w:t>
            </w:r>
          </w:p>
        </w:tc>
        <w:tc>
          <w:tcPr>
            <w:tcW w:w="1045" w:type="pct"/>
          </w:tcPr>
          <w:p w14:paraId="4B6ACE0D" w14:textId="77777777" w:rsidR="00810B8E" w:rsidRDefault="00810B8E" w:rsidP="00B273E3">
            <w:pPr>
              <w:spacing w:line="360" w:lineRule="auto"/>
              <w:jc w:val="both"/>
            </w:pPr>
            <w:r>
              <w:t>Nein</w:t>
            </w:r>
          </w:p>
        </w:tc>
        <w:tc>
          <w:tcPr>
            <w:tcW w:w="976" w:type="pct"/>
          </w:tcPr>
          <w:p w14:paraId="5B6FAF39" w14:textId="77777777" w:rsidR="00810B8E" w:rsidRPr="001F62B1" w:rsidRDefault="00810B8E" w:rsidP="00B273E3">
            <w:pPr>
              <w:spacing w:line="360" w:lineRule="auto"/>
              <w:jc w:val="both"/>
              <w:rPr>
                <w:vertAlign w:val="superscript"/>
              </w:rPr>
            </w:pPr>
            <w:r>
              <w:t>Nein</w:t>
            </w:r>
          </w:p>
        </w:tc>
      </w:tr>
      <w:tr w:rsidR="00810B8E" w:rsidRPr="00E46844" w14:paraId="31982C4E" w14:textId="77777777" w:rsidTr="00B273E3">
        <w:tc>
          <w:tcPr>
            <w:tcW w:w="1605" w:type="pct"/>
          </w:tcPr>
          <w:p w14:paraId="716B6775" w14:textId="77777777" w:rsidR="00810B8E" w:rsidRDefault="00810B8E" w:rsidP="00B273E3">
            <w:pPr>
              <w:spacing w:line="360" w:lineRule="auto"/>
              <w:jc w:val="both"/>
            </w:pPr>
            <w:r>
              <w:t>3.2 Kindersicherheit</w:t>
            </w:r>
          </w:p>
        </w:tc>
        <w:tc>
          <w:tcPr>
            <w:tcW w:w="1374" w:type="pct"/>
          </w:tcPr>
          <w:p w14:paraId="406CDAAE" w14:textId="77777777" w:rsidR="00810B8E" w:rsidRDefault="00810B8E" w:rsidP="00B273E3">
            <w:pPr>
              <w:spacing w:line="360" w:lineRule="auto"/>
              <w:jc w:val="both"/>
            </w:pPr>
            <w:r>
              <w:t>Nein</w:t>
            </w:r>
          </w:p>
        </w:tc>
        <w:tc>
          <w:tcPr>
            <w:tcW w:w="1045" w:type="pct"/>
          </w:tcPr>
          <w:p w14:paraId="2B0E23B2" w14:textId="77777777" w:rsidR="00810B8E" w:rsidRDefault="00810B8E" w:rsidP="00B273E3">
            <w:pPr>
              <w:spacing w:line="360" w:lineRule="auto"/>
              <w:jc w:val="both"/>
            </w:pPr>
            <w:r>
              <w:t>Nein</w:t>
            </w:r>
          </w:p>
        </w:tc>
        <w:tc>
          <w:tcPr>
            <w:tcW w:w="976" w:type="pct"/>
          </w:tcPr>
          <w:p w14:paraId="587C3F60" w14:textId="77777777" w:rsidR="00810B8E" w:rsidRDefault="00810B8E" w:rsidP="00B273E3">
            <w:pPr>
              <w:spacing w:line="360" w:lineRule="auto"/>
              <w:jc w:val="both"/>
            </w:pPr>
            <w:r>
              <w:t>Nein</w:t>
            </w:r>
          </w:p>
        </w:tc>
      </w:tr>
      <w:tr w:rsidR="00810B8E" w:rsidRPr="00E46844" w14:paraId="306E0C31" w14:textId="77777777" w:rsidTr="00B273E3">
        <w:tc>
          <w:tcPr>
            <w:tcW w:w="5000" w:type="pct"/>
            <w:gridSpan w:val="4"/>
            <w:shd w:val="clear" w:color="auto" w:fill="365F91" w:themeFill="accent1" w:themeFillShade="BF"/>
          </w:tcPr>
          <w:p w14:paraId="35E86B6D" w14:textId="77777777" w:rsidR="00810B8E" w:rsidRPr="00927D1D" w:rsidRDefault="00810B8E" w:rsidP="00B273E3">
            <w:pPr>
              <w:spacing w:line="360" w:lineRule="auto"/>
              <w:jc w:val="both"/>
              <w:rPr>
                <w:b/>
                <w:color w:val="FFFFFF" w:themeColor="background1"/>
              </w:rPr>
            </w:pPr>
            <w:r w:rsidRPr="00927D1D">
              <w:rPr>
                <w:b/>
                <w:color w:val="FFFFFF" w:themeColor="background1"/>
              </w:rPr>
              <w:t>4. Benutzbarkeit</w:t>
            </w:r>
          </w:p>
        </w:tc>
      </w:tr>
      <w:tr w:rsidR="00810B8E" w:rsidRPr="00E46844" w14:paraId="2595A8E7" w14:textId="77777777" w:rsidTr="00B273E3">
        <w:tc>
          <w:tcPr>
            <w:tcW w:w="1605" w:type="pct"/>
          </w:tcPr>
          <w:p w14:paraId="08D6743E" w14:textId="77777777" w:rsidR="00810B8E" w:rsidRPr="00E46844" w:rsidRDefault="00810B8E" w:rsidP="00B273E3">
            <w:pPr>
              <w:spacing w:line="360" w:lineRule="auto"/>
              <w:jc w:val="both"/>
            </w:pPr>
            <w:r>
              <w:t>4.1 Portabilität</w:t>
            </w:r>
          </w:p>
        </w:tc>
        <w:tc>
          <w:tcPr>
            <w:tcW w:w="1374" w:type="pct"/>
          </w:tcPr>
          <w:p w14:paraId="26362A18" w14:textId="77777777" w:rsidR="00810B8E" w:rsidRPr="00E46844" w:rsidRDefault="00810B8E" w:rsidP="00B273E3">
            <w:pPr>
              <w:spacing w:line="360" w:lineRule="auto"/>
              <w:jc w:val="both"/>
            </w:pPr>
            <w:r>
              <w:t>Bedingt.  die einzelnen Fächer können abgenommen werden</w:t>
            </w:r>
          </w:p>
        </w:tc>
        <w:tc>
          <w:tcPr>
            <w:tcW w:w="1045" w:type="pct"/>
          </w:tcPr>
          <w:p w14:paraId="06F99DB5" w14:textId="77777777" w:rsidR="00810B8E" w:rsidRDefault="00810B8E" w:rsidP="00B273E3">
            <w:pPr>
              <w:pStyle w:val="Listenabsatz"/>
              <w:numPr>
                <w:ilvl w:val="0"/>
                <w:numId w:val="18"/>
              </w:numPr>
              <w:spacing w:line="360" w:lineRule="auto"/>
              <w:jc w:val="both"/>
            </w:pPr>
            <w:r>
              <w:t>Eingebaute Batterie</w:t>
            </w:r>
          </w:p>
          <w:p w14:paraId="3123EB11" w14:textId="77777777" w:rsidR="00810B8E" w:rsidRPr="00E46844" w:rsidRDefault="00810B8E" w:rsidP="00B273E3">
            <w:pPr>
              <w:pStyle w:val="Listenabsatz"/>
              <w:numPr>
                <w:ilvl w:val="0"/>
                <w:numId w:val="18"/>
              </w:numPr>
              <w:spacing w:line="360" w:lineRule="auto"/>
              <w:jc w:val="both"/>
            </w:pPr>
            <w:r>
              <w:t>Handliches Design</w:t>
            </w:r>
          </w:p>
        </w:tc>
        <w:tc>
          <w:tcPr>
            <w:tcW w:w="976" w:type="pct"/>
          </w:tcPr>
          <w:p w14:paraId="49FDBB80" w14:textId="77777777" w:rsidR="00810B8E" w:rsidRDefault="00810B8E" w:rsidP="00B273E3">
            <w:pPr>
              <w:pStyle w:val="Listenabsatz"/>
              <w:numPr>
                <w:ilvl w:val="0"/>
                <w:numId w:val="18"/>
              </w:numPr>
              <w:spacing w:line="360" w:lineRule="auto"/>
              <w:jc w:val="both"/>
            </w:pPr>
            <w:r>
              <w:t>Eingebaute Batterie. (Laufzeit 1 Jahr)</w:t>
            </w:r>
          </w:p>
          <w:p w14:paraId="260EEC8D" w14:textId="77777777" w:rsidR="00810B8E" w:rsidRPr="00E46844" w:rsidRDefault="00810B8E" w:rsidP="00B273E3">
            <w:pPr>
              <w:pStyle w:val="Listenabsatz"/>
              <w:numPr>
                <w:ilvl w:val="0"/>
                <w:numId w:val="18"/>
              </w:numPr>
              <w:spacing w:line="360" w:lineRule="auto"/>
              <w:jc w:val="both"/>
            </w:pPr>
            <w:r>
              <w:t>Handliches Design</w:t>
            </w:r>
          </w:p>
        </w:tc>
      </w:tr>
      <w:tr w:rsidR="00810B8E" w:rsidRPr="00E46844" w14:paraId="24C6C980" w14:textId="77777777" w:rsidTr="00B273E3">
        <w:tc>
          <w:tcPr>
            <w:tcW w:w="1605" w:type="pct"/>
          </w:tcPr>
          <w:p w14:paraId="797D6AEC" w14:textId="77777777" w:rsidR="00810B8E" w:rsidRDefault="00810B8E" w:rsidP="00B273E3">
            <w:pPr>
              <w:spacing w:line="360" w:lineRule="auto"/>
              <w:jc w:val="both"/>
            </w:pPr>
            <w:r>
              <w:t>4.2 Behindertengerecht</w:t>
            </w:r>
          </w:p>
        </w:tc>
        <w:tc>
          <w:tcPr>
            <w:tcW w:w="1374" w:type="pct"/>
          </w:tcPr>
          <w:p w14:paraId="5B7BEB1A" w14:textId="77777777" w:rsidR="00810B8E" w:rsidRDefault="00810B8E" w:rsidP="00B273E3">
            <w:pPr>
              <w:spacing w:line="360" w:lineRule="auto"/>
              <w:jc w:val="both"/>
            </w:pPr>
            <w:r w:rsidRPr="00892327">
              <w:rPr>
                <w:color w:val="FF0000"/>
              </w:rPr>
              <w:t>Unbekannt</w:t>
            </w:r>
          </w:p>
        </w:tc>
        <w:tc>
          <w:tcPr>
            <w:tcW w:w="1045" w:type="pct"/>
          </w:tcPr>
          <w:p w14:paraId="3BF71897" w14:textId="77777777" w:rsidR="00810B8E" w:rsidRDefault="00810B8E" w:rsidP="00B273E3">
            <w:pPr>
              <w:spacing w:line="360" w:lineRule="auto"/>
              <w:jc w:val="both"/>
            </w:pPr>
            <w:r>
              <w:t xml:space="preserve">Bietet </w:t>
            </w:r>
            <w:proofErr w:type="spellStart"/>
            <w:r>
              <w:t>Brailnumber</w:t>
            </w:r>
            <w:proofErr w:type="spellEnd"/>
          </w:p>
        </w:tc>
        <w:tc>
          <w:tcPr>
            <w:tcW w:w="976" w:type="pct"/>
          </w:tcPr>
          <w:p w14:paraId="11773206" w14:textId="77777777" w:rsidR="00810B8E" w:rsidRDefault="00810B8E" w:rsidP="00B273E3">
            <w:pPr>
              <w:spacing w:line="360" w:lineRule="auto"/>
              <w:jc w:val="both"/>
            </w:pPr>
            <w:r>
              <w:t>Nein</w:t>
            </w:r>
          </w:p>
        </w:tc>
      </w:tr>
    </w:tbl>
    <w:p w14:paraId="1ECA7CE1" w14:textId="31C21AE8" w:rsidR="0083042F" w:rsidRDefault="0083042F" w:rsidP="002A52EF">
      <w:pPr>
        <w:spacing w:line="360" w:lineRule="auto"/>
        <w:jc w:val="both"/>
      </w:pPr>
    </w:p>
    <w:p w14:paraId="0AB683BD" w14:textId="0A176DBC" w:rsidR="00443851" w:rsidRDefault="00443851" w:rsidP="00443851">
      <w:pPr>
        <w:pStyle w:val="berschrift2"/>
        <w:numPr>
          <w:ilvl w:val="2"/>
          <w:numId w:val="2"/>
        </w:numPr>
        <w:spacing w:line="320" w:lineRule="exact"/>
        <w:rPr>
          <w:rFonts w:ascii="Times New Roman" w:hAnsi="Times New Roman" w:cs="Times New Roman"/>
        </w:rPr>
      </w:pPr>
      <w:bookmarkStart w:id="181" w:name="_Toc469577891"/>
      <w:r w:rsidRPr="00443851">
        <w:rPr>
          <w:rFonts w:ascii="Times New Roman" w:hAnsi="Times New Roman" w:cs="Times New Roman"/>
        </w:rPr>
        <w:t>Smarte Aufsätze</w:t>
      </w:r>
      <w:bookmarkEnd w:id="181"/>
    </w:p>
    <w:p w14:paraId="3FD96BE3" w14:textId="77777777" w:rsidR="00443851" w:rsidRPr="00443851" w:rsidRDefault="00443851" w:rsidP="00443851"/>
    <w:p w14:paraId="5BEEB053" w14:textId="3855B2ED" w:rsidR="0083042F" w:rsidRDefault="00443851" w:rsidP="00443851">
      <w:pPr>
        <w:spacing w:line="360" w:lineRule="auto"/>
        <w:jc w:val="both"/>
      </w:pPr>
      <w:r>
        <w:t xml:space="preserve">Weiterhin gibt es auch neben den smarten Medikamentenboxen, Medikamentendosen und Medikamentenspendern, smarte Aufsätze. Die smarten Aufsätze sind Erweiterungen, die auf bereits bestehende Produkte angebracht werden können und durch die Verwendung von einem Mikrokontroller und Akkus bzw. Batterien autonom agieren können. </w:t>
      </w:r>
    </w:p>
    <w:p w14:paraId="4A44A55A" w14:textId="1BC9AB5D" w:rsidR="0083042F" w:rsidRPr="0083042F" w:rsidRDefault="0083042F" w:rsidP="00D75B6C">
      <w:pPr>
        <w:pStyle w:val="berschrift2"/>
        <w:numPr>
          <w:ilvl w:val="3"/>
          <w:numId w:val="2"/>
        </w:numPr>
        <w:spacing w:line="320" w:lineRule="exact"/>
        <w:rPr>
          <w:rFonts w:ascii="Times New Roman" w:hAnsi="Times New Roman" w:cs="Times New Roman"/>
        </w:rPr>
      </w:pPr>
      <w:bookmarkStart w:id="182" w:name="_Toc469577892"/>
      <w:r w:rsidRPr="0083042F">
        <w:rPr>
          <w:rFonts w:ascii="Times New Roman" w:hAnsi="Times New Roman" w:cs="Times New Roman"/>
        </w:rPr>
        <w:lastRenderedPageBreak/>
        <w:t>Produkte auf dem Markt</w:t>
      </w:r>
      <w:bookmarkEnd w:id="182"/>
    </w:p>
    <w:p w14:paraId="22BFDE10" w14:textId="77777777" w:rsidR="0083042F" w:rsidRDefault="0083042F" w:rsidP="0083042F">
      <w:pPr>
        <w:spacing w:line="360" w:lineRule="auto"/>
        <w:jc w:val="both"/>
      </w:pPr>
    </w:p>
    <w:p w14:paraId="0AC55B31" w14:textId="63668049" w:rsidR="0083042F" w:rsidRPr="00CE325A" w:rsidRDefault="0083042F" w:rsidP="0083042F">
      <w:pPr>
        <w:spacing w:line="360" w:lineRule="auto"/>
        <w:jc w:val="both"/>
        <w:rPr>
          <w:b/>
        </w:rPr>
      </w:pPr>
      <w:proofErr w:type="spellStart"/>
      <w:r w:rsidRPr="00CE325A">
        <w:rPr>
          <w:b/>
        </w:rPr>
        <w:t>iRemember</w:t>
      </w:r>
      <w:proofErr w:type="spellEnd"/>
    </w:p>
    <w:p w14:paraId="46885638" w14:textId="77777777" w:rsidR="0083042F" w:rsidRPr="00C23810" w:rsidRDefault="0083042F" w:rsidP="0083042F"/>
    <w:p w14:paraId="77608B17" w14:textId="62524592" w:rsidR="0083042F" w:rsidRDefault="0083042F" w:rsidP="0083042F">
      <w:pPr>
        <w:spacing w:line="360" w:lineRule="auto"/>
        <w:jc w:val="both"/>
      </w:pPr>
      <w:r w:rsidRPr="00C23810">
        <w:t xml:space="preserve">Der smarte Medikamentendeckel </w:t>
      </w:r>
      <w:proofErr w:type="spellStart"/>
      <w:r w:rsidRPr="00C23810">
        <w:t>iRemember</w:t>
      </w:r>
      <w:proofErr w:type="spellEnd"/>
      <w:r w:rsidRPr="00C23810">
        <w:t xml:space="preserve"> </w:t>
      </w:r>
      <w:r>
        <w:t>ist ein</w:t>
      </w:r>
      <w:r w:rsidRPr="00C23810">
        <w:t xml:space="preserve"> smarte</w:t>
      </w:r>
      <w:r>
        <w:t>r</w:t>
      </w:r>
      <w:r w:rsidRPr="00C23810">
        <w:t xml:space="preserve"> Deckel, der auf </w:t>
      </w:r>
      <w:r>
        <w:t xml:space="preserve">bereits bestehende Medikamentendosen angebracht werden kann und bei Amazon für 35 Dollar erhältlich ist. Der Deckel benötigt keine App oder Homepage zum Einrichten der Medikamente, sondern kann direkt </w:t>
      </w:r>
      <w:r w:rsidR="008F2B40" w:rsidRPr="008F2B40">
        <w:t>am</w:t>
      </w:r>
      <w:r>
        <w:t xml:space="preserve"> Deckel konfiguriert werden. Die Erinnerung kann über eine akustische Durchsage oder das Aufleuchten von den </w:t>
      </w:r>
      <w:r w:rsidR="008F2B40" w:rsidRPr="008F2B40">
        <w:t xml:space="preserve">am </w:t>
      </w:r>
      <w:r>
        <w:t xml:space="preserve">Deckel angebrachten LEDs erfolgen. Weiterhin, wenn man nicht sicher ist ob man seine Medikamente bereits eingenommen hat, so kann der </w:t>
      </w:r>
      <w:r w:rsidR="008F2B40" w:rsidRPr="008F2B40">
        <w:t>am</w:t>
      </w:r>
      <w:r w:rsidRPr="008F2B40">
        <w:t xml:space="preserve"> </w:t>
      </w:r>
      <w:r>
        <w:t xml:space="preserve">Deckel angebrachte Knopf betätigt werden, woraufhin eine Durchsage bzw. ein Statusaufleuchten erfolgt. </w:t>
      </w:r>
      <w:r>
        <w:fldChar w:fldCharType="begin"/>
      </w:r>
      <w:r>
        <w:instrText>ADDIN CITAVI.PLACEHOLDER dc022ffe-aa11-4ff5-aa30-1c12e54c2d39 PFBsYWNlaG9sZGVyPg0KICA8QWRkSW5WZXJzaW9uPjUuMy4xLjA8L0FkZEluVmVyc2lvbj4NCiAgPElkPmRjMDIyZmZlLWFhMTEtNGZmNS1hYTMwLTFjMTJlNTRjMmQzOTwvSWQ+DQogIDxFbnRyaWVzPg0KICAgIDxFbnRyeT4NCiAgICAgIDxJZD4yNzU0M2YxYi0xZGM1LTQ5MDEtYTI1Yy0yM2U4NDZkMTdiYWU8L0lkPg0KICAgICAgPFByZWZpeD5WZ2wuIDwvUHJlZml4Pg0KICAgICAgPFJlZmVyZW5jZUlkPmEzZTMwMWZhLTczM2YtNDgxOC1hYzQ4LWM2ZDQ0YTE3N2QxOTwvUmVmZXJlbmNlSWQ+DQogICAgICA8UmFuZ2U+DQogICAgICAgIDxTdGFydD4wPC9TdGFydD4NCiAgICAgICAgPExlbmd0aD4yMz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ZnbC4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0VBTFRIVEFYSSBvLiBKLik8L1RleHQ+DQogICAgPC9UZXh0VW5pdD4NCiAgPC9UZXh0VW5pdHM+DQo8L1BsYWNlaG9sZGVyPg==</w:instrText>
      </w:r>
      <w:r>
        <w:fldChar w:fldCharType="separate"/>
      </w:r>
      <w:bookmarkStart w:id="183" w:name="_CTVP001dc022ffeaa114ff5aa301c12e54c2d39"/>
      <w:r>
        <w:t>(Vgl. WEALTHTAXI o. J.)</w:t>
      </w:r>
      <w:bookmarkEnd w:id="183"/>
      <w:r>
        <w:fldChar w:fldCharType="end"/>
      </w:r>
    </w:p>
    <w:p w14:paraId="4DC4EF02" w14:textId="77777777" w:rsidR="0083042F" w:rsidRDefault="0083042F" w:rsidP="0083042F">
      <w:pPr>
        <w:spacing w:line="360" w:lineRule="auto"/>
        <w:jc w:val="both"/>
      </w:pPr>
    </w:p>
    <w:p w14:paraId="17121119" w14:textId="77777777" w:rsidR="0083042F" w:rsidRDefault="0083042F" w:rsidP="0083042F">
      <w:pPr>
        <w:keepNext/>
        <w:spacing w:line="360" w:lineRule="auto"/>
        <w:jc w:val="center"/>
      </w:pPr>
      <w:r w:rsidRPr="00681B8F">
        <w:rPr>
          <w:noProof/>
        </w:rPr>
        <w:drawing>
          <wp:inline distT="0" distB="0" distL="0" distR="0" wp14:anchorId="614A2328" wp14:editId="74339CB4">
            <wp:extent cx="2208362" cy="1656272"/>
            <wp:effectExtent l="0" t="0" r="190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2113" cy="1666585"/>
                    </a:xfrm>
                    <a:prstGeom prst="rect">
                      <a:avLst/>
                    </a:prstGeom>
                  </pic:spPr>
                </pic:pic>
              </a:graphicData>
            </a:graphic>
          </wp:inline>
        </w:drawing>
      </w:r>
    </w:p>
    <w:p w14:paraId="16C30471" w14:textId="06873CCF" w:rsidR="00D53656" w:rsidRPr="004F7C3B" w:rsidRDefault="0083042F" w:rsidP="0083042F">
      <w:pPr>
        <w:pStyle w:val="Beschriftung"/>
        <w:jc w:val="center"/>
        <w:rPr>
          <w:b w:val="0"/>
        </w:rPr>
      </w:pPr>
      <w:bookmarkStart w:id="184" w:name="_Toc469577925"/>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16</w:t>
      </w:r>
      <w:r w:rsidRPr="004F7C3B">
        <w:rPr>
          <w:b w:val="0"/>
          <w:noProof/>
        </w:rPr>
        <w:fldChar w:fldCharType="end"/>
      </w:r>
      <w:r w:rsidRPr="004F7C3B">
        <w:rPr>
          <w:b w:val="0"/>
        </w:rPr>
        <w:t xml:space="preserve">: </w:t>
      </w:r>
      <w:proofErr w:type="spellStart"/>
      <w:r w:rsidRPr="004F7C3B">
        <w:rPr>
          <w:b w:val="0"/>
        </w:rPr>
        <w:t>iRemember</w:t>
      </w:r>
      <w:proofErr w:type="spellEnd"/>
      <w:r w:rsidRPr="004F7C3B">
        <w:rPr>
          <w:b w:val="0"/>
        </w:rPr>
        <w:t xml:space="preserve"> Aufsatz </w:t>
      </w:r>
    </w:p>
    <w:p w14:paraId="31404BC5" w14:textId="6780594D" w:rsidR="00CE325A" w:rsidRDefault="0083042F" w:rsidP="00D53656">
      <w:pPr>
        <w:pStyle w:val="Beschriftung"/>
        <w:jc w:val="center"/>
        <w:rPr>
          <w:b w:val="0"/>
        </w:rPr>
      </w:pPr>
      <w:r w:rsidRPr="004F7C3B">
        <w:rPr>
          <w:b w:val="0"/>
        </w:rPr>
        <w:fldChar w:fldCharType="begin"/>
      </w:r>
      <w:r w:rsidRPr="004F7C3B">
        <w:rPr>
          <w:b w:val="0"/>
        </w:rPr>
        <w:instrText>ADDIN CITAVI.PLACEHOLDER b67bbd75-d88c-4edb-affb-9e5c8a9d92e1 PFBsYWNlaG9sZGVyPg0KICA8QWRkSW5WZXJzaW9uPjUuMy4xLjA8L0FkZEluVmVyc2lvbj4NCiAgPElkPmI2N2JiZDc1LWQ4OGMtNGVkYi1hZmZiLTllNWM4YTlkOTJlMTwvSWQ+DQogIDxFbnRyaWVzPg0KICAgIDxFbnRyeT4NCiAgICAgIDxJZD5hMDIxZGNjNC02MjgzLTRmM2MtOWM1NC0yYzg5MjhmY2RjNjI8L0lkPg0KICAgICAgPFByZWZpeD5RdWVsbGU6IDwvUHJlZml4Pg0KICAgICAgPFJlZmVyZW5jZUlkPmEzZTMwMWZhLTczM2YtNDgxOC1hYzQ4LWM2ZDQ0YTE3N2QxOTwvUmVmZXJlbmNlSWQ+DQogICAgICA8UmFuZ2U+DQogICAgICAgIDxTdGFydD4wPC9TdGFydD4NCiAgICAgICAgPExlbmd0aD4yNj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F1ZWxsZTo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0VBTFRIVEFYSSBvLiBKLik8L1RleHQ+DQogICAgPC9UZXh0VW5pdD4NCiAgPC9UZXh0VW5pdHM+DQo8L1BsYWNlaG9sZGVyPg==</w:instrText>
      </w:r>
      <w:r w:rsidRPr="004F7C3B">
        <w:rPr>
          <w:b w:val="0"/>
        </w:rPr>
        <w:fldChar w:fldCharType="separate"/>
      </w:r>
      <w:bookmarkStart w:id="185" w:name="_CTVP001b67bbd75d88c4edbaffb9e5c8a9d92e1"/>
      <w:r w:rsidRPr="004F7C3B">
        <w:rPr>
          <w:b w:val="0"/>
        </w:rPr>
        <w:t>(Quelle: WEALTHTAXI o. J.)</w:t>
      </w:r>
      <w:bookmarkEnd w:id="184"/>
      <w:bookmarkEnd w:id="185"/>
      <w:r w:rsidRPr="004F7C3B">
        <w:rPr>
          <w:b w:val="0"/>
        </w:rPr>
        <w:fldChar w:fldCharType="end"/>
      </w:r>
    </w:p>
    <w:p w14:paraId="41EEC939" w14:textId="67787BCB" w:rsidR="009A358F" w:rsidRDefault="009A358F" w:rsidP="009A358F"/>
    <w:p w14:paraId="14320440" w14:textId="5DD1C281" w:rsidR="009A358F" w:rsidRDefault="009A358F" w:rsidP="009A358F"/>
    <w:p w14:paraId="531FC147" w14:textId="14E62B51" w:rsidR="009A358F" w:rsidRDefault="009A358F" w:rsidP="009A358F"/>
    <w:p w14:paraId="5D189080" w14:textId="607BF53A" w:rsidR="009A358F" w:rsidRDefault="009A358F" w:rsidP="009A358F"/>
    <w:p w14:paraId="0E7B97AD" w14:textId="1DD797E3" w:rsidR="009A358F" w:rsidRDefault="009A358F" w:rsidP="009A358F"/>
    <w:p w14:paraId="72EAA36C" w14:textId="4A5481D2" w:rsidR="009A358F" w:rsidRDefault="009A358F" w:rsidP="009A358F"/>
    <w:p w14:paraId="27053ECA" w14:textId="0B972615" w:rsidR="009A358F" w:rsidRDefault="009A358F" w:rsidP="009A358F"/>
    <w:p w14:paraId="409C9951" w14:textId="182C799B" w:rsidR="009A358F" w:rsidRDefault="009A358F" w:rsidP="009A358F"/>
    <w:p w14:paraId="7D41FD75" w14:textId="18BCE2EE" w:rsidR="009A358F" w:rsidRDefault="009A358F" w:rsidP="009A358F"/>
    <w:p w14:paraId="215A7FF5" w14:textId="1CAD289F" w:rsidR="009A358F" w:rsidRDefault="009A358F" w:rsidP="009A358F"/>
    <w:p w14:paraId="39FC2BF0" w14:textId="3B3D75BA" w:rsidR="009A358F" w:rsidRDefault="009A358F" w:rsidP="009A358F"/>
    <w:p w14:paraId="3FDA2A73" w14:textId="399DA4DB" w:rsidR="009A358F" w:rsidRDefault="009A358F" w:rsidP="009A358F"/>
    <w:p w14:paraId="6FCA489C" w14:textId="0A362FA5" w:rsidR="009A358F" w:rsidRDefault="009A358F" w:rsidP="009A358F"/>
    <w:p w14:paraId="5BCE898F" w14:textId="2B48590C" w:rsidR="009A358F" w:rsidRDefault="009A358F" w:rsidP="009A358F"/>
    <w:p w14:paraId="118CE65F" w14:textId="10E1F829" w:rsidR="009A358F" w:rsidRDefault="009A358F" w:rsidP="009A358F"/>
    <w:p w14:paraId="47F9E7FA" w14:textId="0AA6324A" w:rsidR="009A358F" w:rsidRDefault="009A358F" w:rsidP="009A358F"/>
    <w:p w14:paraId="24E3EED1" w14:textId="77777777" w:rsidR="009A358F" w:rsidRPr="009A358F" w:rsidRDefault="009A358F" w:rsidP="009A358F"/>
    <w:p w14:paraId="5882A55F" w14:textId="77777777" w:rsidR="0083042F" w:rsidRDefault="0083042F" w:rsidP="0083042F">
      <w:pPr>
        <w:rPr>
          <w:b/>
        </w:rPr>
      </w:pPr>
    </w:p>
    <w:p w14:paraId="5E9DC319" w14:textId="1FC4B5E4" w:rsidR="0083042F" w:rsidRDefault="0083042F" w:rsidP="0083042F">
      <w:pPr>
        <w:rPr>
          <w:b/>
        </w:rPr>
      </w:pPr>
      <w:proofErr w:type="spellStart"/>
      <w:r>
        <w:rPr>
          <w:b/>
        </w:rPr>
        <w:lastRenderedPageBreak/>
        <w:t>GlowCap</w:t>
      </w:r>
      <w:proofErr w:type="spellEnd"/>
    </w:p>
    <w:p w14:paraId="29CD5266" w14:textId="77777777" w:rsidR="0083042F" w:rsidRPr="00495CDA" w:rsidRDefault="0083042F" w:rsidP="0083042F">
      <w:pPr>
        <w:rPr>
          <w:b/>
        </w:rPr>
      </w:pPr>
    </w:p>
    <w:p w14:paraId="65528EF1" w14:textId="77777777" w:rsidR="0083042F" w:rsidRDefault="0083042F" w:rsidP="0083042F">
      <w:pPr>
        <w:spacing w:line="360" w:lineRule="auto"/>
        <w:jc w:val="both"/>
      </w:pPr>
      <w:r>
        <w:t xml:space="preserve">Ein weiterer smarter Aufsatz, neben </w:t>
      </w:r>
      <w:proofErr w:type="spellStart"/>
      <w:r>
        <w:t>iRemember</w:t>
      </w:r>
      <w:proofErr w:type="spellEnd"/>
      <w:r>
        <w:t xml:space="preserve">, ist </w:t>
      </w:r>
      <w:proofErr w:type="spellStart"/>
      <w:r>
        <w:t>GlowCap</w:t>
      </w:r>
      <w:proofErr w:type="spellEnd"/>
      <w:r>
        <w:t xml:space="preserve">. Die Erinnerungsbenachrichtigungen von </w:t>
      </w:r>
      <w:proofErr w:type="spellStart"/>
      <w:r>
        <w:t>GlowCap</w:t>
      </w:r>
      <w:proofErr w:type="spellEnd"/>
      <w:r>
        <w:t xml:space="preserve"> erfolgen über einen Stecker-Aufsatz, der bei der Medikamenteneinnahmefälligkeit die Personen über ein Aufleuchten, ertönen eines akustischen Signals oder durch einen direkten Anruf benachrichtigt. Unterhalb der Dose befindet sich ein Knopf, der betätigt werden kann, wenn eine Nachbestellung der Medikamente erfolgen soll. </w:t>
      </w:r>
    </w:p>
    <w:p w14:paraId="2B42A3DF" w14:textId="77777777" w:rsidR="0083042F" w:rsidRDefault="0083042F" w:rsidP="0083042F">
      <w:pPr>
        <w:spacing w:line="360" w:lineRule="auto"/>
        <w:jc w:val="both"/>
      </w:pPr>
    </w:p>
    <w:p w14:paraId="36956034" w14:textId="77777777" w:rsidR="0083042F" w:rsidRDefault="0083042F" w:rsidP="0083042F">
      <w:pPr>
        <w:keepNext/>
        <w:spacing w:line="360" w:lineRule="auto"/>
        <w:jc w:val="center"/>
      </w:pPr>
      <w:r w:rsidRPr="00E571C7">
        <w:rPr>
          <w:noProof/>
        </w:rPr>
        <w:drawing>
          <wp:inline distT="0" distB="0" distL="0" distR="0" wp14:anchorId="7B0FAA29" wp14:editId="645953DB">
            <wp:extent cx="982639" cy="933695"/>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4945" cy="954890"/>
                    </a:xfrm>
                    <a:prstGeom prst="rect">
                      <a:avLst/>
                    </a:prstGeom>
                  </pic:spPr>
                </pic:pic>
              </a:graphicData>
            </a:graphic>
          </wp:inline>
        </w:drawing>
      </w:r>
    </w:p>
    <w:p w14:paraId="14F2AEB0" w14:textId="41C70CDC" w:rsidR="00D53656" w:rsidRPr="004F7C3B" w:rsidRDefault="0083042F" w:rsidP="0083042F">
      <w:pPr>
        <w:pStyle w:val="Beschriftung"/>
        <w:jc w:val="center"/>
        <w:rPr>
          <w:b w:val="0"/>
        </w:rPr>
      </w:pPr>
      <w:bookmarkStart w:id="186" w:name="_Toc469577926"/>
      <w:r w:rsidRPr="004F7C3B">
        <w:rPr>
          <w:b w:val="0"/>
        </w:rPr>
        <w:t xml:space="preserve">Abbildung </w:t>
      </w:r>
      <w:r w:rsidRPr="004F7C3B">
        <w:rPr>
          <w:b w:val="0"/>
        </w:rPr>
        <w:fldChar w:fldCharType="begin"/>
      </w:r>
      <w:r w:rsidRPr="004F7C3B">
        <w:rPr>
          <w:b w:val="0"/>
        </w:rPr>
        <w:instrText xml:space="preserve"> SEQ Abbildung \* ARABIC </w:instrText>
      </w:r>
      <w:r w:rsidRPr="004F7C3B">
        <w:rPr>
          <w:b w:val="0"/>
        </w:rPr>
        <w:fldChar w:fldCharType="separate"/>
      </w:r>
      <w:r w:rsidR="004F7C3B" w:rsidRPr="004F7C3B">
        <w:rPr>
          <w:b w:val="0"/>
          <w:noProof/>
        </w:rPr>
        <w:t>17</w:t>
      </w:r>
      <w:r w:rsidRPr="004F7C3B">
        <w:rPr>
          <w:b w:val="0"/>
          <w:noProof/>
        </w:rPr>
        <w:fldChar w:fldCharType="end"/>
      </w:r>
      <w:r w:rsidRPr="004F7C3B">
        <w:rPr>
          <w:b w:val="0"/>
        </w:rPr>
        <w:t xml:space="preserve">: </w:t>
      </w:r>
      <w:proofErr w:type="spellStart"/>
      <w:r w:rsidRPr="004F7C3B">
        <w:rPr>
          <w:b w:val="0"/>
        </w:rPr>
        <w:t>GlowCap</w:t>
      </w:r>
      <w:proofErr w:type="spellEnd"/>
      <w:r w:rsidRPr="004F7C3B">
        <w:rPr>
          <w:b w:val="0"/>
        </w:rPr>
        <w:t xml:space="preserve"> Aufsatz </w:t>
      </w:r>
    </w:p>
    <w:p w14:paraId="19FAFBCC" w14:textId="22D41137" w:rsidR="00D75B6C" w:rsidRPr="009A358F" w:rsidRDefault="0083042F" w:rsidP="009A358F">
      <w:pPr>
        <w:pStyle w:val="Beschriftung"/>
        <w:jc w:val="center"/>
        <w:rPr>
          <w:b w:val="0"/>
        </w:rPr>
      </w:pPr>
      <w:r w:rsidRPr="004F7C3B">
        <w:rPr>
          <w:b w:val="0"/>
        </w:rPr>
        <w:t>(Quelle: glowcaps.com 2016)</w:t>
      </w:r>
      <w:bookmarkEnd w:id="186"/>
    </w:p>
    <w:p w14:paraId="43CA1B62" w14:textId="77777777" w:rsidR="0083042F" w:rsidRPr="00722B45" w:rsidRDefault="0083042F" w:rsidP="0083042F"/>
    <w:p w14:paraId="3B895C0A" w14:textId="03664AAE" w:rsidR="0083042F" w:rsidRDefault="0083042F" w:rsidP="0083042F">
      <w:pPr>
        <w:pStyle w:val="Beschriftung"/>
        <w:keepNext/>
      </w:pPr>
      <w:bookmarkStart w:id="187" w:name="_Toc469580528"/>
      <w:r>
        <w:t xml:space="preserve">Tabelle </w:t>
      </w:r>
      <w:r>
        <w:fldChar w:fldCharType="begin"/>
      </w:r>
      <w:r>
        <w:instrText xml:space="preserve"> SEQ Tabelle \* ARABIC </w:instrText>
      </w:r>
      <w:r>
        <w:fldChar w:fldCharType="separate"/>
      </w:r>
      <w:r w:rsidR="004F7C3B">
        <w:rPr>
          <w:noProof/>
        </w:rPr>
        <w:t>4</w:t>
      </w:r>
      <w:r>
        <w:rPr>
          <w:noProof/>
        </w:rPr>
        <w:fldChar w:fldCharType="end"/>
      </w:r>
      <w:r>
        <w:t>: Vergleich der smarten Aufsätze</w:t>
      </w:r>
      <w:bookmarkEnd w:id="187"/>
    </w:p>
    <w:tbl>
      <w:tblPr>
        <w:tblStyle w:val="Tabellenraster"/>
        <w:tblW w:w="5155" w:type="pct"/>
        <w:tblLook w:val="04A0" w:firstRow="1" w:lastRow="0" w:firstColumn="1" w:lastColumn="0" w:noHBand="0" w:noVBand="1"/>
      </w:tblPr>
      <w:tblGrid>
        <w:gridCol w:w="2874"/>
        <w:gridCol w:w="2667"/>
        <w:gridCol w:w="1902"/>
        <w:gridCol w:w="2191"/>
      </w:tblGrid>
      <w:tr w:rsidR="0083042F" w:rsidRPr="00E46844" w14:paraId="39705D21" w14:textId="77777777" w:rsidTr="00B273E3">
        <w:tc>
          <w:tcPr>
            <w:tcW w:w="1492" w:type="pct"/>
            <w:shd w:val="clear" w:color="auto" w:fill="31849B" w:themeFill="accent5" w:themeFillShade="BF"/>
          </w:tcPr>
          <w:p w14:paraId="1F9CB284" w14:textId="77777777" w:rsidR="0083042F" w:rsidRPr="0012563D" w:rsidRDefault="0083042F" w:rsidP="00B273E3">
            <w:pPr>
              <w:spacing w:line="360" w:lineRule="auto"/>
              <w:jc w:val="both"/>
              <w:rPr>
                <w:b/>
                <w:color w:val="FFFFFF" w:themeColor="background1"/>
              </w:rPr>
            </w:pPr>
            <w:r>
              <w:rPr>
                <w:b/>
                <w:color w:val="FFFFFF" w:themeColor="background1"/>
              </w:rPr>
              <w:t>Kriterien</w:t>
            </w:r>
          </w:p>
        </w:tc>
        <w:tc>
          <w:tcPr>
            <w:tcW w:w="1384" w:type="pct"/>
            <w:shd w:val="clear" w:color="auto" w:fill="31849B" w:themeFill="accent5" w:themeFillShade="BF"/>
          </w:tcPr>
          <w:p w14:paraId="59794559" w14:textId="77777777" w:rsidR="0083042F" w:rsidRPr="0012563D" w:rsidRDefault="0083042F" w:rsidP="00B273E3">
            <w:pPr>
              <w:rPr>
                <w:b/>
                <w:color w:val="FFFFFF" w:themeColor="background1"/>
              </w:rPr>
            </w:pPr>
            <w:proofErr w:type="spellStart"/>
            <w:r w:rsidRPr="0012563D">
              <w:rPr>
                <w:b/>
                <w:color w:val="FFFFFF" w:themeColor="background1"/>
              </w:rPr>
              <w:t>iRemember</w:t>
            </w:r>
            <w:proofErr w:type="spellEnd"/>
          </w:p>
        </w:tc>
        <w:tc>
          <w:tcPr>
            <w:tcW w:w="987" w:type="pct"/>
            <w:shd w:val="clear" w:color="auto" w:fill="31849B" w:themeFill="accent5" w:themeFillShade="BF"/>
          </w:tcPr>
          <w:p w14:paraId="1C66478B" w14:textId="77777777" w:rsidR="0083042F" w:rsidRPr="0012563D" w:rsidRDefault="0083042F" w:rsidP="00B273E3">
            <w:pPr>
              <w:rPr>
                <w:b/>
                <w:color w:val="FFFFFF" w:themeColor="background1"/>
              </w:rPr>
            </w:pPr>
            <w:bookmarkStart w:id="188" w:name="_Toc462229585"/>
            <w:proofErr w:type="spellStart"/>
            <w:r w:rsidRPr="0012563D">
              <w:rPr>
                <w:b/>
                <w:color w:val="FFFFFF" w:themeColor="background1"/>
              </w:rPr>
              <w:t>GlowCap</w:t>
            </w:r>
            <w:bookmarkEnd w:id="188"/>
            <w:proofErr w:type="spellEnd"/>
          </w:p>
        </w:tc>
        <w:tc>
          <w:tcPr>
            <w:tcW w:w="1137" w:type="pct"/>
            <w:shd w:val="clear" w:color="auto" w:fill="31849B" w:themeFill="accent5" w:themeFillShade="BF"/>
          </w:tcPr>
          <w:p w14:paraId="1AD35BAB" w14:textId="77777777" w:rsidR="0083042F" w:rsidRPr="0012563D" w:rsidRDefault="0083042F" w:rsidP="00B273E3">
            <w:pPr>
              <w:spacing w:line="360" w:lineRule="auto"/>
              <w:jc w:val="both"/>
              <w:rPr>
                <w:b/>
                <w:color w:val="FFFFFF" w:themeColor="background1"/>
              </w:rPr>
            </w:pPr>
          </w:p>
        </w:tc>
      </w:tr>
      <w:tr w:rsidR="0083042F" w:rsidRPr="00E46844" w14:paraId="02EFB9FD" w14:textId="77777777" w:rsidTr="00B273E3">
        <w:tc>
          <w:tcPr>
            <w:tcW w:w="5000" w:type="pct"/>
            <w:gridSpan w:val="4"/>
            <w:shd w:val="clear" w:color="auto" w:fill="365F91" w:themeFill="accent1" w:themeFillShade="BF"/>
          </w:tcPr>
          <w:p w14:paraId="26B182B2" w14:textId="77777777" w:rsidR="0083042F" w:rsidRPr="0012563D" w:rsidRDefault="0083042F" w:rsidP="00B273E3">
            <w:pPr>
              <w:rPr>
                <w:b/>
                <w:color w:val="FFFFFF" w:themeColor="background1"/>
              </w:rPr>
            </w:pPr>
            <w:r w:rsidRPr="0012563D">
              <w:rPr>
                <w:b/>
                <w:color w:val="FFFFFF" w:themeColor="background1"/>
              </w:rPr>
              <w:t>1. Produkt</w:t>
            </w:r>
          </w:p>
        </w:tc>
      </w:tr>
      <w:tr w:rsidR="0083042F" w:rsidRPr="00E46844" w14:paraId="630E2800" w14:textId="77777777" w:rsidTr="00B273E3">
        <w:tc>
          <w:tcPr>
            <w:tcW w:w="1492" w:type="pct"/>
          </w:tcPr>
          <w:p w14:paraId="41BED1C9" w14:textId="77777777" w:rsidR="0083042F" w:rsidRPr="00E46844" w:rsidRDefault="0083042F" w:rsidP="00B273E3">
            <w:pPr>
              <w:spacing w:line="360" w:lineRule="auto"/>
              <w:jc w:val="both"/>
            </w:pPr>
            <w:r>
              <w:t>1.1 Preis</w:t>
            </w:r>
          </w:p>
        </w:tc>
        <w:tc>
          <w:tcPr>
            <w:tcW w:w="1384" w:type="pct"/>
          </w:tcPr>
          <w:p w14:paraId="5082F2AC" w14:textId="77777777" w:rsidR="0083042F" w:rsidRPr="00E46844" w:rsidRDefault="0083042F" w:rsidP="00B273E3">
            <w:pPr>
              <w:spacing w:line="360" w:lineRule="auto"/>
              <w:jc w:val="both"/>
            </w:pPr>
            <w:r>
              <w:t>35 $</w:t>
            </w:r>
          </w:p>
        </w:tc>
        <w:tc>
          <w:tcPr>
            <w:tcW w:w="987" w:type="pct"/>
          </w:tcPr>
          <w:p w14:paraId="4AA49B7B" w14:textId="77777777" w:rsidR="0083042F" w:rsidRPr="00E46844" w:rsidRDefault="0083042F" w:rsidP="00B273E3">
            <w:pPr>
              <w:spacing w:line="360" w:lineRule="auto"/>
              <w:jc w:val="both"/>
            </w:pPr>
            <w:r>
              <w:t>80 $ einmalig, danach 15 $ jeden Monat</w:t>
            </w:r>
          </w:p>
        </w:tc>
        <w:tc>
          <w:tcPr>
            <w:tcW w:w="1137" w:type="pct"/>
          </w:tcPr>
          <w:p w14:paraId="27EDA636" w14:textId="77777777" w:rsidR="0083042F" w:rsidRPr="00E46844" w:rsidRDefault="0083042F" w:rsidP="00B273E3">
            <w:pPr>
              <w:spacing w:line="360" w:lineRule="auto"/>
              <w:jc w:val="both"/>
            </w:pPr>
          </w:p>
        </w:tc>
      </w:tr>
      <w:tr w:rsidR="0083042F" w:rsidRPr="00E46844" w14:paraId="59A7B279" w14:textId="77777777" w:rsidTr="00B273E3">
        <w:tc>
          <w:tcPr>
            <w:tcW w:w="1492" w:type="pct"/>
          </w:tcPr>
          <w:p w14:paraId="312185A8" w14:textId="77777777" w:rsidR="0083042F" w:rsidRDefault="0083042F" w:rsidP="00B273E3">
            <w:pPr>
              <w:spacing w:line="360" w:lineRule="auto"/>
              <w:jc w:val="both"/>
            </w:pPr>
            <w:r>
              <w:t>1.2 Batteriedauer</w:t>
            </w:r>
          </w:p>
        </w:tc>
        <w:tc>
          <w:tcPr>
            <w:tcW w:w="1384" w:type="pct"/>
          </w:tcPr>
          <w:p w14:paraId="6E1148F5" w14:textId="77777777" w:rsidR="0083042F" w:rsidRDefault="0083042F" w:rsidP="00B273E3">
            <w:pPr>
              <w:spacing w:line="360" w:lineRule="auto"/>
              <w:jc w:val="both"/>
            </w:pPr>
            <w:r>
              <w:t>1 Monat</w:t>
            </w:r>
          </w:p>
        </w:tc>
        <w:tc>
          <w:tcPr>
            <w:tcW w:w="987" w:type="pct"/>
          </w:tcPr>
          <w:p w14:paraId="2828D16C" w14:textId="77777777" w:rsidR="0083042F" w:rsidRDefault="0083042F" w:rsidP="00B273E3">
            <w:pPr>
              <w:spacing w:line="360" w:lineRule="auto"/>
              <w:jc w:val="both"/>
            </w:pPr>
          </w:p>
        </w:tc>
        <w:tc>
          <w:tcPr>
            <w:tcW w:w="1137" w:type="pct"/>
          </w:tcPr>
          <w:p w14:paraId="40F6DDCC" w14:textId="77777777" w:rsidR="0083042F" w:rsidRPr="00E46844" w:rsidRDefault="0083042F" w:rsidP="00B273E3">
            <w:pPr>
              <w:spacing w:line="360" w:lineRule="auto"/>
              <w:jc w:val="both"/>
            </w:pPr>
          </w:p>
        </w:tc>
      </w:tr>
      <w:tr w:rsidR="0083042F" w:rsidRPr="00E46844" w14:paraId="14526047" w14:textId="77777777" w:rsidTr="00B273E3">
        <w:tc>
          <w:tcPr>
            <w:tcW w:w="5000" w:type="pct"/>
            <w:gridSpan w:val="4"/>
            <w:shd w:val="clear" w:color="auto" w:fill="365F91" w:themeFill="accent1" w:themeFillShade="BF"/>
          </w:tcPr>
          <w:p w14:paraId="1176C438" w14:textId="77777777" w:rsidR="0083042F" w:rsidRPr="00CE2BE1" w:rsidRDefault="0083042F" w:rsidP="00B273E3">
            <w:pPr>
              <w:spacing w:line="360" w:lineRule="auto"/>
              <w:jc w:val="both"/>
              <w:rPr>
                <w:b/>
                <w:color w:val="FFFFFF" w:themeColor="background1"/>
              </w:rPr>
            </w:pPr>
            <w:r>
              <w:rPr>
                <w:b/>
                <w:color w:val="FFFFFF" w:themeColor="background1"/>
              </w:rPr>
              <w:t>2. Funktionalitäten</w:t>
            </w:r>
          </w:p>
        </w:tc>
      </w:tr>
      <w:tr w:rsidR="0083042F" w:rsidRPr="00E46844" w14:paraId="2D03B7E1" w14:textId="77777777" w:rsidTr="00B273E3">
        <w:tc>
          <w:tcPr>
            <w:tcW w:w="1492" w:type="pct"/>
          </w:tcPr>
          <w:p w14:paraId="374445A8" w14:textId="77777777" w:rsidR="0083042F" w:rsidRPr="00E46844" w:rsidRDefault="0083042F" w:rsidP="00B273E3">
            <w:pPr>
              <w:spacing w:line="360" w:lineRule="auto"/>
              <w:jc w:val="both"/>
            </w:pPr>
            <w:r>
              <w:t>2.1 Erinnerung bei Knappheit</w:t>
            </w:r>
          </w:p>
        </w:tc>
        <w:tc>
          <w:tcPr>
            <w:tcW w:w="1384" w:type="pct"/>
          </w:tcPr>
          <w:p w14:paraId="51310AE8" w14:textId="77777777" w:rsidR="0083042F" w:rsidRPr="00E46844" w:rsidRDefault="0083042F" w:rsidP="00B273E3">
            <w:pPr>
              <w:spacing w:line="360" w:lineRule="auto"/>
              <w:jc w:val="both"/>
            </w:pPr>
            <w:r>
              <w:t>Unbekannt</w:t>
            </w:r>
          </w:p>
        </w:tc>
        <w:tc>
          <w:tcPr>
            <w:tcW w:w="987" w:type="pct"/>
          </w:tcPr>
          <w:p w14:paraId="617C4E0E" w14:textId="77777777" w:rsidR="0083042F" w:rsidRPr="00E46844" w:rsidRDefault="0083042F" w:rsidP="00B273E3">
            <w:pPr>
              <w:spacing w:line="360" w:lineRule="auto"/>
              <w:jc w:val="both"/>
            </w:pPr>
            <w:r>
              <w:t>Ja</w:t>
            </w:r>
          </w:p>
        </w:tc>
        <w:tc>
          <w:tcPr>
            <w:tcW w:w="1137" w:type="pct"/>
          </w:tcPr>
          <w:p w14:paraId="78CB5EE0" w14:textId="77777777" w:rsidR="0083042F" w:rsidRPr="00E46844" w:rsidRDefault="0083042F" w:rsidP="00B273E3">
            <w:pPr>
              <w:spacing w:line="360" w:lineRule="auto"/>
              <w:jc w:val="both"/>
            </w:pPr>
          </w:p>
        </w:tc>
      </w:tr>
      <w:tr w:rsidR="0083042F" w:rsidRPr="00E46844" w14:paraId="4AE1BAD7" w14:textId="77777777" w:rsidTr="00B273E3">
        <w:tc>
          <w:tcPr>
            <w:tcW w:w="1492" w:type="pct"/>
          </w:tcPr>
          <w:p w14:paraId="02B1FA00" w14:textId="77777777" w:rsidR="0083042F" w:rsidRDefault="0083042F" w:rsidP="00B273E3">
            <w:pPr>
              <w:spacing w:line="360" w:lineRule="auto"/>
              <w:jc w:val="both"/>
            </w:pPr>
            <w:r>
              <w:t>2.2 Visuelle Erinnerung</w:t>
            </w:r>
          </w:p>
        </w:tc>
        <w:tc>
          <w:tcPr>
            <w:tcW w:w="1384" w:type="pct"/>
          </w:tcPr>
          <w:p w14:paraId="00D07B84" w14:textId="77777777" w:rsidR="0083042F" w:rsidRPr="00E46844" w:rsidRDefault="0083042F" w:rsidP="00B273E3">
            <w:pPr>
              <w:spacing w:line="360" w:lineRule="auto"/>
              <w:jc w:val="both"/>
            </w:pPr>
            <w:r>
              <w:t>Ja</w:t>
            </w:r>
          </w:p>
        </w:tc>
        <w:tc>
          <w:tcPr>
            <w:tcW w:w="987" w:type="pct"/>
          </w:tcPr>
          <w:p w14:paraId="591F1C32" w14:textId="77777777" w:rsidR="0083042F" w:rsidRPr="00E46844" w:rsidRDefault="0083042F" w:rsidP="00B273E3">
            <w:pPr>
              <w:spacing w:line="360" w:lineRule="auto"/>
              <w:jc w:val="both"/>
            </w:pPr>
            <w:r>
              <w:t>Ja</w:t>
            </w:r>
          </w:p>
        </w:tc>
        <w:tc>
          <w:tcPr>
            <w:tcW w:w="1137" w:type="pct"/>
          </w:tcPr>
          <w:p w14:paraId="19897F34" w14:textId="77777777" w:rsidR="0083042F" w:rsidRPr="00E46844" w:rsidRDefault="0083042F" w:rsidP="00B273E3">
            <w:pPr>
              <w:spacing w:line="360" w:lineRule="auto"/>
              <w:jc w:val="both"/>
            </w:pPr>
          </w:p>
        </w:tc>
      </w:tr>
      <w:tr w:rsidR="0083042F" w:rsidRPr="00E46844" w14:paraId="16743D39" w14:textId="77777777" w:rsidTr="00B273E3">
        <w:tc>
          <w:tcPr>
            <w:tcW w:w="1492" w:type="pct"/>
          </w:tcPr>
          <w:p w14:paraId="50C9B8D9" w14:textId="77777777" w:rsidR="0083042F" w:rsidRDefault="0083042F" w:rsidP="00B273E3">
            <w:pPr>
              <w:spacing w:line="360" w:lineRule="auto"/>
              <w:jc w:val="both"/>
            </w:pPr>
            <w:r>
              <w:t>2.3 Akustische Erinnerung</w:t>
            </w:r>
          </w:p>
        </w:tc>
        <w:tc>
          <w:tcPr>
            <w:tcW w:w="1384" w:type="pct"/>
          </w:tcPr>
          <w:p w14:paraId="65C54881" w14:textId="77777777" w:rsidR="0083042F" w:rsidRPr="00E46844" w:rsidRDefault="0083042F" w:rsidP="00B273E3">
            <w:pPr>
              <w:spacing w:line="360" w:lineRule="auto"/>
              <w:jc w:val="both"/>
            </w:pPr>
            <w:r>
              <w:t>Ja</w:t>
            </w:r>
          </w:p>
        </w:tc>
        <w:tc>
          <w:tcPr>
            <w:tcW w:w="987" w:type="pct"/>
          </w:tcPr>
          <w:p w14:paraId="5C7B5760" w14:textId="77777777" w:rsidR="0083042F" w:rsidRPr="00E46844" w:rsidRDefault="0083042F" w:rsidP="00B273E3">
            <w:pPr>
              <w:spacing w:line="360" w:lineRule="auto"/>
              <w:jc w:val="both"/>
            </w:pPr>
            <w:r>
              <w:t>Ja</w:t>
            </w:r>
          </w:p>
        </w:tc>
        <w:tc>
          <w:tcPr>
            <w:tcW w:w="1137" w:type="pct"/>
          </w:tcPr>
          <w:p w14:paraId="02D3E7E7" w14:textId="77777777" w:rsidR="0083042F" w:rsidRPr="00E46844" w:rsidRDefault="0083042F" w:rsidP="00B273E3">
            <w:pPr>
              <w:spacing w:line="360" w:lineRule="auto"/>
              <w:jc w:val="both"/>
            </w:pPr>
          </w:p>
        </w:tc>
      </w:tr>
      <w:tr w:rsidR="0083042F" w:rsidRPr="00E46844" w14:paraId="45E118BB" w14:textId="77777777" w:rsidTr="00B273E3">
        <w:tc>
          <w:tcPr>
            <w:tcW w:w="1492" w:type="pct"/>
          </w:tcPr>
          <w:p w14:paraId="045D5EF2" w14:textId="77777777" w:rsidR="0083042F" w:rsidRDefault="0083042F" w:rsidP="00B273E3">
            <w:pPr>
              <w:spacing w:line="360" w:lineRule="auto"/>
              <w:jc w:val="both"/>
            </w:pPr>
            <w:r>
              <w:t xml:space="preserve">2.4 Erinnerung durch zusätzliche Geräte (Handy, </w:t>
            </w:r>
            <w:proofErr w:type="spellStart"/>
            <w:r>
              <w:t>SmartWatch</w:t>
            </w:r>
            <w:proofErr w:type="spellEnd"/>
            <w:r>
              <w:t>)</w:t>
            </w:r>
          </w:p>
        </w:tc>
        <w:tc>
          <w:tcPr>
            <w:tcW w:w="1384" w:type="pct"/>
          </w:tcPr>
          <w:p w14:paraId="0D102CFA" w14:textId="77777777" w:rsidR="0083042F" w:rsidRDefault="0083042F" w:rsidP="00B273E3">
            <w:pPr>
              <w:spacing w:line="360" w:lineRule="auto"/>
              <w:jc w:val="both"/>
            </w:pPr>
            <w:r>
              <w:t>Ja</w:t>
            </w:r>
          </w:p>
        </w:tc>
        <w:tc>
          <w:tcPr>
            <w:tcW w:w="987" w:type="pct"/>
          </w:tcPr>
          <w:p w14:paraId="409A3C1A" w14:textId="77777777" w:rsidR="0083042F" w:rsidRDefault="0083042F" w:rsidP="00B273E3">
            <w:pPr>
              <w:spacing w:line="360" w:lineRule="auto"/>
              <w:jc w:val="both"/>
            </w:pPr>
            <w:r>
              <w:t>Ja</w:t>
            </w:r>
          </w:p>
        </w:tc>
        <w:tc>
          <w:tcPr>
            <w:tcW w:w="1137" w:type="pct"/>
          </w:tcPr>
          <w:p w14:paraId="78007DA5" w14:textId="77777777" w:rsidR="0083042F" w:rsidRPr="00E46844" w:rsidRDefault="0083042F" w:rsidP="00B273E3">
            <w:pPr>
              <w:spacing w:line="360" w:lineRule="auto"/>
              <w:jc w:val="both"/>
            </w:pPr>
          </w:p>
        </w:tc>
      </w:tr>
      <w:tr w:rsidR="0083042F" w:rsidRPr="00E46844" w14:paraId="7BEAF71E" w14:textId="77777777" w:rsidTr="00B273E3">
        <w:tc>
          <w:tcPr>
            <w:tcW w:w="5000" w:type="pct"/>
            <w:gridSpan w:val="4"/>
            <w:shd w:val="clear" w:color="auto" w:fill="365F91" w:themeFill="accent1" w:themeFillShade="BF"/>
          </w:tcPr>
          <w:p w14:paraId="677E8616" w14:textId="77777777" w:rsidR="0083042F" w:rsidRPr="009B66F6" w:rsidRDefault="0083042F" w:rsidP="00B273E3">
            <w:pPr>
              <w:spacing w:line="360" w:lineRule="auto"/>
              <w:jc w:val="both"/>
              <w:rPr>
                <w:b/>
                <w:color w:val="FFFFFF" w:themeColor="background1"/>
              </w:rPr>
            </w:pPr>
            <w:r w:rsidRPr="009B66F6">
              <w:rPr>
                <w:b/>
                <w:color w:val="FFFFFF" w:themeColor="background1"/>
              </w:rPr>
              <w:t>3. Sicherheit</w:t>
            </w:r>
          </w:p>
        </w:tc>
      </w:tr>
      <w:tr w:rsidR="0083042F" w:rsidRPr="00E46844" w14:paraId="5295C6BE" w14:textId="77777777" w:rsidTr="00B273E3">
        <w:tc>
          <w:tcPr>
            <w:tcW w:w="1492" w:type="pct"/>
          </w:tcPr>
          <w:p w14:paraId="00174724" w14:textId="77777777" w:rsidR="0083042F" w:rsidRDefault="0083042F" w:rsidP="00B273E3">
            <w:pPr>
              <w:spacing w:line="360" w:lineRule="auto"/>
              <w:jc w:val="both"/>
            </w:pPr>
            <w:r>
              <w:t>3.1 Sicherheit vor falscher Einnahme</w:t>
            </w:r>
          </w:p>
        </w:tc>
        <w:tc>
          <w:tcPr>
            <w:tcW w:w="1384" w:type="pct"/>
          </w:tcPr>
          <w:p w14:paraId="1810F2B1" w14:textId="77777777" w:rsidR="0083042F" w:rsidRDefault="0083042F" w:rsidP="00B273E3">
            <w:pPr>
              <w:spacing w:line="360" w:lineRule="auto"/>
              <w:jc w:val="both"/>
            </w:pPr>
            <w:r>
              <w:t>Nein</w:t>
            </w:r>
          </w:p>
        </w:tc>
        <w:tc>
          <w:tcPr>
            <w:tcW w:w="987" w:type="pct"/>
          </w:tcPr>
          <w:p w14:paraId="5D3B3622" w14:textId="77777777" w:rsidR="0083042F" w:rsidRDefault="0083042F" w:rsidP="00B273E3">
            <w:pPr>
              <w:spacing w:line="360" w:lineRule="auto"/>
              <w:jc w:val="both"/>
            </w:pPr>
            <w:r>
              <w:t>Nein</w:t>
            </w:r>
          </w:p>
        </w:tc>
        <w:tc>
          <w:tcPr>
            <w:tcW w:w="1137" w:type="pct"/>
          </w:tcPr>
          <w:p w14:paraId="4398A8F0" w14:textId="77777777" w:rsidR="0083042F" w:rsidRPr="001F62B1" w:rsidRDefault="0083042F" w:rsidP="00B273E3">
            <w:pPr>
              <w:spacing w:line="360" w:lineRule="auto"/>
              <w:jc w:val="both"/>
              <w:rPr>
                <w:vertAlign w:val="superscript"/>
              </w:rPr>
            </w:pPr>
          </w:p>
        </w:tc>
      </w:tr>
      <w:tr w:rsidR="0083042F" w:rsidRPr="00E46844" w14:paraId="25C13F51" w14:textId="77777777" w:rsidTr="00B273E3">
        <w:tc>
          <w:tcPr>
            <w:tcW w:w="1492" w:type="pct"/>
          </w:tcPr>
          <w:p w14:paraId="56F652C5" w14:textId="77777777" w:rsidR="0083042F" w:rsidRDefault="0083042F" w:rsidP="00B273E3">
            <w:pPr>
              <w:spacing w:line="360" w:lineRule="auto"/>
              <w:jc w:val="both"/>
            </w:pPr>
            <w:r>
              <w:t>3.2 Kindersicherheit</w:t>
            </w:r>
          </w:p>
        </w:tc>
        <w:tc>
          <w:tcPr>
            <w:tcW w:w="1384" w:type="pct"/>
          </w:tcPr>
          <w:p w14:paraId="42D2310C" w14:textId="77777777" w:rsidR="0083042F" w:rsidRDefault="0083042F" w:rsidP="00B273E3">
            <w:pPr>
              <w:spacing w:line="360" w:lineRule="auto"/>
              <w:jc w:val="both"/>
            </w:pPr>
            <w:r>
              <w:t>Ja</w:t>
            </w:r>
          </w:p>
        </w:tc>
        <w:tc>
          <w:tcPr>
            <w:tcW w:w="987" w:type="pct"/>
          </w:tcPr>
          <w:p w14:paraId="14B07F44" w14:textId="77777777" w:rsidR="0083042F" w:rsidRDefault="0083042F" w:rsidP="00B273E3">
            <w:pPr>
              <w:spacing w:line="360" w:lineRule="auto"/>
              <w:jc w:val="both"/>
            </w:pPr>
            <w:r>
              <w:t>Ja</w:t>
            </w:r>
          </w:p>
        </w:tc>
        <w:tc>
          <w:tcPr>
            <w:tcW w:w="1137" w:type="pct"/>
          </w:tcPr>
          <w:p w14:paraId="520F0860" w14:textId="77777777" w:rsidR="0083042F" w:rsidRDefault="0083042F" w:rsidP="00B273E3">
            <w:pPr>
              <w:spacing w:line="360" w:lineRule="auto"/>
              <w:jc w:val="both"/>
            </w:pPr>
          </w:p>
        </w:tc>
      </w:tr>
    </w:tbl>
    <w:p w14:paraId="1201C6C3" w14:textId="6119BDA7" w:rsidR="0034552E" w:rsidRDefault="00736855" w:rsidP="0034552E">
      <w:pPr>
        <w:pStyle w:val="berschrift2"/>
        <w:numPr>
          <w:ilvl w:val="1"/>
          <w:numId w:val="2"/>
        </w:numPr>
        <w:rPr>
          <w:rFonts w:ascii="Times New Roman" w:hAnsi="Times New Roman" w:cs="Times New Roman"/>
        </w:rPr>
      </w:pPr>
      <w:bookmarkStart w:id="189" w:name="_Toc469577893"/>
      <w:r>
        <w:rPr>
          <w:rFonts w:ascii="Times New Roman" w:hAnsi="Times New Roman" w:cs="Times New Roman"/>
        </w:rPr>
        <w:lastRenderedPageBreak/>
        <w:t xml:space="preserve">Bewertung der </w:t>
      </w:r>
      <w:r w:rsidR="00070A6E">
        <w:rPr>
          <w:rFonts w:ascii="Times New Roman" w:hAnsi="Times New Roman" w:cs="Times New Roman"/>
        </w:rPr>
        <w:t>Kategorien</w:t>
      </w:r>
      <w:r>
        <w:rPr>
          <w:rFonts w:ascii="Times New Roman" w:hAnsi="Times New Roman" w:cs="Times New Roman"/>
        </w:rPr>
        <w:t xml:space="preserve"> nach Einsatzpotenzial</w:t>
      </w:r>
      <w:bookmarkEnd w:id="189"/>
    </w:p>
    <w:p w14:paraId="7E40761A" w14:textId="77777777" w:rsidR="00736855" w:rsidRPr="00736855" w:rsidRDefault="00736855" w:rsidP="00736855"/>
    <w:p w14:paraId="4D23D46D" w14:textId="77777777" w:rsidR="00443851" w:rsidRPr="00BD7DA2" w:rsidRDefault="00443851" w:rsidP="00443851">
      <w:pPr>
        <w:spacing w:line="360" w:lineRule="auto"/>
        <w:jc w:val="both"/>
      </w:pPr>
      <w:r>
        <w:t xml:space="preserve">Während den durchgeführten Befragungen mit den einzelnen Pflegedienstleitern und Pflegern von stationären Pflegeeinrichtungen wurden den Interviewpartnern bereits auf dem Markt erhältliche smarte Medikamentenverwaltungssysteme vorgestellt und gebeten diese nach einer potenziellen Einsatzbereitschaft einzuordnen. So stellte sich heraus, dass alle 5 Interviewpartner den </w:t>
      </w:r>
      <w:proofErr w:type="spellStart"/>
      <w:r>
        <w:t>Medikamentendosierer</w:t>
      </w:r>
      <w:proofErr w:type="spellEnd"/>
      <w:r>
        <w:t xml:space="preserve"> bevorzugten. Dies resultiert unteranderem daraus, dass dies bei den Pflegern die bekannteste Variante darstellte, die ebenfalls laut einzelnen Aussagen eine hohe Übersicht und Kontrolle aufwies.  Auf dem zweiten Rang wurde der Medikamentenspender eingeordnet, da bei diesem ebenfalls ein hohes Potenzial zugeordnet werden konnte, dies jedoch den Interviewpartner noch als recht Unbekannt im Vergleich zu dem </w:t>
      </w:r>
      <w:proofErr w:type="spellStart"/>
      <w:r>
        <w:t>Medikamentendosierer</w:t>
      </w:r>
      <w:proofErr w:type="spellEnd"/>
      <w:r>
        <w:t xml:space="preserve"> vorkam. Auf dem dritten Rang wurde die Medikamentendose eingeordnet, mit der Begründung, dass die Personen kognitiv in der Lage sein müssten eine Dose zu öffnen und sich hierfür die anderen Kategorien eher als vorteilhaft erweisen. Den letzten Rang belegten die smarten Aufsätze. Es wurden ebenfalls Doppelnennungen in die Rangliste aufgenommen, da Interviewpartner zwei Kategorien einer Rangliste zugeordnet hatten Die Rangliste kann aus der Abbildung 16 entnommen werden. </w:t>
      </w:r>
    </w:p>
    <w:p w14:paraId="7299457E" w14:textId="77777777" w:rsidR="00443851" w:rsidRDefault="00443851" w:rsidP="00443851"/>
    <w:p w14:paraId="7D0BE230" w14:textId="77777777" w:rsidR="00443851" w:rsidRDefault="00443851" w:rsidP="00443851">
      <w:pPr>
        <w:keepNext/>
        <w:jc w:val="center"/>
      </w:pPr>
      <w:r>
        <w:rPr>
          <w:noProof/>
        </w:rPr>
        <w:drawing>
          <wp:inline distT="0" distB="0" distL="0" distR="0" wp14:anchorId="03851D9B" wp14:editId="518A3E50">
            <wp:extent cx="4572000" cy="2743200"/>
            <wp:effectExtent l="0" t="0" r="0" b="0"/>
            <wp:docPr id="24" name="Diagramm 24">
              <a:extLst xmlns:a="http://schemas.openxmlformats.org/drawingml/2006/main">
                <a:ext uri="{FF2B5EF4-FFF2-40B4-BE49-F238E27FC236}">
                  <a16:creationId xmlns:a16="http://schemas.microsoft.com/office/drawing/2014/main" id="{04CAA3E9-CB67-4457-9F40-1985940C6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F14F89" w14:textId="585009DF" w:rsidR="00443851" w:rsidRPr="004F7C3B" w:rsidRDefault="00443851" w:rsidP="00443851">
      <w:pPr>
        <w:pStyle w:val="Beschriftung"/>
        <w:jc w:val="center"/>
        <w:rPr>
          <w:b w:val="0"/>
        </w:rPr>
      </w:pPr>
      <w:bookmarkStart w:id="190" w:name="_Toc469577927"/>
      <w:r w:rsidRPr="004F7C3B">
        <w:rPr>
          <w:b w:val="0"/>
        </w:rPr>
        <w:t xml:space="preserve">Abbildung </w:t>
      </w:r>
      <w:r w:rsidR="00EC7782" w:rsidRPr="004F7C3B">
        <w:rPr>
          <w:b w:val="0"/>
        </w:rPr>
        <w:fldChar w:fldCharType="begin"/>
      </w:r>
      <w:r w:rsidR="00EC7782" w:rsidRPr="004F7C3B">
        <w:rPr>
          <w:b w:val="0"/>
        </w:rPr>
        <w:instrText xml:space="preserve"> SEQ Abbildung \* ARABIC </w:instrText>
      </w:r>
      <w:r w:rsidR="00EC7782" w:rsidRPr="004F7C3B">
        <w:rPr>
          <w:b w:val="0"/>
        </w:rPr>
        <w:fldChar w:fldCharType="separate"/>
      </w:r>
      <w:r w:rsidR="004F7C3B" w:rsidRPr="004F7C3B">
        <w:rPr>
          <w:b w:val="0"/>
          <w:noProof/>
        </w:rPr>
        <w:t>18</w:t>
      </w:r>
      <w:r w:rsidR="00EC7782" w:rsidRPr="004F7C3B">
        <w:rPr>
          <w:b w:val="0"/>
          <w:noProof/>
        </w:rPr>
        <w:fldChar w:fldCharType="end"/>
      </w:r>
      <w:r w:rsidRPr="004F7C3B">
        <w:rPr>
          <w:b w:val="0"/>
        </w:rPr>
        <w:t xml:space="preserve">: Rangliste der </w:t>
      </w:r>
      <w:r w:rsidR="00CF7111" w:rsidRPr="004F7C3B">
        <w:rPr>
          <w:b w:val="0"/>
        </w:rPr>
        <w:t>Arten</w:t>
      </w:r>
      <w:bookmarkEnd w:id="190"/>
    </w:p>
    <w:p w14:paraId="5FA34E06" w14:textId="52580596" w:rsidR="00D53656" w:rsidRPr="004F7C3B" w:rsidRDefault="00D53656" w:rsidP="00D53656">
      <w:r w:rsidRPr="004F7C3B">
        <w:t>(Quelle: Befragungen von Pflegern und Pflegedienstleiter von stationären Pflegeeinrichtungen)</w:t>
      </w:r>
    </w:p>
    <w:p w14:paraId="1EAED64B" w14:textId="0D3B8459" w:rsidR="0087650C" w:rsidRDefault="0087650C" w:rsidP="0087650C"/>
    <w:p w14:paraId="3F51090C" w14:textId="7A74446D" w:rsidR="00CE325A" w:rsidRDefault="00CE325A" w:rsidP="0087650C"/>
    <w:p w14:paraId="59720647" w14:textId="56ECC2CD" w:rsidR="00CE325A" w:rsidRDefault="00CE325A" w:rsidP="0087650C"/>
    <w:p w14:paraId="53FA25B6" w14:textId="77777777" w:rsidR="00CE325A" w:rsidRPr="0087650C" w:rsidRDefault="00CE325A" w:rsidP="0087650C"/>
    <w:p w14:paraId="4EAB25C3" w14:textId="405E087E" w:rsidR="0083042F" w:rsidRDefault="0083042F" w:rsidP="0029433C">
      <w:pPr>
        <w:rPr>
          <w:b/>
        </w:rPr>
      </w:pPr>
    </w:p>
    <w:p w14:paraId="72789DC4" w14:textId="77777777" w:rsidR="0083042F" w:rsidRDefault="0083042F" w:rsidP="0029433C">
      <w:pPr>
        <w:rPr>
          <w:b/>
        </w:rPr>
      </w:pPr>
    </w:p>
    <w:p w14:paraId="76F3F5FF" w14:textId="6541183C" w:rsidR="00194108" w:rsidRDefault="00194108" w:rsidP="00194108">
      <w:pPr>
        <w:pStyle w:val="berschrift1"/>
        <w:numPr>
          <w:ilvl w:val="0"/>
          <w:numId w:val="2"/>
        </w:numPr>
        <w:spacing w:line="320" w:lineRule="exact"/>
        <w:rPr>
          <w:rFonts w:ascii="Arial" w:hAnsi="Arial" w:cs="Arial"/>
        </w:rPr>
      </w:pPr>
      <w:bookmarkStart w:id="191" w:name="_Toc462229592"/>
      <w:bookmarkStart w:id="192" w:name="_Toc462230405"/>
      <w:bookmarkStart w:id="193" w:name="_Toc462231034"/>
      <w:bookmarkStart w:id="194" w:name="_Toc469577894"/>
      <w:r>
        <w:rPr>
          <w:rFonts w:ascii="Arial" w:hAnsi="Arial" w:cs="Arial"/>
        </w:rPr>
        <w:lastRenderedPageBreak/>
        <w:t>Anforderung</w:t>
      </w:r>
      <w:bookmarkEnd w:id="191"/>
      <w:bookmarkEnd w:id="192"/>
      <w:bookmarkEnd w:id="193"/>
      <w:r w:rsidR="009E1BF5">
        <w:rPr>
          <w:rFonts w:ascii="Arial" w:hAnsi="Arial" w:cs="Arial"/>
        </w:rPr>
        <w:t>sanalyse</w:t>
      </w:r>
      <w:bookmarkEnd w:id="194"/>
    </w:p>
    <w:p w14:paraId="3B379EC8" w14:textId="74916FD7" w:rsidR="00DA7CF6" w:rsidRDefault="00DA7CF6" w:rsidP="00DA7CF6"/>
    <w:p w14:paraId="0A7C83BE" w14:textId="3C87E902" w:rsidR="00DA7CF6" w:rsidRPr="00DA7CF6" w:rsidRDefault="00DA7CF6" w:rsidP="00E92A41">
      <w:pPr>
        <w:spacing w:line="360" w:lineRule="auto"/>
        <w:jc w:val="both"/>
      </w:pPr>
      <w:r>
        <w:t xml:space="preserve">Die </w:t>
      </w:r>
      <w:r w:rsidRPr="00964BFD">
        <w:t>Tabelle 5 beschreibt</w:t>
      </w:r>
      <w:r>
        <w:t xml:space="preserve"> alle Anforderungen, die im Rahmen der Befragungen </w:t>
      </w:r>
      <w:r w:rsidR="00E92A41">
        <w:t>mit den Pflegedienstleitern und Pflegern von stationären Pflegeeinrichtungen erhoben wurden.</w:t>
      </w:r>
      <w:r>
        <w:t xml:space="preserve"> </w:t>
      </w:r>
    </w:p>
    <w:p w14:paraId="04A819E4" w14:textId="679381AF" w:rsidR="001C0F68" w:rsidRDefault="001C0F68" w:rsidP="001C0F68"/>
    <w:p w14:paraId="2756F5CA" w14:textId="4BB546D6" w:rsidR="00E92A41" w:rsidRDefault="00DA7CF6" w:rsidP="00E92A41">
      <w:pPr>
        <w:pStyle w:val="Beschriftung"/>
        <w:keepNext/>
      </w:pPr>
      <w:bookmarkStart w:id="195" w:name="_Toc469580529"/>
      <w:r>
        <w:t xml:space="preserve">Tabelle </w:t>
      </w:r>
      <w:r w:rsidR="00EC7782">
        <w:fldChar w:fldCharType="begin"/>
      </w:r>
      <w:r w:rsidR="00EC7782">
        <w:instrText xml:space="preserve"> SEQ Tabelle \* ARABIC </w:instrText>
      </w:r>
      <w:r w:rsidR="00EC7782">
        <w:fldChar w:fldCharType="separate"/>
      </w:r>
      <w:r w:rsidR="004F7C3B">
        <w:rPr>
          <w:noProof/>
        </w:rPr>
        <w:t>5</w:t>
      </w:r>
      <w:r w:rsidR="00EC7782">
        <w:rPr>
          <w:noProof/>
        </w:rPr>
        <w:fldChar w:fldCharType="end"/>
      </w:r>
      <w:r>
        <w:t>: Anforderungen der Pflegeverantwortlichen an ein smarte</w:t>
      </w:r>
      <w:r w:rsidR="00E92A41">
        <w:t>s Medikamentenverwaltungssystem</w:t>
      </w:r>
      <w:bookmarkEnd w:id="195"/>
    </w:p>
    <w:tbl>
      <w:tblPr>
        <w:tblStyle w:val="Tabellenraster"/>
        <w:tblW w:w="9238" w:type="dxa"/>
        <w:tblLook w:val="04A0" w:firstRow="1" w:lastRow="0" w:firstColumn="1" w:lastColumn="0" w:noHBand="0" w:noVBand="1"/>
      </w:tblPr>
      <w:tblGrid>
        <w:gridCol w:w="1183"/>
        <w:gridCol w:w="8047"/>
        <w:gridCol w:w="8"/>
      </w:tblGrid>
      <w:tr w:rsidR="00E92A41" w14:paraId="3F3696C3" w14:textId="77777777" w:rsidTr="00CD4849">
        <w:tc>
          <w:tcPr>
            <w:tcW w:w="9238" w:type="dxa"/>
            <w:gridSpan w:val="3"/>
            <w:shd w:val="clear" w:color="auto" w:fill="C6D9F1" w:themeFill="text2" w:themeFillTint="33"/>
          </w:tcPr>
          <w:p w14:paraId="4E2010F0" w14:textId="77777777" w:rsidR="00E92A41" w:rsidRPr="00DA7CF6" w:rsidRDefault="00E92A41" w:rsidP="00CD4849">
            <w:pPr>
              <w:jc w:val="center"/>
              <w:rPr>
                <w:b/>
              </w:rPr>
            </w:pPr>
            <w:r w:rsidRPr="00DA7CF6">
              <w:rPr>
                <w:b/>
              </w:rPr>
              <w:t>Anforderungen des Pflegepersonals</w:t>
            </w:r>
          </w:p>
        </w:tc>
      </w:tr>
      <w:tr w:rsidR="00E92A41" w14:paraId="08F9ECF6" w14:textId="77777777" w:rsidTr="00CD4849">
        <w:trPr>
          <w:gridAfter w:val="1"/>
          <w:wAfter w:w="8" w:type="dxa"/>
        </w:trPr>
        <w:tc>
          <w:tcPr>
            <w:tcW w:w="1183" w:type="dxa"/>
            <w:shd w:val="clear" w:color="auto" w:fill="DBE5F1" w:themeFill="accent1" w:themeFillTint="33"/>
          </w:tcPr>
          <w:p w14:paraId="2C428CEF" w14:textId="77777777" w:rsidR="00E92A41" w:rsidRPr="00DA7CF6" w:rsidRDefault="00E92A41" w:rsidP="00CD4849">
            <w:pPr>
              <w:jc w:val="center"/>
              <w:rPr>
                <w:b/>
              </w:rPr>
            </w:pPr>
            <w:r w:rsidRPr="00DA7CF6">
              <w:rPr>
                <w:b/>
              </w:rPr>
              <w:t>Anf. Nr.</w:t>
            </w:r>
          </w:p>
        </w:tc>
        <w:tc>
          <w:tcPr>
            <w:tcW w:w="8047" w:type="dxa"/>
            <w:shd w:val="clear" w:color="auto" w:fill="DBE5F1" w:themeFill="accent1" w:themeFillTint="33"/>
          </w:tcPr>
          <w:p w14:paraId="10257B5A" w14:textId="77777777" w:rsidR="00E92A41" w:rsidRPr="00DA7CF6" w:rsidRDefault="00E92A41" w:rsidP="00CD4849">
            <w:pPr>
              <w:jc w:val="center"/>
              <w:rPr>
                <w:b/>
              </w:rPr>
            </w:pPr>
            <w:r w:rsidRPr="00DA7CF6">
              <w:rPr>
                <w:b/>
              </w:rPr>
              <w:t>Anforderung</w:t>
            </w:r>
          </w:p>
        </w:tc>
      </w:tr>
      <w:tr w:rsidR="00E92A41" w14:paraId="19869CD9" w14:textId="77777777" w:rsidTr="00CD4849">
        <w:trPr>
          <w:gridAfter w:val="1"/>
          <w:wAfter w:w="8" w:type="dxa"/>
        </w:trPr>
        <w:tc>
          <w:tcPr>
            <w:tcW w:w="1183" w:type="dxa"/>
            <w:shd w:val="clear" w:color="auto" w:fill="DBE5F1" w:themeFill="accent1" w:themeFillTint="33"/>
          </w:tcPr>
          <w:p w14:paraId="770454DB" w14:textId="77777777" w:rsidR="00E92A41" w:rsidRDefault="00E92A41" w:rsidP="00CD4849">
            <w:pPr>
              <w:jc w:val="center"/>
            </w:pPr>
            <w:r>
              <w:t>F-01</w:t>
            </w:r>
          </w:p>
        </w:tc>
        <w:tc>
          <w:tcPr>
            <w:tcW w:w="8047" w:type="dxa"/>
          </w:tcPr>
          <w:p w14:paraId="7C385E4D" w14:textId="77777777" w:rsidR="00E92A41" w:rsidRDefault="00E92A41" w:rsidP="00CD4849">
            <w:r w:rsidRPr="00A051D3">
              <w:t>Medikament</w:t>
            </w:r>
            <w:r>
              <w:t>e nur zu den festgelegten Zeiten freigeben.</w:t>
            </w:r>
          </w:p>
        </w:tc>
      </w:tr>
      <w:tr w:rsidR="00E92A41" w14:paraId="7BE66A0D" w14:textId="77777777" w:rsidTr="00CD4849">
        <w:trPr>
          <w:gridAfter w:val="1"/>
          <w:wAfter w:w="8" w:type="dxa"/>
        </w:trPr>
        <w:tc>
          <w:tcPr>
            <w:tcW w:w="1183" w:type="dxa"/>
            <w:shd w:val="clear" w:color="auto" w:fill="DBE5F1" w:themeFill="accent1" w:themeFillTint="33"/>
          </w:tcPr>
          <w:p w14:paraId="5C3BE176" w14:textId="77777777" w:rsidR="00E92A41" w:rsidRDefault="00E92A41" w:rsidP="00CD4849">
            <w:pPr>
              <w:jc w:val="center"/>
            </w:pPr>
            <w:r>
              <w:t>F-02</w:t>
            </w:r>
          </w:p>
        </w:tc>
        <w:tc>
          <w:tcPr>
            <w:tcW w:w="8047" w:type="dxa"/>
          </w:tcPr>
          <w:p w14:paraId="0045414A" w14:textId="77777777" w:rsidR="00E92A41" w:rsidRPr="00A051D3" w:rsidRDefault="00E92A41" w:rsidP="00CD4849">
            <w:r>
              <w:t>Medikamente nur in der richtigen Dosierung freigeben.</w:t>
            </w:r>
          </w:p>
        </w:tc>
      </w:tr>
      <w:tr w:rsidR="00E92A41" w14:paraId="3C244EDE" w14:textId="77777777" w:rsidTr="00CD4849">
        <w:trPr>
          <w:gridAfter w:val="1"/>
          <w:wAfter w:w="8" w:type="dxa"/>
        </w:trPr>
        <w:tc>
          <w:tcPr>
            <w:tcW w:w="1183" w:type="dxa"/>
            <w:shd w:val="clear" w:color="auto" w:fill="DBE5F1" w:themeFill="accent1" w:themeFillTint="33"/>
          </w:tcPr>
          <w:p w14:paraId="517F8170" w14:textId="77777777" w:rsidR="00E92A41" w:rsidRDefault="00E92A41" w:rsidP="00CD4849">
            <w:pPr>
              <w:jc w:val="center"/>
            </w:pPr>
            <w:r>
              <w:t>F-03</w:t>
            </w:r>
          </w:p>
        </w:tc>
        <w:tc>
          <w:tcPr>
            <w:tcW w:w="8047" w:type="dxa"/>
          </w:tcPr>
          <w:p w14:paraId="2395928F" w14:textId="77777777" w:rsidR="00E92A41" w:rsidRDefault="00E92A41" w:rsidP="00CD4849">
            <w:r>
              <w:t>Benachrichtigungsfunktionen bei Knappheit.</w:t>
            </w:r>
          </w:p>
        </w:tc>
      </w:tr>
      <w:tr w:rsidR="00E92A41" w14:paraId="43A66CA3" w14:textId="77777777" w:rsidTr="00CD4849">
        <w:trPr>
          <w:gridAfter w:val="1"/>
          <w:wAfter w:w="8" w:type="dxa"/>
        </w:trPr>
        <w:tc>
          <w:tcPr>
            <w:tcW w:w="1183" w:type="dxa"/>
            <w:shd w:val="clear" w:color="auto" w:fill="DBE5F1" w:themeFill="accent1" w:themeFillTint="33"/>
          </w:tcPr>
          <w:p w14:paraId="57F26919" w14:textId="77777777" w:rsidR="00E92A41" w:rsidRDefault="00E92A41" w:rsidP="00CD4849">
            <w:pPr>
              <w:jc w:val="center"/>
            </w:pPr>
            <w:r>
              <w:t>F-04</w:t>
            </w:r>
          </w:p>
        </w:tc>
        <w:tc>
          <w:tcPr>
            <w:tcW w:w="8047" w:type="dxa"/>
          </w:tcPr>
          <w:p w14:paraId="09B6C4BE" w14:textId="77777777" w:rsidR="00E92A41" w:rsidRDefault="00E92A41" w:rsidP="00CD4849">
            <w:r>
              <w:t xml:space="preserve">Mobile Variante (z. B. dass man beim </w:t>
            </w:r>
            <w:proofErr w:type="spellStart"/>
            <w:r>
              <w:t>Medikamentendosierer</w:t>
            </w:r>
            <w:proofErr w:type="spellEnd"/>
            <w:r>
              <w:t xml:space="preserve"> die einzelnen Boxen für die Tage abnehmen kann).</w:t>
            </w:r>
          </w:p>
        </w:tc>
      </w:tr>
      <w:tr w:rsidR="00E92A41" w14:paraId="439BDEF3" w14:textId="77777777" w:rsidTr="00CD4849">
        <w:trPr>
          <w:gridAfter w:val="1"/>
          <w:wAfter w:w="8" w:type="dxa"/>
        </w:trPr>
        <w:tc>
          <w:tcPr>
            <w:tcW w:w="1183" w:type="dxa"/>
            <w:shd w:val="clear" w:color="auto" w:fill="DBE5F1" w:themeFill="accent1" w:themeFillTint="33"/>
          </w:tcPr>
          <w:p w14:paraId="62A28B38" w14:textId="77777777" w:rsidR="00E92A41" w:rsidRDefault="00E92A41" w:rsidP="00CD4849">
            <w:pPr>
              <w:jc w:val="center"/>
            </w:pPr>
            <w:r>
              <w:t>F-05</w:t>
            </w:r>
          </w:p>
        </w:tc>
        <w:tc>
          <w:tcPr>
            <w:tcW w:w="8047" w:type="dxa"/>
          </w:tcPr>
          <w:p w14:paraId="10C3D3AA" w14:textId="77777777" w:rsidR="00E92A41" w:rsidRDefault="00E92A41" w:rsidP="00CD4849">
            <w:r w:rsidRPr="000D7991">
              <w:t>E</w:t>
            </w:r>
            <w:r>
              <w:t>s müsste flexible sein. Wenn der</w:t>
            </w:r>
            <w:r w:rsidRPr="000D7991">
              <w:t xml:space="preserve"> Arzt etwas</w:t>
            </w:r>
            <w:r>
              <w:t xml:space="preserve"> verändert, dann muss es auch in dem System mitübernommen werden.</w:t>
            </w:r>
          </w:p>
        </w:tc>
      </w:tr>
      <w:tr w:rsidR="00E92A41" w14:paraId="7B1C0DC4" w14:textId="77777777" w:rsidTr="00CD4849">
        <w:trPr>
          <w:gridAfter w:val="1"/>
          <w:wAfter w:w="8" w:type="dxa"/>
        </w:trPr>
        <w:tc>
          <w:tcPr>
            <w:tcW w:w="1183" w:type="dxa"/>
            <w:shd w:val="clear" w:color="auto" w:fill="DBE5F1" w:themeFill="accent1" w:themeFillTint="33"/>
          </w:tcPr>
          <w:p w14:paraId="4DC4E0F9" w14:textId="77777777" w:rsidR="00E92A41" w:rsidRDefault="00E92A41" w:rsidP="00CD4849">
            <w:pPr>
              <w:jc w:val="center"/>
            </w:pPr>
            <w:r>
              <w:t>F-06</w:t>
            </w:r>
          </w:p>
        </w:tc>
        <w:tc>
          <w:tcPr>
            <w:tcW w:w="8047" w:type="dxa"/>
          </w:tcPr>
          <w:p w14:paraId="14F7A25A" w14:textId="77777777" w:rsidR="00E92A41" w:rsidRPr="000D7991" w:rsidRDefault="00E92A41" w:rsidP="00CD4849">
            <w:r>
              <w:t xml:space="preserve">Bezugspersonen werden Benachrichtigt, wenn eine wichtige Medikamenteneinnahme ausgelassen wurde.  </w:t>
            </w:r>
          </w:p>
        </w:tc>
      </w:tr>
      <w:tr w:rsidR="00E92A41" w14:paraId="36449802" w14:textId="77777777" w:rsidTr="00CD4849">
        <w:trPr>
          <w:gridAfter w:val="1"/>
          <w:wAfter w:w="8" w:type="dxa"/>
        </w:trPr>
        <w:tc>
          <w:tcPr>
            <w:tcW w:w="1183" w:type="dxa"/>
            <w:shd w:val="clear" w:color="auto" w:fill="DBE5F1" w:themeFill="accent1" w:themeFillTint="33"/>
          </w:tcPr>
          <w:p w14:paraId="7E490572" w14:textId="77777777" w:rsidR="00E92A41" w:rsidRDefault="00E92A41" w:rsidP="00CD4849">
            <w:pPr>
              <w:jc w:val="center"/>
            </w:pPr>
            <w:r>
              <w:t>F-07</w:t>
            </w:r>
          </w:p>
        </w:tc>
        <w:tc>
          <w:tcPr>
            <w:tcW w:w="8047" w:type="dxa"/>
          </w:tcPr>
          <w:p w14:paraId="5262E052" w14:textId="77777777" w:rsidR="00E92A41" w:rsidRPr="00B52D5F" w:rsidRDefault="00E92A41" w:rsidP="00CD4849">
            <w:pPr>
              <w:rPr>
                <w:rFonts w:ascii="Calibri" w:hAnsi="Calibri" w:cs="Calibri"/>
                <w:color w:val="000000"/>
              </w:rPr>
            </w:pPr>
            <w:r>
              <w:rPr>
                <w:rFonts w:ascii="Calibri" w:hAnsi="Calibri" w:cs="Calibri"/>
                <w:color w:val="000000"/>
              </w:rPr>
              <w:t>Die Erinnerung an die Medikamenteneinnahme sowie Einnahmeinformationen soll über eine akustische Ausgabe erfolgen.</w:t>
            </w:r>
          </w:p>
        </w:tc>
      </w:tr>
      <w:tr w:rsidR="00E92A41" w14:paraId="7721CCE5" w14:textId="77777777" w:rsidTr="00CD4849">
        <w:trPr>
          <w:gridAfter w:val="1"/>
          <w:wAfter w:w="8" w:type="dxa"/>
        </w:trPr>
        <w:tc>
          <w:tcPr>
            <w:tcW w:w="1183" w:type="dxa"/>
            <w:shd w:val="clear" w:color="auto" w:fill="DBE5F1" w:themeFill="accent1" w:themeFillTint="33"/>
          </w:tcPr>
          <w:p w14:paraId="008865FD" w14:textId="77777777" w:rsidR="00E92A41" w:rsidRDefault="00E92A41" w:rsidP="00CD4849">
            <w:pPr>
              <w:jc w:val="center"/>
            </w:pPr>
            <w:r>
              <w:t>F-08</w:t>
            </w:r>
          </w:p>
        </w:tc>
        <w:tc>
          <w:tcPr>
            <w:tcW w:w="8047" w:type="dxa"/>
          </w:tcPr>
          <w:p w14:paraId="0BBD458C" w14:textId="77777777" w:rsidR="00E92A41" w:rsidRDefault="00E92A41" w:rsidP="00CD4849">
            <w:pPr>
              <w:rPr>
                <w:rFonts w:ascii="Calibri" w:hAnsi="Calibri" w:cs="Calibri"/>
                <w:color w:val="000000"/>
              </w:rPr>
            </w:pPr>
            <w:r>
              <w:t>Das System soll in der Lage sein automatisch Medikamente nachzubestellen, wenn ein bestimmter festgelegter eiserner Bestand erreicht wurde.</w:t>
            </w:r>
          </w:p>
        </w:tc>
      </w:tr>
      <w:tr w:rsidR="00E92A41" w14:paraId="3764AB01" w14:textId="77777777" w:rsidTr="00CD4849">
        <w:trPr>
          <w:gridAfter w:val="1"/>
          <w:wAfter w:w="8" w:type="dxa"/>
        </w:trPr>
        <w:tc>
          <w:tcPr>
            <w:tcW w:w="1183" w:type="dxa"/>
            <w:shd w:val="clear" w:color="auto" w:fill="DBE5F1" w:themeFill="accent1" w:themeFillTint="33"/>
          </w:tcPr>
          <w:p w14:paraId="66BE6C01" w14:textId="77777777" w:rsidR="00E92A41" w:rsidRDefault="00E92A41" w:rsidP="00CD4849">
            <w:pPr>
              <w:jc w:val="center"/>
            </w:pPr>
            <w:r>
              <w:t>F-09</w:t>
            </w:r>
          </w:p>
        </w:tc>
        <w:tc>
          <w:tcPr>
            <w:tcW w:w="8047" w:type="dxa"/>
          </w:tcPr>
          <w:p w14:paraId="32425FDF" w14:textId="77777777" w:rsidR="00E92A41" w:rsidRDefault="00E92A41" w:rsidP="00CD4849">
            <w:r>
              <w:t>Übersicht des Medikamenteneinnahmeplans.</w:t>
            </w:r>
          </w:p>
        </w:tc>
      </w:tr>
    </w:tbl>
    <w:p w14:paraId="2C0119A9" w14:textId="77777777" w:rsidR="00E92A41" w:rsidRDefault="00E92A41" w:rsidP="00E92A41">
      <w:r w:rsidRPr="002C3B91">
        <w:rPr>
          <w:b/>
        </w:rPr>
        <w:t>Legende</w:t>
      </w:r>
      <w:r>
        <w:t xml:space="preserve">: </w:t>
      </w:r>
      <w:r w:rsidRPr="002C3E4B">
        <w:rPr>
          <w:b/>
        </w:rPr>
        <w:t>F</w:t>
      </w:r>
      <w:r>
        <w:t xml:space="preserve"> = Funktionale Anforderungen, </w:t>
      </w:r>
      <w:r w:rsidRPr="002C3E4B">
        <w:rPr>
          <w:b/>
        </w:rPr>
        <w:t>NF</w:t>
      </w:r>
      <w:r>
        <w:t xml:space="preserve"> = Nichtfunktionale Anforderungen</w:t>
      </w:r>
    </w:p>
    <w:p w14:paraId="20E304A5" w14:textId="003C871D" w:rsidR="001C0F68" w:rsidRDefault="001C0F68" w:rsidP="001C0F68"/>
    <w:p w14:paraId="2D180DB9" w14:textId="67DDE776" w:rsidR="002F3F0C" w:rsidRDefault="002F3F0C" w:rsidP="001C0F68"/>
    <w:p w14:paraId="4705896F" w14:textId="3B5969F4" w:rsidR="002F3F0C" w:rsidRDefault="002F3F0C" w:rsidP="001C0F68"/>
    <w:p w14:paraId="704292A0" w14:textId="4DBA17F2" w:rsidR="002F3F0C" w:rsidRDefault="002F3F0C" w:rsidP="001C0F68"/>
    <w:p w14:paraId="773581BE" w14:textId="052757BD" w:rsidR="002F3F0C" w:rsidRDefault="002F3F0C" w:rsidP="001C0F68"/>
    <w:p w14:paraId="515DAC39" w14:textId="60FC4ACD" w:rsidR="002F3F0C" w:rsidRDefault="002F3F0C" w:rsidP="001C0F68"/>
    <w:p w14:paraId="49CE8C97" w14:textId="26C18B47" w:rsidR="002F3F0C" w:rsidRDefault="002F3F0C" w:rsidP="001C0F68"/>
    <w:p w14:paraId="6A08E567" w14:textId="3BC233E0" w:rsidR="002F3F0C" w:rsidRDefault="002F3F0C" w:rsidP="001C0F68"/>
    <w:p w14:paraId="244CF464" w14:textId="46730A14" w:rsidR="002F3F0C" w:rsidRDefault="002F3F0C" w:rsidP="001C0F68"/>
    <w:p w14:paraId="46568DFD" w14:textId="56BA9954" w:rsidR="002F3F0C" w:rsidRDefault="002F3F0C" w:rsidP="001C0F68"/>
    <w:p w14:paraId="4F990248" w14:textId="01BCE517" w:rsidR="002F3F0C" w:rsidRDefault="002F3F0C" w:rsidP="001C0F68"/>
    <w:p w14:paraId="46AD41A0" w14:textId="241CCC3F" w:rsidR="002F3F0C" w:rsidRDefault="002F3F0C" w:rsidP="001C0F68"/>
    <w:p w14:paraId="7FD4412F" w14:textId="57F460AC" w:rsidR="002F3F0C" w:rsidRDefault="002F3F0C" w:rsidP="001C0F68"/>
    <w:p w14:paraId="552D97A0" w14:textId="6BC93C0C" w:rsidR="002F3F0C" w:rsidRDefault="002F3F0C" w:rsidP="001C0F68"/>
    <w:p w14:paraId="22118216" w14:textId="60DBFE8B" w:rsidR="002F3F0C" w:rsidRDefault="002F3F0C" w:rsidP="001C0F68"/>
    <w:p w14:paraId="72C10D5C" w14:textId="51A5D56B" w:rsidR="002F3F0C" w:rsidRDefault="002F3F0C" w:rsidP="001C0F68"/>
    <w:p w14:paraId="61F93865" w14:textId="1F473921" w:rsidR="002F3F0C" w:rsidRDefault="002F3F0C" w:rsidP="001C0F68"/>
    <w:p w14:paraId="0A676961" w14:textId="3F302B23" w:rsidR="002F3F0C" w:rsidRDefault="002F3F0C" w:rsidP="001C0F68"/>
    <w:p w14:paraId="35F3B143" w14:textId="03887352" w:rsidR="002F3F0C" w:rsidRDefault="002F3F0C" w:rsidP="001C0F68"/>
    <w:p w14:paraId="24BCC3D1" w14:textId="5C449B9C" w:rsidR="002F3F0C" w:rsidRDefault="002F3F0C" w:rsidP="001C0F68"/>
    <w:p w14:paraId="4F129F9D" w14:textId="2B0370C7" w:rsidR="002F3F0C" w:rsidRDefault="002F3F0C" w:rsidP="001C0F68"/>
    <w:p w14:paraId="3E0A5025" w14:textId="3133F291" w:rsidR="002F3F0C" w:rsidRDefault="002F3F0C" w:rsidP="001C0F68"/>
    <w:p w14:paraId="30ED6172" w14:textId="20818CDF" w:rsidR="002F3F0C" w:rsidRDefault="002F3F0C" w:rsidP="001C0F68"/>
    <w:p w14:paraId="0690AFC3" w14:textId="1137FDF0" w:rsidR="002F3F0C" w:rsidRPr="001C0F68" w:rsidRDefault="002F3F0C" w:rsidP="001C0F68"/>
    <w:p w14:paraId="432DA9B7" w14:textId="65EA47EE" w:rsidR="00420FBB" w:rsidRPr="00443851" w:rsidRDefault="00A63C7E" w:rsidP="00420FBB">
      <w:pPr>
        <w:pStyle w:val="berschrift1"/>
        <w:numPr>
          <w:ilvl w:val="0"/>
          <w:numId w:val="2"/>
        </w:numPr>
        <w:spacing w:line="320" w:lineRule="exact"/>
        <w:rPr>
          <w:rFonts w:ascii="Arial" w:hAnsi="Arial" w:cs="Arial"/>
        </w:rPr>
      </w:pPr>
      <w:bookmarkStart w:id="196" w:name="_Toc469577895"/>
      <w:r>
        <w:rPr>
          <w:rFonts w:ascii="Arial" w:hAnsi="Arial" w:cs="Arial"/>
        </w:rPr>
        <w:lastRenderedPageBreak/>
        <w:t xml:space="preserve">Konzeption und </w:t>
      </w:r>
      <w:r w:rsidR="00067C56">
        <w:rPr>
          <w:rFonts w:ascii="Arial" w:hAnsi="Arial" w:cs="Arial"/>
        </w:rPr>
        <w:t>Vorauswahl eines Konzeptes</w:t>
      </w:r>
      <w:bookmarkEnd w:id="196"/>
      <w:r w:rsidR="00067C56">
        <w:rPr>
          <w:rFonts w:ascii="Arial" w:hAnsi="Arial" w:cs="Arial"/>
        </w:rPr>
        <w:t xml:space="preserve"> </w:t>
      </w:r>
    </w:p>
    <w:p w14:paraId="2C0A4881" w14:textId="77777777" w:rsidR="00952886" w:rsidRPr="00952886" w:rsidRDefault="00952886" w:rsidP="00952886"/>
    <w:p w14:paraId="20D674D6" w14:textId="52D62ACD" w:rsidR="00443851" w:rsidRPr="000E32BE" w:rsidRDefault="00443851" w:rsidP="00443851">
      <w:pPr>
        <w:spacing w:line="360" w:lineRule="auto"/>
        <w:jc w:val="both"/>
      </w:pPr>
      <w:r w:rsidRPr="000E32BE">
        <w:t xml:space="preserve">Da die meisten Interviewpartner einen </w:t>
      </w:r>
      <w:proofErr w:type="spellStart"/>
      <w:r w:rsidRPr="000E32BE">
        <w:t>Medikamentendosierer</w:t>
      </w:r>
      <w:proofErr w:type="spellEnd"/>
      <w:r w:rsidRPr="000E32BE">
        <w:t xml:space="preserve"> bevorzugten, aber als Anforderung angaben, dass die Medikamente in der richtigen Dosierung und zu dem richtigen Zeitpunkt ausgegeben werden sollten - wozu nur der </w:t>
      </w:r>
      <w:proofErr w:type="spellStart"/>
      <w:r w:rsidRPr="000E32BE">
        <w:t>Medikamentendosierer</w:t>
      </w:r>
      <w:proofErr w:type="spellEnd"/>
      <w:r w:rsidRPr="000E32BE">
        <w:t xml:space="preserve"> in der Lage ist -, entstanden nicht kongruente und widersprüchliche Aussagen. Aufgrund dessen wurde anhand von den Bewertungen der Interviewpartner für den ersten Rang und den zweiten Rang ein Konzept erstellt (siehe </w:t>
      </w:r>
      <w:bookmarkStart w:id="197" w:name="_GoBack"/>
      <w:r w:rsidR="00981F98">
        <w:t>Abschnitt</w:t>
      </w:r>
      <w:r w:rsidR="00952886" w:rsidRPr="000E32BE">
        <w:t xml:space="preserve"> </w:t>
      </w:r>
      <w:bookmarkEnd w:id="197"/>
      <w:r w:rsidR="00952886" w:rsidRPr="000E32BE">
        <w:t>6.1</w:t>
      </w:r>
      <w:r w:rsidRPr="000E32BE">
        <w:t xml:space="preserve">.1 und </w:t>
      </w:r>
      <w:r w:rsidR="00952886" w:rsidRPr="000E32BE">
        <w:t>6</w:t>
      </w:r>
      <w:r w:rsidRPr="000E32BE">
        <w:t>.</w:t>
      </w:r>
      <w:r w:rsidR="00952886" w:rsidRPr="000E32BE">
        <w:t>1</w:t>
      </w:r>
      <w:r w:rsidRPr="000E32BE">
        <w:t xml:space="preserve">.2), dessen mögliche Funktionalitäten mit den herausgeleiteten Anforderungen aus den Befragungen verglichen wurden (siehe </w:t>
      </w:r>
      <w:r w:rsidR="00952886" w:rsidRPr="000E32BE">
        <w:t>Abschnitt 6.1</w:t>
      </w:r>
      <w:r w:rsidRPr="000E32BE">
        <w:t xml:space="preserve">.3). Durch diese Vorgehensweise soll gewährleistet werden, dass das richtige System mit den gewünschten Anforderungen erstellt wird. </w:t>
      </w:r>
    </w:p>
    <w:p w14:paraId="54902919" w14:textId="77777777" w:rsidR="00443851" w:rsidRPr="00443851" w:rsidRDefault="00443851" w:rsidP="00443851"/>
    <w:p w14:paraId="05F1BBB6" w14:textId="77777777" w:rsidR="002F3F0C" w:rsidRPr="00067C56" w:rsidRDefault="002F3F0C" w:rsidP="00067C56">
      <w:pPr>
        <w:pStyle w:val="berschrift1"/>
        <w:numPr>
          <w:ilvl w:val="1"/>
          <w:numId w:val="2"/>
        </w:numPr>
        <w:spacing w:line="320" w:lineRule="exact"/>
        <w:rPr>
          <w:rFonts w:ascii="Arial" w:hAnsi="Arial" w:cs="Arial"/>
        </w:rPr>
      </w:pPr>
      <w:bookmarkStart w:id="198" w:name="_Toc469577896"/>
      <w:r w:rsidRPr="00067C56">
        <w:rPr>
          <w:rFonts w:ascii="Arial" w:hAnsi="Arial" w:cs="Arial"/>
        </w:rPr>
        <w:t>Konzept 1: Smarter Medikamentenspender</w:t>
      </w:r>
      <w:bookmarkEnd w:id="198"/>
    </w:p>
    <w:p w14:paraId="7F74102C" w14:textId="77777777" w:rsidR="00B6689E" w:rsidRPr="00B6689E" w:rsidRDefault="00B6689E" w:rsidP="002F3F0C">
      <w:pPr>
        <w:rPr>
          <w:b/>
        </w:rPr>
      </w:pPr>
    </w:p>
    <w:p w14:paraId="7D96CAC0" w14:textId="16169657" w:rsidR="006061BE" w:rsidRDefault="008C6A70" w:rsidP="008C6A70">
      <w:pPr>
        <w:spacing w:line="360" w:lineRule="auto"/>
        <w:jc w:val="both"/>
      </w:pPr>
      <w:r>
        <w:t>Das erste Konzept ist ein smarter Medikamentenspender</w:t>
      </w:r>
      <w:r w:rsidR="00B47885">
        <w:t>,</w:t>
      </w:r>
      <w:r w:rsidR="0083105B">
        <w:t xml:space="preserve"> bei dem die Medikamente mit der Hilfe von separaten Boxen verwaltet werden </w:t>
      </w:r>
      <w:r w:rsidR="000E32BE">
        <w:t>(siehe Abb</w:t>
      </w:r>
      <w:r w:rsidR="00AC727D">
        <w:t>. 17)</w:t>
      </w:r>
      <w:r>
        <w:t>.</w:t>
      </w:r>
      <w:r w:rsidR="00F6670C">
        <w:t xml:space="preserve"> </w:t>
      </w:r>
      <w:r w:rsidR="006061BE">
        <w:t>So erfolgt die Verwaltung nach den Medikamenten, die das System zu den jeweiligen Einnahmezeitpunkten automatisch in einer festgelegten Menge ausgibt.</w:t>
      </w:r>
      <w:r w:rsidR="00A76D6E">
        <w:t xml:space="preserve"> Dadurch kann gewährleistet werden, dass eine Über- bzw. Unterdosierung verhindert werden kann. </w:t>
      </w:r>
    </w:p>
    <w:p w14:paraId="138CFC0D" w14:textId="4DC5AC04" w:rsidR="006061BE" w:rsidRDefault="006061BE" w:rsidP="008C6A70">
      <w:pPr>
        <w:spacing w:line="360" w:lineRule="auto"/>
        <w:jc w:val="both"/>
      </w:pPr>
    </w:p>
    <w:p w14:paraId="0F320BF4" w14:textId="77777777" w:rsidR="00DE3047" w:rsidRDefault="006061BE" w:rsidP="00DE3047">
      <w:pPr>
        <w:keepNext/>
        <w:spacing w:line="360" w:lineRule="auto"/>
        <w:jc w:val="center"/>
      </w:pPr>
      <w:r>
        <w:rPr>
          <w:noProof/>
        </w:rPr>
        <w:drawing>
          <wp:inline distT="0" distB="0" distL="0" distR="0" wp14:anchorId="4BBD2004" wp14:editId="20ED0407">
            <wp:extent cx="5124450" cy="2246775"/>
            <wp:effectExtent l="0" t="0" r="0" b="1270"/>
            <wp:docPr id="21" name="Grafik 21" descr="C:\Users\wjauf\AppData\Local\Microsoft\Windows\INetCacheContent.Word\Medikamentendispens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auf\AppData\Local\Microsoft\Windows\INetCacheContent.Word\Medikamentendispenser_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0715" cy="2258291"/>
                    </a:xfrm>
                    <a:prstGeom prst="rect">
                      <a:avLst/>
                    </a:prstGeom>
                    <a:noFill/>
                    <a:ln>
                      <a:noFill/>
                    </a:ln>
                  </pic:spPr>
                </pic:pic>
              </a:graphicData>
            </a:graphic>
          </wp:inline>
        </w:drawing>
      </w:r>
    </w:p>
    <w:p w14:paraId="253AE9AC" w14:textId="2117172A" w:rsidR="00470DDE" w:rsidRPr="004F7C3B" w:rsidRDefault="00DE3047" w:rsidP="00470DDE">
      <w:pPr>
        <w:pStyle w:val="Beschriftung"/>
        <w:jc w:val="center"/>
        <w:rPr>
          <w:b w:val="0"/>
        </w:rPr>
      </w:pPr>
      <w:bookmarkStart w:id="199" w:name="_Toc469577928"/>
      <w:r w:rsidRPr="004F7C3B">
        <w:rPr>
          <w:b w:val="0"/>
        </w:rPr>
        <w:t xml:space="preserve">Abbildung </w:t>
      </w:r>
      <w:r w:rsidR="00EC7782" w:rsidRPr="004F7C3B">
        <w:rPr>
          <w:b w:val="0"/>
        </w:rPr>
        <w:fldChar w:fldCharType="begin"/>
      </w:r>
      <w:r w:rsidR="00EC7782" w:rsidRPr="004F7C3B">
        <w:rPr>
          <w:b w:val="0"/>
        </w:rPr>
        <w:instrText xml:space="preserve"> SEQ Abbildung \* ARABIC </w:instrText>
      </w:r>
      <w:r w:rsidR="00EC7782" w:rsidRPr="004F7C3B">
        <w:rPr>
          <w:b w:val="0"/>
        </w:rPr>
        <w:fldChar w:fldCharType="separate"/>
      </w:r>
      <w:r w:rsidR="004F7C3B" w:rsidRPr="004F7C3B">
        <w:rPr>
          <w:b w:val="0"/>
          <w:noProof/>
        </w:rPr>
        <w:t>19</w:t>
      </w:r>
      <w:r w:rsidR="00EC7782" w:rsidRPr="004F7C3B">
        <w:rPr>
          <w:b w:val="0"/>
          <w:noProof/>
        </w:rPr>
        <w:fldChar w:fldCharType="end"/>
      </w:r>
      <w:r w:rsidRPr="004F7C3B">
        <w:rPr>
          <w:b w:val="0"/>
        </w:rPr>
        <w:t>: Smarter Medikamentenspender</w:t>
      </w:r>
      <w:bookmarkEnd w:id="199"/>
    </w:p>
    <w:p w14:paraId="7F017A18" w14:textId="74070983" w:rsidR="00F17D60" w:rsidRPr="004F7C3B" w:rsidRDefault="00F17D60" w:rsidP="00F17D60">
      <w:pPr>
        <w:jc w:val="center"/>
      </w:pPr>
      <w:r w:rsidRPr="004F7C3B">
        <w:t>(Quelle: Eigene Skizze)</w:t>
      </w:r>
    </w:p>
    <w:p w14:paraId="78B447AA" w14:textId="3B75BD12" w:rsidR="00802CCD" w:rsidRDefault="00802CCD" w:rsidP="00802CCD"/>
    <w:p w14:paraId="2EE32725" w14:textId="6B26996A" w:rsidR="00802CCD" w:rsidRDefault="00802CCD" w:rsidP="00802CCD"/>
    <w:p w14:paraId="42D8558B" w14:textId="77777777" w:rsidR="00802CCD" w:rsidRPr="00802CCD" w:rsidRDefault="00802CCD" w:rsidP="00802CCD"/>
    <w:p w14:paraId="56EFD9E8" w14:textId="77777777" w:rsidR="00470DDE" w:rsidRPr="00470DDE" w:rsidRDefault="00470DDE" w:rsidP="00470DDE"/>
    <w:p w14:paraId="5B768CA7" w14:textId="72EE5945" w:rsidR="00A76D6E" w:rsidRDefault="00470DDE" w:rsidP="00FB72BD">
      <w:pPr>
        <w:spacing w:line="360" w:lineRule="auto"/>
        <w:jc w:val="both"/>
      </w:pPr>
      <w:r>
        <w:lastRenderedPageBreak/>
        <w:t>Der smarte Medikamentenspender besteht aus dem Medikamentenspender und den herausnehmbaren Medikamentenboxen. An dem Medikamentenspender ist an der oberen Seite ein 5 Zoll HDMI TFT Touch Screen</w:t>
      </w:r>
      <w:r w:rsidR="00E862CA">
        <w:t xml:space="preserve"> angebracht</w:t>
      </w:r>
      <w:r>
        <w:t>, auf der rechten Seite ein RFID Reader/Writer sowie ein Lautsprecher und unterhalb des Medikamentenspenders befindet sich ein Distanzsensor. Die genauen Beschreibungen der einzelnen Bestandteile können der Tabelle 6 entnommen werden.</w:t>
      </w:r>
    </w:p>
    <w:p w14:paraId="3CE3A2AE" w14:textId="77777777" w:rsidR="000E32BE" w:rsidRPr="00A76D6E" w:rsidRDefault="000E32BE" w:rsidP="00FB72BD">
      <w:pPr>
        <w:spacing w:line="360" w:lineRule="auto"/>
        <w:jc w:val="both"/>
      </w:pPr>
    </w:p>
    <w:p w14:paraId="6BF1D84C" w14:textId="3CBC2E43" w:rsidR="00470DDE" w:rsidRDefault="00470DDE" w:rsidP="00470DDE">
      <w:pPr>
        <w:pStyle w:val="Beschriftung"/>
        <w:keepNext/>
      </w:pPr>
      <w:bookmarkStart w:id="200" w:name="_Toc469580530"/>
      <w:r>
        <w:t xml:space="preserve">Tabelle </w:t>
      </w:r>
      <w:r w:rsidR="00EC7782">
        <w:fldChar w:fldCharType="begin"/>
      </w:r>
      <w:r w:rsidR="00EC7782">
        <w:instrText xml:space="preserve"> SEQ Tabelle \* ARABIC </w:instrText>
      </w:r>
      <w:r w:rsidR="00EC7782">
        <w:fldChar w:fldCharType="separate"/>
      </w:r>
      <w:r w:rsidR="004F7C3B">
        <w:rPr>
          <w:noProof/>
        </w:rPr>
        <w:t>6</w:t>
      </w:r>
      <w:r w:rsidR="00EC7782">
        <w:rPr>
          <w:noProof/>
        </w:rPr>
        <w:fldChar w:fldCharType="end"/>
      </w:r>
      <w:r>
        <w:t>: Bestandteile des smarten Medikamentenspenders</w:t>
      </w:r>
      <w:bookmarkEnd w:id="200"/>
    </w:p>
    <w:tbl>
      <w:tblPr>
        <w:tblStyle w:val="Gitternetztabelle4Akzent1"/>
        <w:tblW w:w="0" w:type="auto"/>
        <w:tblLook w:val="04A0" w:firstRow="1" w:lastRow="0" w:firstColumn="1" w:lastColumn="0" w:noHBand="0" w:noVBand="1"/>
      </w:tblPr>
      <w:tblGrid>
        <w:gridCol w:w="9344"/>
      </w:tblGrid>
      <w:tr w:rsidR="00FC5358" w:rsidRPr="00FC5358" w14:paraId="7DDFB350" w14:textId="77777777" w:rsidTr="00FC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EF7A772" w14:textId="20AD0466" w:rsidR="00FC5358" w:rsidRPr="00FC5358" w:rsidRDefault="00FC5358" w:rsidP="00FC5358">
            <w:pPr>
              <w:spacing w:line="360" w:lineRule="auto"/>
              <w:jc w:val="center"/>
            </w:pPr>
            <w:r w:rsidRPr="00FC5358">
              <w:t>Bestandteile des smarten Medikamentenspenders</w:t>
            </w:r>
          </w:p>
        </w:tc>
      </w:tr>
      <w:tr w:rsidR="00FC5358" w:rsidRPr="00FC5358" w14:paraId="4D2B8E09"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1E7016E8" w14:textId="77777777" w:rsidR="00FC5358" w:rsidRPr="00FC5358" w:rsidRDefault="00FC5358" w:rsidP="00FC5358">
            <w:pPr>
              <w:spacing w:line="360" w:lineRule="auto"/>
              <w:jc w:val="both"/>
              <w:rPr>
                <w:b w:val="0"/>
              </w:rPr>
            </w:pPr>
            <w:r w:rsidRPr="00FC5358">
              <w:t>RFID-Reader</w:t>
            </w:r>
          </w:p>
        </w:tc>
      </w:tr>
      <w:tr w:rsidR="00FC5358" w:rsidRPr="00FC5358" w14:paraId="39C040C5"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1AF4BB40" w14:textId="77777777" w:rsidR="00FC5358" w:rsidRPr="00FC5358" w:rsidRDefault="00FC5358" w:rsidP="00FC5358">
            <w:pPr>
              <w:spacing w:line="360" w:lineRule="auto"/>
              <w:jc w:val="both"/>
              <w:rPr>
                <w:b w:val="0"/>
              </w:rPr>
            </w:pPr>
            <w:r w:rsidRPr="00FC5358">
              <w:rPr>
                <w:b w:val="0"/>
              </w:rPr>
              <w:t>Der RFID Reader/Writer wird verwendet, um die gespeicherten Informationen auf den RFID-Chips der Boxen auszulesen und im System zu hinterlegen bzw. Information auf einen RFID-Chip zu speichern.  Durch diese Möglichkeit kann ein sicherer Austausch von Informationen erfolgen, ohne seine privaten Zugriffsdaten zu dem System den Ärzten oder Apothekern geben zu müssen.</w:t>
            </w:r>
          </w:p>
        </w:tc>
      </w:tr>
      <w:tr w:rsidR="00FC5358" w:rsidRPr="00FC5358" w14:paraId="10CC5A3D"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265B1F4B" w14:textId="77777777" w:rsidR="00FC5358" w:rsidRPr="00FC5358" w:rsidRDefault="00FC5358" w:rsidP="00FC5358">
            <w:pPr>
              <w:spacing w:line="360" w:lineRule="auto"/>
              <w:jc w:val="both"/>
              <w:rPr>
                <w:b w:val="0"/>
              </w:rPr>
            </w:pPr>
            <w:r w:rsidRPr="00FC5358">
              <w:t>Distanzsensor</w:t>
            </w:r>
          </w:p>
        </w:tc>
      </w:tr>
      <w:tr w:rsidR="00FC5358" w:rsidRPr="00FC5358" w14:paraId="65C059ED"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0AAE8F69" w14:textId="77777777" w:rsidR="00FC5358" w:rsidRPr="00FC5358" w:rsidRDefault="00FC5358" w:rsidP="00FC5358">
            <w:pPr>
              <w:spacing w:line="360" w:lineRule="auto"/>
              <w:jc w:val="both"/>
              <w:rPr>
                <w:b w:val="0"/>
              </w:rPr>
            </w:pPr>
            <w:r w:rsidRPr="00FC5358">
              <w:rPr>
                <w:b w:val="0"/>
              </w:rPr>
              <w:t xml:space="preserve">Unter dem Medikamentenspender befindet sich ein Distanzsensor, der dafür verantwortlich ist zu überprüfen, ob eine Tasse oder eine Hand unter der Ausgabe sich befindet, sodass die Medikamente daraufhin ausgegeben werden können. </w:t>
            </w:r>
          </w:p>
        </w:tc>
      </w:tr>
      <w:tr w:rsidR="00FC5358" w:rsidRPr="00FC5358" w14:paraId="249134B4"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E74092F" w14:textId="77777777" w:rsidR="00FC5358" w:rsidRPr="00FC5358" w:rsidRDefault="00FC5358" w:rsidP="00FC5358">
            <w:pPr>
              <w:spacing w:line="360" w:lineRule="auto"/>
              <w:jc w:val="both"/>
              <w:rPr>
                <w:b w:val="0"/>
              </w:rPr>
            </w:pPr>
            <w:r w:rsidRPr="00FC5358">
              <w:t>Lautsprecher</w:t>
            </w:r>
          </w:p>
        </w:tc>
      </w:tr>
      <w:tr w:rsidR="00FC5358" w:rsidRPr="00FC5358" w14:paraId="16F1C7DC"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719FB50E" w14:textId="77777777" w:rsidR="00FC5358" w:rsidRPr="00470DDE" w:rsidRDefault="00FC5358" w:rsidP="00FC5358">
            <w:pPr>
              <w:spacing w:line="360" w:lineRule="auto"/>
              <w:jc w:val="both"/>
              <w:rPr>
                <w:b w:val="0"/>
              </w:rPr>
            </w:pPr>
            <w:r w:rsidRPr="00470DDE">
              <w:rPr>
                <w:b w:val="0"/>
              </w:rPr>
              <w:t xml:space="preserve">Der integrierte Lautsprecher wird verwendet, um die Medikamenteninformationen (wie z. B. Einnahmearten) akustisch wederzugeben bzw. über ein akustisches Signal die Benutzer an die Medikamenteneinnahme zu erinnern. </w:t>
            </w:r>
          </w:p>
        </w:tc>
      </w:tr>
      <w:tr w:rsidR="00FC5358" w:rsidRPr="00FC5358" w14:paraId="2D98A68B"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15FA70E" w14:textId="77777777" w:rsidR="00FC5358" w:rsidRPr="00FC5358" w:rsidRDefault="00FC5358" w:rsidP="00FC5358">
            <w:pPr>
              <w:spacing w:line="360" w:lineRule="auto"/>
              <w:jc w:val="both"/>
              <w:rPr>
                <w:b w:val="0"/>
              </w:rPr>
            </w:pPr>
            <w:r w:rsidRPr="00FC5358">
              <w:t>5 Zoll HDMI TFT Touch Screen</w:t>
            </w:r>
          </w:p>
        </w:tc>
      </w:tr>
      <w:tr w:rsidR="00FC5358" w:rsidRPr="00FC5358" w14:paraId="4DB51662"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5439EFE5" w14:textId="77777777" w:rsidR="00FC5358" w:rsidRPr="00470DDE" w:rsidRDefault="00FC5358" w:rsidP="00FC5358">
            <w:pPr>
              <w:spacing w:line="360" w:lineRule="auto"/>
              <w:jc w:val="both"/>
              <w:rPr>
                <w:b w:val="0"/>
              </w:rPr>
            </w:pPr>
            <w:r w:rsidRPr="00470DDE">
              <w:rPr>
                <w:b w:val="0"/>
              </w:rPr>
              <w:t xml:space="preserve">Oberhalb des Medikamentenspenders befindet sich ein Touch Screen, der verwendet wird um zusätzlich visuelle Informationen darstellen zu können, z. B. Hilfestellungen bei der Medikamenteneinnahme, sondern auch um die Medikamente in das System einzupflegen. </w:t>
            </w:r>
          </w:p>
        </w:tc>
      </w:tr>
      <w:tr w:rsidR="00FC5358" w:rsidRPr="00FC5358" w14:paraId="527E5627"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31A643A8" w14:textId="77777777" w:rsidR="00FC5358" w:rsidRPr="00FC5358" w:rsidRDefault="00FC5358" w:rsidP="00FC5358">
            <w:pPr>
              <w:spacing w:line="360" w:lineRule="auto"/>
              <w:jc w:val="both"/>
              <w:rPr>
                <w:b w:val="0"/>
              </w:rPr>
            </w:pPr>
            <w:r w:rsidRPr="00FC5358">
              <w:t>Medikamentenboxen</w:t>
            </w:r>
          </w:p>
        </w:tc>
      </w:tr>
      <w:tr w:rsidR="00FC5358" w:rsidRPr="00FC5358" w14:paraId="6C664939"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53BBF301" w14:textId="42D64588" w:rsidR="00FC5358" w:rsidRPr="00FC5358" w:rsidRDefault="00FC5358" w:rsidP="00FC5358">
            <w:pPr>
              <w:spacing w:line="360" w:lineRule="auto"/>
              <w:jc w:val="both"/>
              <w:rPr>
                <w:b w:val="0"/>
              </w:rPr>
            </w:pPr>
            <w:r w:rsidRPr="00FC5358">
              <w:rPr>
                <w:b w:val="0"/>
              </w:rPr>
              <w:t xml:space="preserve">Bei den Medikamentenboxen handelt es sich um herausnehmbare Boxen, die einen RFID-Chip beinhalten, der z. B. von Apothekern und Ärzten verwendet werden kann, um wichtige Medikamenteneinnahmeinformationen auf den RFID-Chip zu speichern. Weiterhin beinhalten die Medikamentenboxen einen </w:t>
            </w:r>
            <w:proofErr w:type="spellStart"/>
            <w:r w:rsidRPr="00FC5358">
              <w:rPr>
                <w:b w:val="0"/>
              </w:rPr>
              <w:t>Servo</w:t>
            </w:r>
            <w:proofErr w:type="spellEnd"/>
            <w:r w:rsidRPr="00FC5358">
              <w:rPr>
                <w:b w:val="0"/>
              </w:rPr>
              <w:t xml:space="preserve">-Motor, der dafür zuständig ist die Medikamentenausgabeklappe der jeweiligen Box nur zu den Medikamenteneinnahmezeitpunkten zu öffnen.  </w:t>
            </w:r>
          </w:p>
        </w:tc>
      </w:tr>
    </w:tbl>
    <w:p w14:paraId="62CB3CEC" w14:textId="470A7CC5" w:rsidR="002F3F0C" w:rsidRPr="00067C56" w:rsidRDefault="002F3F0C" w:rsidP="00067C56">
      <w:pPr>
        <w:pStyle w:val="berschrift1"/>
        <w:numPr>
          <w:ilvl w:val="1"/>
          <w:numId w:val="2"/>
        </w:numPr>
        <w:spacing w:line="320" w:lineRule="exact"/>
        <w:rPr>
          <w:rFonts w:ascii="Arial" w:hAnsi="Arial" w:cs="Arial"/>
        </w:rPr>
      </w:pPr>
      <w:bookmarkStart w:id="201" w:name="_Toc469577897"/>
      <w:r w:rsidRPr="00067C56">
        <w:rPr>
          <w:rFonts w:ascii="Arial" w:hAnsi="Arial" w:cs="Arial"/>
        </w:rPr>
        <w:lastRenderedPageBreak/>
        <w:t xml:space="preserve">Konzept 2: Smarter </w:t>
      </w:r>
      <w:proofErr w:type="spellStart"/>
      <w:r w:rsidRPr="00067C56">
        <w:rPr>
          <w:rFonts w:ascii="Arial" w:hAnsi="Arial" w:cs="Arial"/>
        </w:rPr>
        <w:t>Medikamentendosierer</w:t>
      </w:r>
      <w:bookmarkEnd w:id="201"/>
      <w:proofErr w:type="spellEnd"/>
    </w:p>
    <w:p w14:paraId="29DB0D6C" w14:textId="5729C92F" w:rsidR="00193FE1" w:rsidRDefault="00193FE1" w:rsidP="002F3F0C">
      <w:pPr>
        <w:ind w:firstLine="432"/>
      </w:pPr>
    </w:p>
    <w:p w14:paraId="237C32DB" w14:textId="3BE1B382" w:rsidR="002F3F0C" w:rsidRDefault="00AE30D9" w:rsidP="00AE30D9">
      <w:pPr>
        <w:spacing w:line="360" w:lineRule="auto"/>
        <w:jc w:val="both"/>
      </w:pPr>
      <w:r>
        <w:t>Das zweite Konzept ist ei</w:t>
      </w:r>
      <w:r w:rsidR="00E53B04">
        <w:t xml:space="preserve">n smarter </w:t>
      </w:r>
      <w:proofErr w:type="spellStart"/>
      <w:r w:rsidR="00E53B04">
        <w:t>Medikamentendosierer</w:t>
      </w:r>
      <w:proofErr w:type="spellEnd"/>
      <w:r w:rsidR="00E53B04">
        <w:t>, der</w:t>
      </w:r>
      <w:r>
        <w:t xml:space="preserve"> aus 7 einzelnen Kammern</w:t>
      </w:r>
      <w:r w:rsidR="00E53B04">
        <w:t xml:space="preserve"> besteht</w:t>
      </w:r>
      <w:r>
        <w:t xml:space="preserve">, in die die Medikamente für die jeweiligen Wochentage manuell dosiert werden müssen (siehe Abl. 18). </w:t>
      </w:r>
      <w:r w:rsidR="003D63BC">
        <w:t xml:space="preserve"> So zeichnet</w:t>
      </w:r>
      <w:r w:rsidR="00AB55F2">
        <w:t xml:space="preserve"> der </w:t>
      </w:r>
      <w:proofErr w:type="spellStart"/>
      <w:r w:rsidR="00AB55F2">
        <w:t>Medikamentendosierer</w:t>
      </w:r>
      <w:proofErr w:type="spellEnd"/>
      <w:r w:rsidR="00AB55F2">
        <w:t xml:space="preserve"> dadurch aus, dass </w:t>
      </w:r>
      <w:r w:rsidR="003D63BC">
        <w:t xml:space="preserve">die Medikamentenverwaltung </w:t>
      </w:r>
      <w:r w:rsidR="00AB55F2">
        <w:t xml:space="preserve">nach den einzelnen Wochentagen erfolgt und nicht nach den einzelnen Medikamenten, wie es bei dem Medikamentenspender der Fall ist. Dies hat den Vorteil, dass dadurch eine Übersichtlichkeit gewährleistet ist und man direkt sehen kann welche Medikamente an welchem Wochentag eingenommen werden müssen. </w:t>
      </w:r>
    </w:p>
    <w:p w14:paraId="11D64DD8" w14:textId="77777777" w:rsidR="00AE30D9" w:rsidRDefault="002F3F0C" w:rsidP="00AE30D9">
      <w:pPr>
        <w:keepNext/>
        <w:jc w:val="center"/>
      </w:pPr>
      <w:r>
        <w:rPr>
          <w:noProof/>
          <w:sz w:val="20"/>
        </w:rPr>
        <w:drawing>
          <wp:inline distT="0" distB="0" distL="0" distR="0" wp14:anchorId="28BC93A5" wp14:editId="728BDB41">
            <wp:extent cx="3387337" cy="2095500"/>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6292" cy="2101040"/>
                    </a:xfrm>
                    <a:prstGeom prst="rect">
                      <a:avLst/>
                    </a:prstGeom>
                    <a:noFill/>
                    <a:ln>
                      <a:noFill/>
                    </a:ln>
                  </pic:spPr>
                </pic:pic>
              </a:graphicData>
            </a:graphic>
          </wp:inline>
        </w:drawing>
      </w:r>
    </w:p>
    <w:p w14:paraId="4AE2A05C" w14:textId="1FADB37C" w:rsidR="002F3F0C" w:rsidRPr="004F7C3B" w:rsidRDefault="00AE30D9" w:rsidP="00AE30D9">
      <w:pPr>
        <w:pStyle w:val="Beschriftung"/>
        <w:jc w:val="center"/>
        <w:rPr>
          <w:b w:val="0"/>
        </w:rPr>
      </w:pPr>
      <w:bookmarkStart w:id="202" w:name="_Toc469577929"/>
      <w:r w:rsidRPr="004F7C3B">
        <w:rPr>
          <w:b w:val="0"/>
        </w:rPr>
        <w:t xml:space="preserve">Abbildung </w:t>
      </w:r>
      <w:r w:rsidR="00EC7782" w:rsidRPr="004F7C3B">
        <w:rPr>
          <w:b w:val="0"/>
        </w:rPr>
        <w:fldChar w:fldCharType="begin"/>
      </w:r>
      <w:r w:rsidR="00EC7782" w:rsidRPr="004F7C3B">
        <w:rPr>
          <w:b w:val="0"/>
        </w:rPr>
        <w:instrText xml:space="preserve"> SEQ Abbildung \* ARABIC </w:instrText>
      </w:r>
      <w:r w:rsidR="00EC7782" w:rsidRPr="004F7C3B">
        <w:rPr>
          <w:b w:val="0"/>
        </w:rPr>
        <w:fldChar w:fldCharType="separate"/>
      </w:r>
      <w:r w:rsidR="004F7C3B" w:rsidRPr="004F7C3B">
        <w:rPr>
          <w:b w:val="0"/>
          <w:noProof/>
        </w:rPr>
        <w:t>20</w:t>
      </w:r>
      <w:r w:rsidR="00EC7782" w:rsidRPr="004F7C3B">
        <w:rPr>
          <w:b w:val="0"/>
          <w:noProof/>
        </w:rPr>
        <w:fldChar w:fldCharType="end"/>
      </w:r>
      <w:r w:rsidRPr="004F7C3B">
        <w:rPr>
          <w:b w:val="0"/>
        </w:rPr>
        <w:t xml:space="preserve">: Konzept 2: Smarter </w:t>
      </w:r>
      <w:proofErr w:type="spellStart"/>
      <w:r w:rsidRPr="004F7C3B">
        <w:rPr>
          <w:b w:val="0"/>
        </w:rPr>
        <w:t>Medikamentendosierer</w:t>
      </w:r>
      <w:bookmarkEnd w:id="202"/>
      <w:proofErr w:type="spellEnd"/>
    </w:p>
    <w:p w14:paraId="4A248C18" w14:textId="62926AB5" w:rsidR="00D20169" w:rsidRPr="004F7C3B" w:rsidRDefault="00D20169" w:rsidP="00D20169">
      <w:pPr>
        <w:jc w:val="center"/>
      </w:pPr>
      <w:r w:rsidRPr="004F7C3B">
        <w:t>(Quelle: Eigene Skizze)</w:t>
      </w:r>
    </w:p>
    <w:p w14:paraId="26149512" w14:textId="77777777" w:rsidR="004F7C3B" w:rsidRPr="00D20169" w:rsidRDefault="004F7C3B" w:rsidP="00D20169">
      <w:pPr>
        <w:jc w:val="center"/>
      </w:pPr>
    </w:p>
    <w:p w14:paraId="7AA7B393" w14:textId="3E2749D8" w:rsidR="002F3F0C" w:rsidRDefault="002F3F0C" w:rsidP="00AE30D9">
      <w:pPr>
        <w:rPr>
          <w:noProof/>
        </w:rPr>
      </w:pPr>
    </w:p>
    <w:p w14:paraId="0448B226" w14:textId="474E9E49" w:rsidR="00E53B04" w:rsidRDefault="00E53B04" w:rsidP="00E53B04">
      <w:pPr>
        <w:spacing w:line="360" w:lineRule="auto"/>
        <w:jc w:val="both"/>
      </w:pPr>
      <w:r>
        <w:rPr>
          <w:noProof/>
        </w:rPr>
        <w:t>Der Medikamentendosierer hat ebefalls</w:t>
      </w:r>
      <w:r w:rsidR="002C43DB">
        <w:rPr>
          <w:noProof/>
        </w:rPr>
        <w:t xml:space="preserve"> einen RFID Reader/Writer, einen</w:t>
      </w:r>
      <w:r>
        <w:rPr>
          <w:noProof/>
        </w:rPr>
        <w:t xml:space="preserve"> 5 Zoll HDMI TFT Touch Screen und einen Lautsprecher. Weiterhin ist in jeder Box ein Magnet-Sensor sowie Servo-Motor angebracht. </w:t>
      </w:r>
      <w:r w:rsidR="000B3782">
        <w:t xml:space="preserve">Die genauen Beschreibungen der einzelnen Bestandteile können der Tabelle </w:t>
      </w:r>
      <w:r w:rsidR="00B12CBB">
        <w:t>7</w:t>
      </w:r>
      <w:r w:rsidR="000B3782">
        <w:t xml:space="preserve"> entnommen werden.</w:t>
      </w:r>
    </w:p>
    <w:p w14:paraId="73AAC24B" w14:textId="652CA494" w:rsidR="002F3F0C" w:rsidRDefault="002F3F0C" w:rsidP="002F3F0C">
      <w:pPr>
        <w:jc w:val="center"/>
        <w:rPr>
          <w:noProof/>
        </w:rPr>
      </w:pPr>
    </w:p>
    <w:p w14:paraId="7CB2B095" w14:textId="30701BD3" w:rsidR="003D63BC" w:rsidRDefault="003D63BC" w:rsidP="002F3F0C">
      <w:pPr>
        <w:jc w:val="center"/>
        <w:rPr>
          <w:noProof/>
        </w:rPr>
      </w:pPr>
    </w:p>
    <w:p w14:paraId="57E83150" w14:textId="74837FD3" w:rsidR="00D75B6C" w:rsidRDefault="00D75B6C" w:rsidP="002F3F0C">
      <w:pPr>
        <w:jc w:val="center"/>
        <w:rPr>
          <w:noProof/>
        </w:rPr>
      </w:pPr>
    </w:p>
    <w:p w14:paraId="73CBC73F" w14:textId="63E45C97" w:rsidR="00D75B6C" w:rsidRDefault="00D75B6C" w:rsidP="002F3F0C">
      <w:pPr>
        <w:jc w:val="center"/>
        <w:rPr>
          <w:noProof/>
        </w:rPr>
      </w:pPr>
    </w:p>
    <w:p w14:paraId="4AC0EC04" w14:textId="534CDC94" w:rsidR="00D75B6C" w:rsidRDefault="00D75B6C" w:rsidP="002F3F0C">
      <w:pPr>
        <w:jc w:val="center"/>
        <w:rPr>
          <w:noProof/>
        </w:rPr>
      </w:pPr>
    </w:p>
    <w:p w14:paraId="46B6F0D5" w14:textId="53CC9C84" w:rsidR="00D75B6C" w:rsidRDefault="00D75B6C" w:rsidP="002F3F0C">
      <w:pPr>
        <w:jc w:val="center"/>
        <w:rPr>
          <w:noProof/>
        </w:rPr>
      </w:pPr>
    </w:p>
    <w:p w14:paraId="6B9D6637" w14:textId="3FCDC6CF" w:rsidR="00D75B6C" w:rsidRDefault="00D75B6C" w:rsidP="002F3F0C">
      <w:pPr>
        <w:jc w:val="center"/>
        <w:rPr>
          <w:noProof/>
        </w:rPr>
      </w:pPr>
    </w:p>
    <w:p w14:paraId="5450DB59" w14:textId="5F42185D" w:rsidR="00D75B6C" w:rsidRDefault="00D75B6C" w:rsidP="002F3F0C">
      <w:pPr>
        <w:jc w:val="center"/>
        <w:rPr>
          <w:noProof/>
        </w:rPr>
      </w:pPr>
    </w:p>
    <w:p w14:paraId="05AD9077" w14:textId="5B1FD749" w:rsidR="00D75B6C" w:rsidRDefault="00D75B6C" w:rsidP="002F3F0C">
      <w:pPr>
        <w:jc w:val="center"/>
        <w:rPr>
          <w:noProof/>
        </w:rPr>
      </w:pPr>
    </w:p>
    <w:p w14:paraId="6F93043A" w14:textId="383932A0" w:rsidR="00D75B6C" w:rsidRDefault="00D75B6C" w:rsidP="002F3F0C">
      <w:pPr>
        <w:jc w:val="center"/>
        <w:rPr>
          <w:noProof/>
        </w:rPr>
      </w:pPr>
    </w:p>
    <w:p w14:paraId="0557F5BA" w14:textId="7EFC684B" w:rsidR="00D75B6C" w:rsidRDefault="00D75B6C" w:rsidP="002F3F0C">
      <w:pPr>
        <w:jc w:val="center"/>
        <w:rPr>
          <w:noProof/>
        </w:rPr>
      </w:pPr>
    </w:p>
    <w:p w14:paraId="343A0E84" w14:textId="7CAAE5EC" w:rsidR="00D75B6C" w:rsidRDefault="00D75B6C" w:rsidP="002F3F0C">
      <w:pPr>
        <w:jc w:val="center"/>
        <w:rPr>
          <w:noProof/>
        </w:rPr>
      </w:pPr>
    </w:p>
    <w:p w14:paraId="43437A08" w14:textId="77777777" w:rsidR="00D75B6C" w:rsidRDefault="00D75B6C" w:rsidP="002F3F0C">
      <w:pPr>
        <w:jc w:val="center"/>
        <w:rPr>
          <w:noProof/>
        </w:rPr>
      </w:pPr>
    </w:p>
    <w:p w14:paraId="07EDAE0B" w14:textId="77777777" w:rsidR="003D63BC" w:rsidRDefault="003D63BC" w:rsidP="002F3F0C">
      <w:pPr>
        <w:jc w:val="center"/>
        <w:rPr>
          <w:noProof/>
        </w:rPr>
      </w:pPr>
    </w:p>
    <w:p w14:paraId="2B6EC7C5" w14:textId="6933913A" w:rsidR="000B3782" w:rsidRDefault="000B3782" w:rsidP="000B3782">
      <w:pPr>
        <w:pStyle w:val="Beschriftung"/>
        <w:keepNext/>
      </w:pPr>
      <w:bookmarkStart w:id="203" w:name="_Toc469580531"/>
      <w:r>
        <w:lastRenderedPageBreak/>
        <w:t xml:space="preserve">Tabelle </w:t>
      </w:r>
      <w:r w:rsidR="00EC7782">
        <w:fldChar w:fldCharType="begin"/>
      </w:r>
      <w:r w:rsidR="00EC7782">
        <w:instrText xml:space="preserve"> SEQ Tabelle \* ARABIC </w:instrText>
      </w:r>
      <w:r w:rsidR="00EC7782">
        <w:fldChar w:fldCharType="separate"/>
      </w:r>
      <w:r w:rsidR="004F7C3B">
        <w:rPr>
          <w:noProof/>
        </w:rPr>
        <w:t>7</w:t>
      </w:r>
      <w:r w:rsidR="00EC7782">
        <w:rPr>
          <w:noProof/>
        </w:rPr>
        <w:fldChar w:fldCharType="end"/>
      </w:r>
      <w:r>
        <w:t xml:space="preserve">: Konzept 2: Bestandteile des Smarten </w:t>
      </w:r>
      <w:proofErr w:type="spellStart"/>
      <w:r>
        <w:t>Medikamentendosierers</w:t>
      </w:r>
      <w:bookmarkEnd w:id="203"/>
      <w:proofErr w:type="spellEnd"/>
    </w:p>
    <w:tbl>
      <w:tblPr>
        <w:tblStyle w:val="Gitternetztabelle4Akzent1"/>
        <w:tblW w:w="0" w:type="auto"/>
        <w:tblLook w:val="04A0" w:firstRow="1" w:lastRow="0" w:firstColumn="1" w:lastColumn="0" w:noHBand="0" w:noVBand="1"/>
      </w:tblPr>
      <w:tblGrid>
        <w:gridCol w:w="9344"/>
      </w:tblGrid>
      <w:tr w:rsidR="00E53B04" w:rsidRPr="00FC5358" w14:paraId="0110A25A" w14:textId="77777777" w:rsidTr="00CD4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074EF63" w14:textId="10210C3B" w:rsidR="00E53B04" w:rsidRPr="00FC5358" w:rsidRDefault="00E53B04" w:rsidP="00CD4849">
            <w:pPr>
              <w:spacing w:line="360" w:lineRule="auto"/>
              <w:jc w:val="center"/>
            </w:pPr>
            <w:r w:rsidRPr="00FC5358">
              <w:t xml:space="preserve">Bestandteile des smarten </w:t>
            </w:r>
            <w:proofErr w:type="spellStart"/>
            <w:r>
              <w:t>Medikamentendosieres</w:t>
            </w:r>
            <w:proofErr w:type="spellEnd"/>
          </w:p>
        </w:tc>
      </w:tr>
      <w:tr w:rsidR="00E53B04" w:rsidRPr="00FC5358" w14:paraId="53DB7A96" w14:textId="77777777" w:rsidTr="00CD4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631140F" w14:textId="77777777" w:rsidR="00E53B04" w:rsidRPr="00FC5358" w:rsidRDefault="00E53B04" w:rsidP="00CD4849">
            <w:pPr>
              <w:spacing w:line="360" w:lineRule="auto"/>
              <w:jc w:val="both"/>
              <w:rPr>
                <w:b w:val="0"/>
              </w:rPr>
            </w:pPr>
            <w:r w:rsidRPr="00FC5358">
              <w:t>RFID-Reader</w:t>
            </w:r>
          </w:p>
        </w:tc>
      </w:tr>
      <w:tr w:rsidR="00E53B04" w:rsidRPr="00FC5358" w14:paraId="1C6CD550" w14:textId="77777777" w:rsidTr="00CD4849">
        <w:tc>
          <w:tcPr>
            <w:cnfStyle w:val="001000000000" w:firstRow="0" w:lastRow="0" w:firstColumn="1" w:lastColumn="0" w:oddVBand="0" w:evenVBand="0" w:oddHBand="0" w:evenHBand="0" w:firstRowFirstColumn="0" w:firstRowLastColumn="0" w:lastRowFirstColumn="0" w:lastRowLastColumn="0"/>
            <w:tcW w:w="9344" w:type="dxa"/>
          </w:tcPr>
          <w:p w14:paraId="25FAAA87" w14:textId="77777777" w:rsidR="00E53B04" w:rsidRPr="00FC5358" w:rsidRDefault="00E53B04" w:rsidP="00CD4849">
            <w:pPr>
              <w:spacing w:line="360" w:lineRule="auto"/>
              <w:jc w:val="both"/>
              <w:rPr>
                <w:b w:val="0"/>
              </w:rPr>
            </w:pPr>
            <w:r w:rsidRPr="00FC5358">
              <w:rPr>
                <w:b w:val="0"/>
              </w:rPr>
              <w:t>Der RFID Reader/Writer wird verwendet, um die gespeicherten Informationen auf den RFID-Chips der Boxen auszulesen und im System zu hinterlegen bzw. Information auf einen RFID-Chip zu speichern.  Durch diese Möglichkeit kann ein sicherer Austausch von Informationen erfolgen, ohne seine privaten Zugriffsdaten zu dem System den Ärzten oder Apothekern geben zu müssen.</w:t>
            </w:r>
          </w:p>
        </w:tc>
      </w:tr>
      <w:tr w:rsidR="00E53B04" w:rsidRPr="00FC5358" w14:paraId="03C1E114" w14:textId="77777777" w:rsidTr="00CD4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1B255F33" w14:textId="77777777" w:rsidR="00E53B04" w:rsidRPr="00FC5358" w:rsidRDefault="00E53B04" w:rsidP="00CD4849">
            <w:pPr>
              <w:spacing w:line="360" w:lineRule="auto"/>
              <w:jc w:val="both"/>
              <w:rPr>
                <w:b w:val="0"/>
              </w:rPr>
            </w:pPr>
            <w:r w:rsidRPr="00FC5358">
              <w:t>Lautsprecher</w:t>
            </w:r>
          </w:p>
        </w:tc>
      </w:tr>
      <w:tr w:rsidR="00E53B04" w:rsidRPr="00FC5358" w14:paraId="36BFBECE" w14:textId="77777777" w:rsidTr="00CD4849">
        <w:tc>
          <w:tcPr>
            <w:cnfStyle w:val="001000000000" w:firstRow="0" w:lastRow="0" w:firstColumn="1" w:lastColumn="0" w:oddVBand="0" w:evenVBand="0" w:oddHBand="0" w:evenHBand="0" w:firstRowFirstColumn="0" w:firstRowLastColumn="0" w:lastRowFirstColumn="0" w:lastRowLastColumn="0"/>
            <w:tcW w:w="9344" w:type="dxa"/>
          </w:tcPr>
          <w:p w14:paraId="3FE45C8F" w14:textId="77777777" w:rsidR="00E53B04" w:rsidRPr="00470DDE" w:rsidRDefault="00E53B04" w:rsidP="00CD4849">
            <w:pPr>
              <w:spacing w:line="360" w:lineRule="auto"/>
              <w:jc w:val="both"/>
              <w:rPr>
                <w:b w:val="0"/>
              </w:rPr>
            </w:pPr>
            <w:r w:rsidRPr="00470DDE">
              <w:rPr>
                <w:b w:val="0"/>
              </w:rPr>
              <w:t xml:space="preserve">Der integrierte Lautsprecher wird verwendet, um die Medikamenteninformationen (wie z. B. Einnahmearten) akustisch wederzugeben bzw. über ein akustisches Signal die Benutzer an die Medikamenteneinnahme zu erinnern. </w:t>
            </w:r>
          </w:p>
        </w:tc>
      </w:tr>
      <w:tr w:rsidR="00E53B04" w:rsidRPr="00FC5358" w14:paraId="4239A667" w14:textId="77777777" w:rsidTr="00CD4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507AB0A" w14:textId="77777777" w:rsidR="00E53B04" w:rsidRPr="00FC5358" w:rsidRDefault="00E53B04" w:rsidP="00CD4849">
            <w:pPr>
              <w:spacing w:line="360" w:lineRule="auto"/>
              <w:jc w:val="both"/>
              <w:rPr>
                <w:b w:val="0"/>
              </w:rPr>
            </w:pPr>
            <w:r w:rsidRPr="00FC5358">
              <w:t>5 Zoll HDMI TFT Touch Screen</w:t>
            </w:r>
          </w:p>
        </w:tc>
      </w:tr>
      <w:tr w:rsidR="00E53B04" w:rsidRPr="00FC5358" w14:paraId="10C807DC" w14:textId="77777777" w:rsidTr="00CD4849">
        <w:tc>
          <w:tcPr>
            <w:cnfStyle w:val="001000000000" w:firstRow="0" w:lastRow="0" w:firstColumn="1" w:lastColumn="0" w:oddVBand="0" w:evenVBand="0" w:oddHBand="0" w:evenHBand="0" w:firstRowFirstColumn="0" w:firstRowLastColumn="0" w:lastRowFirstColumn="0" w:lastRowLastColumn="0"/>
            <w:tcW w:w="9344" w:type="dxa"/>
          </w:tcPr>
          <w:p w14:paraId="38B19C5A" w14:textId="77777777" w:rsidR="00E53B04" w:rsidRPr="00470DDE" w:rsidRDefault="00E53B04" w:rsidP="00CD4849">
            <w:pPr>
              <w:spacing w:line="360" w:lineRule="auto"/>
              <w:jc w:val="both"/>
              <w:rPr>
                <w:b w:val="0"/>
              </w:rPr>
            </w:pPr>
            <w:r w:rsidRPr="00470DDE">
              <w:rPr>
                <w:b w:val="0"/>
              </w:rPr>
              <w:t xml:space="preserve">Oberhalb des Medikamentenspenders befindet sich ein Touch Screen, der verwendet wird um zusätzlich visuelle Informationen darstellen zu können, z. B. Hilfestellungen bei der Medikamenteneinnahme, sondern auch um die Medikamente in das System einzupflegen. </w:t>
            </w:r>
          </w:p>
        </w:tc>
      </w:tr>
      <w:tr w:rsidR="00E53B04" w:rsidRPr="00FC5358" w14:paraId="537C0DAD" w14:textId="77777777" w:rsidTr="00CD4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4E22A42" w14:textId="17EB1C47" w:rsidR="00E53B04" w:rsidRPr="00FC5358" w:rsidRDefault="00E53B04" w:rsidP="00CD4849">
            <w:pPr>
              <w:spacing w:line="360" w:lineRule="auto"/>
              <w:jc w:val="both"/>
              <w:rPr>
                <w:b w:val="0"/>
              </w:rPr>
            </w:pPr>
            <w:r w:rsidRPr="00FC5358">
              <w:t>Medikamenten</w:t>
            </w:r>
            <w:r>
              <w:t>kammer</w:t>
            </w:r>
          </w:p>
        </w:tc>
      </w:tr>
      <w:tr w:rsidR="00E53B04" w:rsidRPr="00FC5358" w14:paraId="10DF3ABF" w14:textId="77777777" w:rsidTr="00CD4849">
        <w:tc>
          <w:tcPr>
            <w:cnfStyle w:val="001000000000" w:firstRow="0" w:lastRow="0" w:firstColumn="1" w:lastColumn="0" w:oddVBand="0" w:evenVBand="0" w:oddHBand="0" w:evenHBand="0" w:firstRowFirstColumn="0" w:firstRowLastColumn="0" w:lastRowFirstColumn="0" w:lastRowLastColumn="0"/>
            <w:tcW w:w="9344" w:type="dxa"/>
          </w:tcPr>
          <w:p w14:paraId="59258EAC" w14:textId="3B767161" w:rsidR="00E53B04" w:rsidRPr="00FC5358" w:rsidRDefault="00E53B04" w:rsidP="00CD4849">
            <w:pPr>
              <w:spacing w:line="360" w:lineRule="auto"/>
              <w:jc w:val="both"/>
              <w:rPr>
                <w:b w:val="0"/>
              </w:rPr>
            </w:pPr>
            <w:r>
              <w:rPr>
                <w:b w:val="0"/>
              </w:rPr>
              <w:t xml:space="preserve">In den einzelnen Medikamentenkammern sind </w:t>
            </w:r>
            <w:proofErr w:type="spellStart"/>
            <w:r>
              <w:rPr>
                <w:b w:val="0"/>
              </w:rPr>
              <w:t>Servo</w:t>
            </w:r>
            <w:proofErr w:type="spellEnd"/>
            <w:r>
              <w:rPr>
                <w:b w:val="0"/>
              </w:rPr>
              <w:t>-Motoren angebracht, die dafür zuständig sind die Kammern nur zu den jeweiligen Einnahmezeitpunkten zu öffnen. Weiterhin befindet sich ein Magnetsensor in jeder Kammer, der feststellen kann ob und wann eine Kammer geöffnet wurde.</w:t>
            </w:r>
            <w:r w:rsidRPr="00FC5358">
              <w:rPr>
                <w:b w:val="0"/>
              </w:rPr>
              <w:t xml:space="preserve"> </w:t>
            </w:r>
          </w:p>
        </w:tc>
      </w:tr>
    </w:tbl>
    <w:p w14:paraId="61BB1834" w14:textId="47751C77" w:rsidR="00E05C68" w:rsidRDefault="00E05C68" w:rsidP="002F3F0C"/>
    <w:p w14:paraId="200D9FD0" w14:textId="77777777" w:rsidR="002F3F0C" w:rsidRDefault="002F3F0C" w:rsidP="002F3F0C"/>
    <w:p w14:paraId="58632398" w14:textId="2EAC56AF" w:rsidR="002F3F0C" w:rsidRPr="00067C56" w:rsidRDefault="00661523" w:rsidP="00067C56">
      <w:pPr>
        <w:pStyle w:val="berschrift1"/>
        <w:numPr>
          <w:ilvl w:val="1"/>
          <w:numId w:val="2"/>
        </w:numPr>
        <w:spacing w:line="320" w:lineRule="exact"/>
        <w:rPr>
          <w:rFonts w:ascii="Arial" w:hAnsi="Arial" w:cs="Arial"/>
        </w:rPr>
      </w:pPr>
      <w:bookmarkStart w:id="204" w:name="_Toc469577898"/>
      <w:r w:rsidRPr="00067C56">
        <w:rPr>
          <w:rFonts w:ascii="Arial" w:hAnsi="Arial" w:cs="Arial"/>
        </w:rPr>
        <w:t xml:space="preserve">Bewertung der </w:t>
      </w:r>
      <w:r w:rsidR="00067C56">
        <w:rPr>
          <w:rFonts w:ascii="Arial" w:hAnsi="Arial" w:cs="Arial"/>
        </w:rPr>
        <w:t>Konzepte sowie Auswahl</w:t>
      </w:r>
      <w:bookmarkEnd w:id="204"/>
    </w:p>
    <w:p w14:paraId="4663836A" w14:textId="17DD04C6" w:rsidR="002510A9" w:rsidRDefault="002510A9" w:rsidP="002510A9"/>
    <w:p w14:paraId="150CEB3C" w14:textId="60C4D2CC" w:rsidR="002510A9" w:rsidRPr="002510A9" w:rsidRDefault="00733C25" w:rsidP="00733C25">
      <w:pPr>
        <w:spacing w:line="360" w:lineRule="auto"/>
      </w:pPr>
      <w:r>
        <w:t xml:space="preserve">In diesem Abschnitt findet ein Vergleich der Kategorien, die auf dem ersten und zweiten Rang </w:t>
      </w:r>
      <w:r w:rsidRPr="000E32BE">
        <w:t xml:space="preserve">von den Interviewpartnern eingeordnet wurden, mit ihren genannten Anforderungen statt (siehe </w:t>
      </w:r>
      <w:r w:rsidR="000E32BE" w:rsidRPr="000E32BE">
        <w:t>Tab.</w:t>
      </w:r>
      <w:r w:rsidRPr="000E32BE">
        <w:t xml:space="preserve"> 8).  </w:t>
      </w:r>
    </w:p>
    <w:p w14:paraId="0FEC57A7" w14:textId="30A02C21" w:rsidR="002F3F0C" w:rsidRDefault="002F3F0C" w:rsidP="002F3F0C"/>
    <w:p w14:paraId="0B4CE6F9" w14:textId="5406FD56" w:rsidR="00733C25" w:rsidRDefault="00733C25" w:rsidP="00733C25">
      <w:pPr>
        <w:pStyle w:val="Beschriftung"/>
        <w:keepNext/>
      </w:pPr>
      <w:bookmarkStart w:id="205" w:name="_Toc469580532"/>
      <w:r>
        <w:lastRenderedPageBreak/>
        <w:t xml:space="preserve">Tabelle </w:t>
      </w:r>
      <w:r w:rsidR="00EC7782">
        <w:fldChar w:fldCharType="begin"/>
      </w:r>
      <w:r w:rsidR="00EC7782">
        <w:instrText xml:space="preserve"> SEQ Tabelle \* ARABIC </w:instrText>
      </w:r>
      <w:r w:rsidR="00EC7782">
        <w:fldChar w:fldCharType="separate"/>
      </w:r>
      <w:r w:rsidR="004F7C3B">
        <w:rPr>
          <w:noProof/>
        </w:rPr>
        <w:t>8</w:t>
      </w:r>
      <w:r w:rsidR="00EC7782">
        <w:rPr>
          <w:noProof/>
        </w:rPr>
        <w:fldChar w:fldCharType="end"/>
      </w:r>
      <w:r>
        <w:t xml:space="preserve">: Vergleich der Anforderungen mit den bewerteten Kategorien von </w:t>
      </w:r>
      <w:r w:rsidR="00087FDA">
        <w:t>den Interviewpartnern</w:t>
      </w:r>
      <w:bookmarkEnd w:id="205"/>
    </w:p>
    <w:tbl>
      <w:tblPr>
        <w:tblStyle w:val="Tabellenraster"/>
        <w:tblW w:w="5064" w:type="pct"/>
        <w:tblLook w:val="04A0" w:firstRow="1" w:lastRow="0" w:firstColumn="1" w:lastColumn="0" w:noHBand="0" w:noVBand="1"/>
      </w:tblPr>
      <w:tblGrid>
        <w:gridCol w:w="4164"/>
        <w:gridCol w:w="2697"/>
        <w:gridCol w:w="2603"/>
      </w:tblGrid>
      <w:tr w:rsidR="002F3F0C" w14:paraId="1771671B" w14:textId="26BD5B2C" w:rsidTr="002F3F0C">
        <w:tc>
          <w:tcPr>
            <w:tcW w:w="2200" w:type="pct"/>
            <w:shd w:val="clear" w:color="auto" w:fill="FFFFFF" w:themeFill="background1"/>
          </w:tcPr>
          <w:p w14:paraId="79C3672D" w14:textId="70681CAB" w:rsidR="002F3F0C" w:rsidRPr="00DA7CF6" w:rsidRDefault="002F3F0C" w:rsidP="002F3F0C">
            <w:pPr>
              <w:rPr>
                <w:b/>
              </w:rPr>
            </w:pPr>
          </w:p>
        </w:tc>
        <w:tc>
          <w:tcPr>
            <w:tcW w:w="1425" w:type="pct"/>
            <w:shd w:val="clear" w:color="auto" w:fill="FFFFFF" w:themeFill="background1"/>
          </w:tcPr>
          <w:p w14:paraId="585A335D" w14:textId="6F2038DB" w:rsidR="002F3F0C" w:rsidRPr="00DA7CF6" w:rsidRDefault="002F3F0C" w:rsidP="002F3F0C">
            <w:pPr>
              <w:jc w:val="center"/>
              <w:rPr>
                <w:b/>
              </w:rPr>
            </w:pPr>
            <w:r>
              <w:rPr>
                <w:noProof/>
              </w:rPr>
              <w:drawing>
                <wp:inline distT="0" distB="0" distL="0" distR="0" wp14:anchorId="42322CC2" wp14:editId="3707B6E7">
                  <wp:extent cx="982638" cy="927735"/>
                  <wp:effectExtent l="0" t="0" r="8255"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6347" cy="959561"/>
                          </a:xfrm>
                          <a:prstGeom prst="rect">
                            <a:avLst/>
                          </a:prstGeom>
                          <a:noFill/>
                          <a:ln>
                            <a:noFill/>
                          </a:ln>
                        </pic:spPr>
                      </pic:pic>
                    </a:graphicData>
                  </a:graphic>
                </wp:inline>
              </w:drawing>
            </w:r>
          </w:p>
        </w:tc>
        <w:tc>
          <w:tcPr>
            <w:tcW w:w="1375" w:type="pct"/>
          </w:tcPr>
          <w:p w14:paraId="495F7BE1" w14:textId="14F88C7C" w:rsidR="002F3F0C" w:rsidRDefault="003757F3" w:rsidP="002F3F0C">
            <w:pPr>
              <w:spacing w:after="200" w:line="276" w:lineRule="auto"/>
            </w:pPr>
            <w:r>
              <w:rPr>
                <w:noProof/>
                <w:lang w:eastAsia="en-US"/>
              </w:rPr>
              <w:object w:dxaOrig="0" w:dyaOrig="0" w14:anchorId="53B45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45pt;margin-top:24pt;width:98.25pt;height:50.25pt;z-index:251659264;mso-position-horizontal-relative:margin;mso-position-vertical-relative:margin">
                  <v:imagedata r:id="rId36" o:title=""/>
                  <w10:wrap type="square" anchorx="margin" anchory="margin"/>
                </v:shape>
                <o:OLEObject Type="Embed" ProgID="PBrush" ShapeID="_x0000_s1026" DrawAspect="Content" ObjectID="_1543322785" r:id="rId37"/>
              </w:object>
            </w:r>
          </w:p>
        </w:tc>
      </w:tr>
      <w:tr w:rsidR="002F3F0C" w14:paraId="23AECBA2" w14:textId="1E3224F9" w:rsidTr="002F3F0C">
        <w:tc>
          <w:tcPr>
            <w:tcW w:w="2200" w:type="pct"/>
            <w:shd w:val="clear" w:color="auto" w:fill="D9D9D9" w:themeFill="background1" w:themeFillShade="D9"/>
          </w:tcPr>
          <w:p w14:paraId="748D34FF" w14:textId="03CAA36F" w:rsidR="002F3F0C" w:rsidRDefault="002F3F0C" w:rsidP="002F3F0C">
            <w:r w:rsidRPr="00DA7CF6">
              <w:rPr>
                <w:b/>
              </w:rPr>
              <w:t>Anforderung</w:t>
            </w:r>
          </w:p>
        </w:tc>
        <w:tc>
          <w:tcPr>
            <w:tcW w:w="1425" w:type="pct"/>
            <w:shd w:val="clear" w:color="auto" w:fill="D9D9D9" w:themeFill="background1" w:themeFillShade="D9"/>
          </w:tcPr>
          <w:p w14:paraId="683711B2" w14:textId="0FEC8370" w:rsidR="002F3F0C" w:rsidRDefault="002F3F0C" w:rsidP="002F3F0C">
            <w:r>
              <w:rPr>
                <w:b/>
              </w:rPr>
              <w:t>Medikamentenspender</w:t>
            </w:r>
          </w:p>
        </w:tc>
        <w:tc>
          <w:tcPr>
            <w:tcW w:w="1375" w:type="pct"/>
            <w:shd w:val="clear" w:color="auto" w:fill="D9D9D9" w:themeFill="background1" w:themeFillShade="D9"/>
          </w:tcPr>
          <w:p w14:paraId="04C13994" w14:textId="7F7B164F" w:rsidR="002F3F0C" w:rsidRDefault="002F3F0C" w:rsidP="002F3F0C">
            <w:pPr>
              <w:spacing w:after="200" w:line="276" w:lineRule="auto"/>
            </w:pPr>
            <w:proofErr w:type="spellStart"/>
            <w:r>
              <w:rPr>
                <w:b/>
              </w:rPr>
              <w:t>Medikamentendosierer</w:t>
            </w:r>
            <w:proofErr w:type="spellEnd"/>
          </w:p>
        </w:tc>
      </w:tr>
      <w:tr w:rsidR="002F3F0C" w14:paraId="2A23666A" w14:textId="3013BE80" w:rsidTr="002F3F0C">
        <w:tc>
          <w:tcPr>
            <w:tcW w:w="2200" w:type="pct"/>
            <w:shd w:val="clear" w:color="auto" w:fill="D9D9D9" w:themeFill="background1" w:themeFillShade="D9"/>
          </w:tcPr>
          <w:p w14:paraId="03C6C3E5" w14:textId="48B093F0" w:rsidR="002F3F0C" w:rsidRDefault="002F3F0C" w:rsidP="002F3F0C">
            <w:pPr>
              <w:pStyle w:val="Listenabsatz"/>
              <w:numPr>
                <w:ilvl w:val="0"/>
                <w:numId w:val="26"/>
              </w:numPr>
            </w:pPr>
            <w:r w:rsidRPr="00A051D3">
              <w:t>Medikament</w:t>
            </w:r>
            <w:r>
              <w:t>e nur zu den festgelegten Zeiten freigeben.</w:t>
            </w:r>
          </w:p>
        </w:tc>
        <w:tc>
          <w:tcPr>
            <w:tcW w:w="1425" w:type="pct"/>
          </w:tcPr>
          <w:p w14:paraId="7B55EAF3" w14:textId="39282F7D" w:rsidR="002F3F0C" w:rsidRPr="00A051D3" w:rsidRDefault="002F3F0C" w:rsidP="002F3F0C">
            <w:r>
              <w:t>Ja</w:t>
            </w:r>
          </w:p>
        </w:tc>
        <w:tc>
          <w:tcPr>
            <w:tcW w:w="1375" w:type="pct"/>
          </w:tcPr>
          <w:p w14:paraId="007FFA43" w14:textId="55B2906C" w:rsidR="002F3F0C" w:rsidRDefault="002F3F0C" w:rsidP="002F3F0C">
            <w:pPr>
              <w:spacing w:after="200" w:line="276" w:lineRule="auto"/>
            </w:pPr>
            <w:r>
              <w:t>Ja</w:t>
            </w:r>
          </w:p>
        </w:tc>
      </w:tr>
      <w:tr w:rsidR="002F3F0C" w14:paraId="5466E55C" w14:textId="3E5B5A0C" w:rsidTr="002F3F0C">
        <w:tc>
          <w:tcPr>
            <w:tcW w:w="2200" w:type="pct"/>
            <w:shd w:val="clear" w:color="auto" w:fill="D9D9D9" w:themeFill="background1" w:themeFillShade="D9"/>
          </w:tcPr>
          <w:p w14:paraId="2B1CA6FB" w14:textId="2A10E45F" w:rsidR="002F3F0C" w:rsidRDefault="002F3F0C" w:rsidP="002F3F0C">
            <w:pPr>
              <w:pStyle w:val="Listenabsatz"/>
              <w:numPr>
                <w:ilvl w:val="0"/>
                <w:numId w:val="26"/>
              </w:numPr>
            </w:pPr>
            <w:r>
              <w:t>Medikamente nur in der richtigen Dosierung freigeben.</w:t>
            </w:r>
          </w:p>
        </w:tc>
        <w:tc>
          <w:tcPr>
            <w:tcW w:w="1425" w:type="pct"/>
          </w:tcPr>
          <w:p w14:paraId="053EC70D" w14:textId="6515E39B" w:rsidR="002F3F0C" w:rsidRDefault="002F3F0C" w:rsidP="002F3F0C">
            <w:r>
              <w:t>Ja</w:t>
            </w:r>
          </w:p>
        </w:tc>
        <w:tc>
          <w:tcPr>
            <w:tcW w:w="1375" w:type="pct"/>
          </w:tcPr>
          <w:p w14:paraId="519A5DE4" w14:textId="13C99C02" w:rsidR="002F3F0C" w:rsidRDefault="002F3F0C" w:rsidP="002F3F0C">
            <w:pPr>
              <w:spacing w:after="200" w:line="276" w:lineRule="auto"/>
            </w:pPr>
            <w:r>
              <w:t>Nein</w:t>
            </w:r>
          </w:p>
        </w:tc>
      </w:tr>
      <w:tr w:rsidR="002F3F0C" w14:paraId="108F4990" w14:textId="3872C561" w:rsidTr="002F3F0C">
        <w:tc>
          <w:tcPr>
            <w:tcW w:w="2200" w:type="pct"/>
            <w:shd w:val="clear" w:color="auto" w:fill="D9D9D9" w:themeFill="background1" w:themeFillShade="D9"/>
          </w:tcPr>
          <w:p w14:paraId="0A79D7A3" w14:textId="0C3720F8" w:rsidR="002F3F0C" w:rsidRDefault="002F3F0C" w:rsidP="002F3F0C">
            <w:pPr>
              <w:pStyle w:val="Listenabsatz"/>
              <w:numPr>
                <w:ilvl w:val="0"/>
                <w:numId w:val="26"/>
              </w:numPr>
            </w:pPr>
            <w:r>
              <w:t>Benachrichtigungsfunktionen bei Knappheit.</w:t>
            </w:r>
          </w:p>
        </w:tc>
        <w:tc>
          <w:tcPr>
            <w:tcW w:w="1425" w:type="pct"/>
          </w:tcPr>
          <w:p w14:paraId="7F523A30" w14:textId="39F87CBF" w:rsidR="002F3F0C" w:rsidRDefault="002F3F0C" w:rsidP="002F3F0C">
            <w:r>
              <w:t>Ja</w:t>
            </w:r>
          </w:p>
        </w:tc>
        <w:tc>
          <w:tcPr>
            <w:tcW w:w="1375" w:type="pct"/>
          </w:tcPr>
          <w:p w14:paraId="260AED1C" w14:textId="0CD67D23" w:rsidR="002F3F0C" w:rsidRDefault="002F3F0C" w:rsidP="002F3F0C">
            <w:pPr>
              <w:spacing w:after="200" w:line="276" w:lineRule="auto"/>
            </w:pPr>
            <w:r>
              <w:t>Ja</w:t>
            </w:r>
          </w:p>
        </w:tc>
      </w:tr>
      <w:tr w:rsidR="002F3F0C" w14:paraId="6717419A" w14:textId="1B8B61B6" w:rsidTr="002F3F0C">
        <w:tc>
          <w:tcPr>
            <w:tcW w:w="2200" w:type="pct"/>
            <w:shd w:val="clear" w:color="auto" w:fill="D9D9D9" w:themeFill="background1" w:themeFillShade="D9"/>
          </w:tcPr>
          <w:p w14:paraId="6405D22E" w14:textId="510F4FD5" w:rsidR="002F3F0C" w:rsidRDefault="002F3F0C" w:rsidP="002F3F0C">
            <w:pPr>
              <w:pStyle w:val="Listenabsatz"/>
              <w:numPr>
                <w:ilvl w:val="0"/>
                <w:numId w:val="26"/>
              </w:numPr>
            </w:pPr>
            <w:r>
              <w:t xml:space="preserve">Mobile Variante </w:t>
            </w:r>
          </w:p>
        </w:tc>
        <w:tc>
          <w:tcPr>
            <w:tcW w:w="1425" w:type="pct"/>
          </w:tcPr>
          <w:p w14:paraId="4E5D29BE" w14:textId="53768D32" w:rsidR="002F3F0C" w:rsidRDefault="002F3F0C" w:rsidP="002F3F0C">
            <w:r>
              <w:t>Nein</w:t>
            </w:r>
          </w:p>
        </w:tc>
        <w:tc>
          <w:tcPr>
            <w:tcW w:w="1375" w:type="pct"/>
          </w:tcPr>
          <w:p w14:paraId="4D304D39" w14:textId="0613A9CF" w:rsidR="002F3F0C" w:rsidRDefault="002F3F0C" w:rsidP="002F3F0C">
            <w:pPr>
              <w:spacing w:after="200" w:line="276" w:lineRule="auto"/>
            </w:pPr>
            <w:r>
              <w:t>Ja</w:t>
            </w:r>
          </w:p>
        </w:tc>
      </w:tr>
      <w:tr w:rsidR="002F3F0C" w14:paraId="112DB548" w14:textId="3B661A3B" w:rsidTr="002F3F0C">
        <w:tc>
          <w:tcPr>
            <w:tcW w:w="2200" w:type="pct"/>
            <w:shd w:val="clear" w:color="auto" w:fill="D9D9D9" w:themeFill="background1" w:themeFillShade="D9"/>
          </w:tcPr>
          <w:p w14:paraId="023C9A26" w14:textId="11568BBD" w:rsidR="002F3F0C" w:rsidRDefault="002F3F0C" w:rsidP="002F3F0C">
            <w:pPr>
              <w:pStyle w:val="Listenabsatz"/>
              <w:numPr>
                <w:ilvl w:val="0"/>
                <w:numId w:val="26"/>
              </w:numPr>
            </w:pPr>
            <w:r w:rsidRPr="000D7991">
              <w:t>E</w:t>
            </w:r>
            <w:r>
              <w:t>s müsste flexibel sein. Wenn der</w:t>
            </w:r>
            <w:r w:rsidRPr="000D7991">
              <w:t xml:space="preserve"> Arzt etwas</w:t>
            </w:r>
            <w:r>
              <w:t xml:space="preserve"> verändert, dann muss es auch in dem System mitübernommen werden.</w:t>
            </w:r>
          </w:p>
        </w:tc>
        <w:tc>
          <w:tcPr>
            <w:tcW w:w="1425" w:type="pct"/>
          </w:tcPr>
          <w:p w14:paraId="69F2582D" w14:textId="403B8EA7" w:rsidR="002F3F0C" w:rsidRPr="000D7991" w:rsidRDefault="002F3F0C" w:rsidP="002F3F0C">
            <w:r>
              <w:t>Ja</w:t>
            </w:r>
          </w:p>
        </w:tc>
        <w:tc>
          <w:tcPr>
            <w:tcW w:w="1375" w:type="pct"/>
          </w:tcPr>
          <w:p w14:paraId="57090D78" w14:textId="47DC70F6" w:rsidR="002F3F0C" w:rsidRDefault="002F3F0C" w:rsidP="002F3F0C">
            <w:pPr>
              <w:spacing w:after="200" w:line="276" w:lineRule="auto"/>
            </w:pPr>
            <w:r>
              <w:t>Nein</w:t>
            </w:r>
          </w:p>
        </w:tc>
      </w:tr>
      <w:tr w:rsidR="002F3F0C" w14:paraId="7B469D56" w14:textId="6EE67477" w:rsidTr="002F3F0C">
        <w:tc>
          <w:tcPr>
            <w:tcW w:w="2200" w:type="pct"/>
            <w:shd w:val="clear" w:color="auto" w:fill="D9D9D9" w:themeFill="background1" w:themeFillShade="D9"/>
          </w:tcPr>
          <w:p w14:paraId="21904A19" w14:textId="4B27ED36" w:rsidR="002F3F0C" w:rsidRDefault="002F3F0C" w:rsidP="002F3F0C">
            <w:pPr>
              <w:pStyle w:val="Listenabsatz"/>
              <w:numPr>
                <w:ilvl w:val="0"/>
                <w:numId w:val="26"/>
              </w:numPr>
            </w:pPr>
            <w:r>
              <w:t xml:space="preserve">Bezugspersonen werden Benachrichtigt, wenn eine wichtige Medikamenteneinnahme ausgelassen wurde.  </w:t>
            </w:r>
          </w:p>
        </w:tc>
        <w:tc>
          <w:tcPr>
            <w:tcW w:w="1425" w:type="pct"/>
          </w:tcPr>
          <w:p w14:paraId="37776ABD" w14:textId="55C3FB65" w:rsidR="002F3F0C" w:rsidRPr="00B52D5F" w:rsidRDefault="002F3F0C" w:rsidP="002F3F0C">
            <w:pPr>
              <w:rPr>
                <w:rFonts w:ascii="Calibri" w:hAnsi="Calibri" w:cs="Calibri"/>
                <w:color w:val="000000"/>
              </w:rPr>
            </w:pPr>
            <w:r>
              <w:t>Ja</w:t>
            </w:r>
          </w:p>
        </w:tc>
        <w:tc>
          <w:tcPr>
            <w:tcW w:w="1375" w:type="pct"/>
          </w:tcPr>
          <w:p w14:paraId="1A0EF70A" w14:textId="5A90362B" w:rsidR="002F3F0C" w:rsidRDefault="002F3F0C" w:rsidP="002F3F0C">
            <w:pPr>
              <w:spacing w:after="200" w:line="276" w:lineRule="auto"/>
            </w:pPr>
            <w:r>
              <w:t>Ja</w:t>
            </w:r>
          </w:p>
        </w:tc>
      </w:tr>
      <w:tr w:rsidR="002F3F0C" w14:paraId="5721C589" w14:textId="697AFFB6" w:rsidTr="002F3F0C">
        <w:tc>
          <w:tcPr>
            <w:tcW w:w="2200" w:type="pct"/>
            <w:shd w:val="clear" w:color="auto" w:fill="D9D9D9" w:themeFill="background1" w:themeFillShade="D9"/>
          </w:tcPr>
          <w:p w14:paraId="5F0EF3C9" w14:textId="526CD20C" w:rsidR="002F3F0C" w:rsidRDefault="002F3F0C" w:rsidP="002F3F0C">
            <w:pPr>
              <w:pStyle w:val="Listenabsatz"/>
              <w:numPr>
                <w:ilvl w:val="0"/>
                <w:numId w:val="26"/>
              </w:numPr>
            </w:pPr>
            <w:r w:rsidRPr="002F3F0C">
              <w:rPr>
                <w:rFonts w:ascii="Calibri" w:hAnsi="Calibri" w:cs="Calibri"/>
                <w:color w:val="000000"/>
              </w:rPr>
              <w:t>Die Erinnerung an die Medikamenteneinnahme sowie Einnahmeinformationen soll über eine akustische Ausgabe erfolgen.</w:t>
            </w:r>
          </w:p>
        </w:tc>
        <w:tc>
          <w:tcPr>
            <w:tcW w:w="1425" w:type="pct"/>
          </w:tcPr>
          <w:p w14:paraId="5BAB567C" w14:textId="33C30721" w:rsidR="002F3F0C" w:rsidRDefault="002F3F0C" w:rsidP="002F3F0C">
            <w:pPr>
              <w:rPr>
                <w:rFonts w:ascii="Calibri" w:hAnsi="Calibri" w:cs="Calibri"/>
                <w:color w:val="000000"/>
              </w:rPr>
            </w:pPr>
            <w:r>
              <w:rPr>
                <w:rFonts w:ascii="Calibri" w:hAnsi="Calibri" w:cs="Calibri"/>
                <w:color w:val="000000"/>
              </w:rPr>
              <w:t>Ja</w:t>
            </w:r>
          </w:p>
        </w:tc>
        <w:tc>
          <w:tcPr>
            <w:tcW w:w="1375" w:type="pct"/>
          </w:tcPr>
          <w:p w14:paraId="2EB0DF21" w14:textId="5BF53EA0" w:rsidR="002F3F0C" w:rsidRDefault="002F3F0C" w:rsidP="002F3F0C">
            <w:pPr>
              <w:spacing w:after="200" w:line="276" w:lineRule="auto"/>
            </w:pPr>
            <w:r>
              <w:rPr>
                <w:rFonts w:ascii="Calibri" w:hAnsi="Calibri" w:cs="Calibri"/>
                <w:color w:val="000000"/>
              </w:rPr>
              <w:t>Ja</w:t>
            </w:r>
          </w:p>
        </w:tc>
      </w:tr>
      <w:tr w:rsidR="002F3F0C" w14:paraId="4760DAD6" w14:textId="77777777" w:rsidTr="002F3F0C">
        <w:tc>
          <w:tcPr>
            <w:tcW w:w="2200" w:type="pct"/>
            <w:shd w:val="clear" w:color="auto" w:fill="D9D9D9" w:themeFill="background1" w:themeFillShade="D9"/>
          </w:tcPr>
          <w:p w14:paraId="311FC1AB" w14:textId="69B8266C" w:rsidR="002F3F0C" w:rsidRPr="002F3F0C" w:rsidRDefault="002F3F0C" w:rsidP="002F3F0C">
            <w:pPr>
              <w:pStyle w:val="Listenabsatz"/>
              <w:numPr>
                <w:ilvl w:val="0"/>
                <w:numId w:val="26"/>
              </w:numPr>
              <w:rPr>
                <w:rFonts w:ascii="Calibri" w:hAnsi="Calibri" w:cs="Calibri"/>
                <w:color w:val="000000"/>
              </w:rPr>
            </w:pPr>
            <w:r>
              <w:t>Das System soll in der Lage sein automatisch Medikamente nachzubestellen, wenn ein bestimmter festgelegter eiserner Bestand erreicht wurde.</w:t>
            </w:r>
          </w:p>
        </w:tc>
        <w:tc>
          <w:tcPr>
            <w:tcW w:w="1425" w:type="pct"/>
          </w:tcPr>
          <w:p w14:paraId="2A557C5D" w14:textId="58A6DF8A" w:rsidR="002F3F0C" w:rsidRDefault="002F3F0C" w:rsidP="002F3F0C">
            <w:pPr>
              <w:rPr>
                <w:rFonts w:ascii="Calibri" w:hAnsi="Calibri" w:cs="Calibri"/>
                <w:color w:val="000000"/>
              </w:rPr>
            </w:pPr>
            <w:r>
              <w:t>Ja</w:t>
            </w:r>
          </w:p>
        </w:tc>
        <w:tc>
          <w:tcPr>
            <w:tcW w:w="1375" w:type="pct"/>
          </w:tcPr>
          <w:p w14:paraId="2C90BAF4" w14:textId="14DA96F7" w:rsidR="002F3F0C" w:rsidRDefault="002F3F0C" w:rsidP="002F3F0C">
            <w:pPr>
              <w:spacing w:after="200" w:line="276" w:lineRule="auto"/>
              <w:rPr>
                <w:rFonts w:ascii="Calibri" w:hAnsi="Calibri" w:cs="Calibri"/>
                <w:color w:val="000000"/>
              </w:rPr>
            </w:pPr>
            <w:r>
              <w:t>Nein</w:t>
            </w:r>
          </w:p>
        </w:tc>
      </w:tr>
      <w:tr w:rsidR="002F3F0C" w14:paraId="48123E45" w14:textId="77777777" w:rsidTr="002510A9">
        <w:tc>
          <w:tcPr>
            <w:tcW w:w="2200" w:type="pct"/>
            <w:shd w:val="clear" w:color="auto" w:fill="D9D9D9" w:themeFill="background1" w:themeFillShade="D9"/>
          </w:tcPr>
          <w:p w14:paraId="6CD08E05" w14:textId="7EEBB674" w:rsidR="002F3F0C" w:rsidRDefault="002F3F0C" w:rsidP="002F3F0C">
            <w:pPr>
              <w:pStyle w:val="Listenabsatz"/>
              <w:numPr>
                <w:ilvl w:val="0"/>
                <w:numId w:val="26"/>
              </w:numPr>
            </w:pPr>
            <w:r>
              <w:t>Übersicht des Medikamenteneinnahmeplans.</w:t>
            </w:r>
          </w:p>
        </w:tc>
        <w:tc>
          <w:tcPr>
            <w:tcW w:w="1425" w:type="pct"/>
          </w:tcPr>
          <w:p w14:paraId="17E54A8F" w14:textId="33C374BB" w:rsidR="002F3F0C" w:rsidRDefault="002F3F0C" w:rsidP="002F3F0C">
            <w:r>
              <w:t>Ja</w:t>
            </w:r>
          </w:p>
        </w:tc>
        <w:tc>
          <w:tcPr>
            <w:tcW w:w="1375" w:type="pct"/>
          </w:tcPr>
          <w:p w14:paraId="526A036D" w14:textId="6C61F5AF" w:rsidR="002F3F0C" w:rsidRDefault="002F3F0C" w:rsidP="002F3F0C">
            <w:pPr>
              <w:spacing w:after="200" w:line="276" w:lineRule="auto"/>
            </w:pPr>
            <w:r>
              <w:t>Ja</w:t>
            </w:r>
          </w:p>
        </w:tc>
      </w:tr>
    </w:tbl>
    <w:p w14:paraId="0BC9BADE" w14:textId="77777777" w:rsidR="002F3F0C" w:rsidRDefault="002F3F0C" w:rsidP="002F3F0C"/>
    <w:p w14:paraId="717108A3" w14:textId="77777777" w:rsidR="009B6A18" w:rsidRDefault="009B6A18" w:rsidP="002F3F0C"/>
    <w:p w14:paraId="4E41B670" w14:textId="74D02D91" w:rsidR="002F3F0C" w:rsidRPr="002F3F0C" w:rsidRDefault="00E756AC" w:rsidP="002F3F0C">
      <w:r>
        <w:t>Die Begründungen zu den Bewertungen erschließen sich folgendermaßen:</w:t>
      </w:r>
    </w:p>
    <w:p w14:paraId="39581205" w14:textId="6A3DD184" w:rsidR="002F3F0C" w:rsidRDefault="002F3F0C" w:rsidP="002F3F0C"/>
    <w:p w14:paraId="2C033CBF" w14:textId="7A59D13A" w:rsidR="002F3F0C" w:rsidRDefault="002F3F0C" w:rsidP="002D6F44">
      <w:pPr>
        <w:ind w:firstLine="432"/>
      </w:pPr>
    </w:p>
    <w:p w14:paraId="5D099439" w14:textId="4A941656" w:rsidR="002F3F0C" w:rsidRDefault="002F3F0C" w:rsidP="00E756AC">
      <w:pPr>
        <w:pStyle w:val="Listenabsatz"/>
        <w:numPr>
          <w:ilvl w:val="0"/>
          <w:numId w:val="28"/>
        </w:numPr>
        <w:spacing w:after="160" w:line="360" w:lineRule="auto"/>
        <w:jc w:val="both"/>
      </w:pPr>
      <w:r w:rsidRPr="00E756AC">
        <w:rPr>
          <w:b/>
        </w:rPr>
        <w:t>Medikamente nur zu den festgelegten Zeiten freigeben:</w:t>
      </w:r>
      <w:r>
        <w:t xml:space="preserve"> Die erste Anforderung, dass Medikamente nur zu den festgelegten Zeiten freigegeben werden, erfüllen beide Varianten. Bei dem Medikamentenspender würden die einzelnen Medikamente bei dem Medikamenteneinnahmezeitpunkt ausgegeben und beim </w:t>
      </w:r>
      <w:proofErr w:type="spellStart"/>
      <w:r>
        <w:t>Medikamentendosierer</w:t>
      </w:r>
      <w:proofErr w:type="spellEnd"/>
      <w:r>
        <w:t xml:space="preserve"> öffnet sich nur die jeweilige Klappe des jeweiligen Einnahmezeitpunktes.  </w:t>
      </w:r>
    </w:p>
    <w:p w14:paraId="53882579" w14:textId="77777777" w:rsidR="002F3F0C" w:rsidRDefault="002F3F0C" w:rsidP="002F3F0C">
      <w:pPr>
        <w:pStyle w:val="Listenabsatz"/>
        <w:spacing w:line="360" w:lineRule="auto"/>
        <w:jc w:val="both"/>
      </w:pPr>
    </w:p>
    <w:p w14:paraId="291279D6" w14:textId="77777777" w:rsidR="002F3F0C" w:rsidRDefault="002F3F0C" w:rsidP="00E756AC">
      <w:pPr>
        <w:pStyle w:val="Listenabsatz"/>
        <w:numPr>
          <w:ilvl w:val="0"/>
          <w:numId w:val="28"/>
        </w:numPr>
        <w:spacing w:after="160" w:line="360" w:lineRule="auto"/>
        <w:jc w:val="both"/>
      </w:pPr>
      <w:r w:rsidRPr="00E756AC">
        <w:rPr>
          <w:b/>
        </w:rPr>
        <w:lastRenderedPageBreak/>
        <w:t>Medikamente nur in der richtigen Dosierung freigeben:</w:t>
      </w:r>
      <w:r>
        <w:t xml:space="preserve"> Die richtige Dosierung der Medikamente erweist sich wiederum bei einem </w:t>
      </w:r>
      <w:proofErr w:type="spellStart"/>
      <w:r>
        <w:t>Medikamentendosierer</w:t>
      </w:r>
      <w:proofErr w:type="spellEnd"/>
      <w:r>
        <w:t xml:space="preserve"> als erschwerend, da die Medikamente von den Personen selber verwaltet werden müssen und so die Personen in der Lage sein müssen die Medikamente richtig einzuordnen. Hier bietet ein Medikamentenspenden einen enormen Vorteil, da hier die Dosierung von dem System übernommen wird und die Personen die Medikamente nur in die richtigen Kammern einsortieren müssen.</w:t>
      </w:r>
    </w:p>
    <w:p w14:paraId="44D8C947" w14:textId="77777777" w:rsidR="002F3F0C" w:rsidRDefault="002F3F0C" w:rsidP="006D7A58"/>
    <w:p w14:paraId="4BAE8E05" w14:textId="77777777" w:rsidR="002F3F0C" w:rsidRPr="00E756AC" w:rsidRDefault="002F3F0C" w:rsidP="00E756AC">
      <w:pPr>
        <w:pStyle w:val="Listenabsatz"/>
        <w:numPr>
          <w:ilvl w:val="0"/>
          <w:numId w:val="28"/>
        </w:numPr>
        <w:spacing w:after="160" w:line="360" w:lineRule="auto"/>
        <w:jc w:val="both"/>
        <w:rPr>
          <w:b/>
        </w:rPr>
      </w:pPr>
      <w:r w:rsidRPr="00E756AC">
        <w:rPr>
          <w:b/>
        </w:rPr>
        <w:t xml:space="preserve">Benachrichtigungsfunktion bei Knappheit:  </w:t>
      </w:r>
      <w:r w:rsidRPr="0072257F">
        <w:t xml:space="preserve">Eine Benachrichtigungsfunktion bei Knappheit könnte generell bei beiden Varianten umgesetzt werden, erweist sich jedoch bei einem Medikamentenspender als einfacher und effizienter umsetzbar. Dies liegt daran, dass der Medikamentenspender die einzelnen Medikamente durch Lichtschranken und Abstandssensoren genauer berechnen kann, als im Vergleich zu einem </w:t>
      </w:r>
      <w:proofErr w:type="spellStart"/>
      <w:r w:rsidRPr="0072257F">
        <w:t>Dosierer</w:t>
      </w:r>
      <w:proofErr w:type="spellEnd"/>
      <w:r w:rsidRPr="0072257F">
        <w:t xml:space="preserve">. Bei einem </w:t>
      </w:r>
      <w:proofErr w:type="spellStart"/>
      <w:r w:rsidRPr="0072257F">
        <w:t>Dosierer</w:t>
      </w:r>
      <w:proofErr w:type="spellEnd"/>
      <w:r w:rsidRPr="0072257F">
        <w:t xml:space="preserve"> </w:t>
      </w:r>
      <w:r>
        <w:t>könnten Gewichtssensoren in Erwägung gezogen werden.</w:t>
      </w:r>
      <w:r w:rsidRPr="0072257F">
        <w:t xml:space="preserve"> </w:t>
      </w:r>
      <w:r>
        <w:t xml:space="preserve">Dies erweist sich aber bei einem </w:t>
      </w:r>
      <w:proofErr w:type="spellStart"/>
      <w:r>
        <w:t>Medikamentendosierer</w:t>
      </w:r>
      <w:proofErr w:type="spellEnd"/>
      <w:r>
        <w:t xml:space="preserve"> mit 28 Boxen als sehr zu </w:t>
      </w:r>
      <w:proofErr w:type="spellStart"/>
      <w:r>
        <w:t>kostenspielig</w:t>
      </w:r>
      <w:proofErr w:type="spellEnd"/>
      <w:r>
        <w:t xml:space="preserve"> für jede Box einen Gewichtssensor anzubringen</w:t>
      </w:r>
      <w:r w:rsidRPr="0072257F">
        <w:t>.</w:t>
      </w:r>
    </w:p>
    <w:p w14:paraId="028B3EDF" w14:textId="77777777" w:rsidR="002F3F0C" w:rsidRPr="0072257F" w:rsidRDefault="002F3F0C" w:rsidP="002F3F0C">
      <w:pPr>
        <w:pStyle w:val="Listenabsatz"/>
        <w:rPr>
          <w:b/>
        </w:rPr>
      </w:pPr>
    </w:p>
    <w:p w14:paraId="32F79773" w14:textId="77777777" w:rsidR="002F3F0C" w:rsidRPr="00E756AC" w:rsidRDefault="002F3F0C" w:rsidP="00E756AC">
      <w:pPr>
        <w:pStyle w:val="Listenabsatz"/>
        <w:numPr>
          <w:ilvl w:val="0"/>
          <w:numId w:val="28"/>
        </w:numPr>
        <w:spacing w:after="160" w:line="360" w:lineRule="auto"/>
        <w:jc w:val="both"/>
        <w:rPr>
          <w:b/>
        </w:rPr>
      </w:pPr>
      <w:r w:rsidRPr="00E756AC">
        <w:rPr>
          <w:b/>
        </w:rPr>
        <w:t xml:space="preserve">Mobile Variante: </w:t>
      </w:r>
      <w:r w:rsidRPr="0072257F">
        <w:t xml:space="preserve">Bei diesem Punkt hat der </w:t>
      </w:r>
      <w:proofErr w:type="spellStart"/>
      <w:r w:rsidRPr="0072257F">
        <w:t>Medikamentendosierer</w:t>
      </w:r>
      <w:proofErr w:type="spellEnd"/>
      <w:r w:rsidRPr="0072257F">
        <w:t xml:space="preserve"> einen klaren Vorteil, da die einzelnen Boxen autark konzipiert werden können und dadurch die Möglichkeit besteht, dass die einzelnen Boxen autonom. Dies erweist sich bei einem Medikamentenspender als problematisch, da der Medikamentenspender mehrere Medikamente aufgeteilt in unterschiedlichen Kammern beherbergt und diese jeweils bei einem bestimmten Zeitpunkt verteilt.   </w:t>
      </w:r>
    </w:p>
    <w:p w14:paraId="5F79F796" w14:textId="77777777" w:rsidR="002F3F0C" w:rsidRPr="00DA3F7C" w:rsidRDefault="002F3F0C" w:rsidP="002F3F0C">
      <w:pPr>
        <w:pStyle w:val="Listenabsatz"/>
        <w:rPr>
          <w:b/>
        </w:rPr>
      </w:pPr>
    </w:p>
    <w:p w14:paraId="651C1A0B" w14:textId="77777777" w:rsidR="002F3F0C" w:rsidRPr="00E756AC" w:rsidRDefault="002F3F0C" w:rsidP="00E756AC">
      <w:pPr>
        <w:pStyle w:val="Listenabsatz"/>
        <w:numPr>
          <w:ilvl w:val="0"/>
          <w:numId w:val="28"/>
        </w:numPr>
        <w:spacing w:after="160" w:line="360" w:lineRule="auto"/>
        <w:jc w:val="both"/>
        <w:rPr>
          <w:b/>
        </w:rPr>
      </w:pPr>
      <w:r w:rsidRPr="00E756AC">
        <w:rPr>
          <w:b/>
        </w:rPr>
        <w:t>Die Medikation sollte flexibel geändert werden können:</w:t>
      </w:r>
      <w:r>
        <w:t xml:space="preserve"> Bei einem Medikamentenspender könnten die Medikation einfach geregelt werden, da die Verwaltung nach den einzelnen Medikamenten erfolgt und das System die Dosierung übernimmt. Hingegen bei einem </w:t>
      </w:r>
      <w:proofErr w:type="spellStart"/>
      <w:r>
        <w:t>Medikamentendosierer</w:t>
      </w:r>
      <w:proofErr w:type="spellEnd"/>
      <w:r>
        <w:t xml:space="preserve"> erfolgt die Dosierung primär durch die Anwender und wenn bereits eine Dosierung und Einteilung der Medikamente erfolgte, so ist es im späterem Verlauf unmöglich dies flexibel zu ändern, da die Anwender dann die einzelnen Medikamente der Boxen eigenständig neu sortieren müssten. </w:t>
      </w:r>
    </w:p>
    <w:p w14:paraId="02200F10" w14:textId="1A909FBD" w:rsidR="002F3F0C" w:rsidRDefault="002F3F0C" w:rsidP="002F3F0C">
      <w:pPr>
        <w:pStyle w:val="Listenabsatz"/>
        <w:rPr>
          <w:b/>
        </w:rPr>
      </w:pPr>
    </w:p>
    <w:p w14:paraId="394CD859" w14:textId="0B0D3EE2" w:rsidR="00C15E26" w:rsidRDefault="00C15E26" w:rsidP="002F3F0C">
      <w:pPr>
        <w:pStyle w:val="Listenabsatz"/>
        <w:rPr>
          <w:b/>
        </w:rPr>
      </w:pPr>
    </w:p>
    <w:p w14:paraId="16322B83" w14:textId="77777777" w:rsidR="00C15E26" w:rsidRPr="00DA3F7C" w:rsidRDefault="00C15E26" w:rsidP="002F3F0C">
      <w:pPr>
        <w:pStyle w:val="Listenabsatz"/>
        <w:rPr>
          <w:b/>
        </w:rPr>
      </w:pPr>
    </w:p>
    <w:p w14:paraId="22EE7DFB" w14:textId="77777777" w:rsidR="002F3F0C" w:rsidRPr="00E756AC" w:rsidRDefault="002F3F0C" w:rsidP="00E756AC">
      <w:pPr>
        <w:pStyle w:val="Listenabsatz"/>
        <w:numPr>
          <w:ilvl w:val="0"/>
          <w:numId w:val="28"/>
        </w:numPr>
        <w:spacing w:after="160" w:line="360" w:lineRule="auto"/>
        <w:jc w:val="both"/>
        <w:rPr>
          <w:b/>
        </w:rPr>
      </w:pPr>
      <w:r w:rsidRPr="00E756AC">
        <w:rPr>
          <w:b/>
        </w:rPr>
        <w:lastRenderedPageBreak/>
        <w:t xml:space="preserve">Bezugspersonen werden Benachrichtig, wenn eine wichtige Medikation ausgelassen wurde: </w:t>
      </w:r>
      <w:r w:rsidRPr="00DA3F7C">
        <w:t xml:space="preserve">Diese Anforderung kann von beiden Varianten erfüllt werden. Bei dem </w:t>
      </w:r>
      <w:proofErr w:type="spellStart"/>
      <w:r>
        <w:t>Medikamentendosierer</w:t>
      </w:r>
      <w:proofErr w:type="spellEnd"/>
      <w:r w:rsidRPr="00DA3F7C">
        <w:t xml:space="preserve"> </w:t>
      </w:r>
      <w:r>
        <w:t>können Sensoren mitverfolgen</w:t>
      </w:r>
      <w:r w:rsidRPr="00DA3F7C">
        <w:t>, ob und wann die Boxen geöffnet wurden und beim Medikamentenspender kann dies mit Distanzsensoren erfolgen, die überprüfen wann und ob ein Behälter unter die Ausgabeklappe gestellt wurde, sodass Medikamente richtig entnommen werden konnten.</w:t>
      </w:r>
    </w:p>
    <w:p w14:paraId="3263BD42" w14:textId="77777777" w:rsidR="002F3F0C" w:rsidRPr="00DA3F7C" w:rsidRDefault="002F3F0C" w:rsidP="002F3F0C">
      <w:pPr>
        <w:pStyle w:val="Listenabsatz"/>
        <w:rPr>
          <w:b/>
        </w:rPr>
      </w:pPr>
    </w:p>
    <w:p w14:paraId="37606ADD" w14:textId="77777777" w:rsidR="002F3F0C" w:rsidRPr="00E756AC" w:rsidRDefault="002F3F0C" w:rsidP="00E756AC">
      <w:pPr>
        <w:pStyle w:val="Listenabsatz"/>
        <w:numPr>
          <w:ilvl w:val="0"/>
          <w:numId w:val="28"/>
        </w:numPr>
        <w:spacing w:after="160" w:line="360" w:lineRule="auto"/>
        <w:jc w:val="both"/>
        <w:rPr>
          <w:b/>
        </w:rPr>
      </w:pPr>
      <w:r w:rsidRPr="00E756AC">
        <w:rPr>
          <w:b/>
        </w:rPr>
        <w:t>Akustische Durchsagen:</w:t>
      </w:r>
      <w:r>
        <w:t xml:space="preserve"> Akustische Ausgaben können unabhängig von der Variante gleichermaßen umgesetzt werden.</w:t>
      </w:r>
    </w:p>
    <w:p w14:paraId="08F06A9E" w14:textId="77777777" w:rsidR="002F3F0C" w:rsidRPr="00062A96" w:rsidRDefault="002F3F0C" w:rsidP="002F3F0C">
      <w:pPr>
        <w:pStyle w:val="Listenabsatz"/>
        <w:rPr>
          <w:b/>
        </w:rPr>
      </w:pPr>
    </w:p>
    <w:p w14:paraId="3BE8B306" w14:textId="703753CD" w:rsidR="006D7A58" w:rsidRDefault="002F3F0C" w:rsidP="006D7A58">
      <w:pPr>
        <w:pStyle w:val="Listenabsatz"/>
        <w:numPr>
          <w:ilvl w:val="0"/>
          <w:numId w:val="28"/>
        </w:numPr>
        <w:spacing w:after="160" w:line="360" w:lineRule="auto"/>
        <w:jc w:val="both"/>
      </w:pPr>
      <w:r w:rsidRPr="00E756AC">
        <w:rPr>
          <w:b/>
        </w:rPr>
        <w:t xml:space="preserve">Automatisch nachbestellen von Medikamenten, bei einem bestimmten eisernen Bestand: </w:t>
      </w:r>
      <w:r w:rsidRPr="00062A96">
        <w:t xml:space="preserve">Das Nachbestellen von Medikamenten bei einem bestimmten Bestand erweist sich bei dem Medikamentenspender als effizienter umsetzbar, da durch Distanzsensoren und Lichtschranken der aktuelle Stand der Medikamente bestimmt werden kann. Bei einem </w:t>
      </w:r>
      <w:proofErr w:type="spellStart"/>
      <w:r w:rsidRPr="00062A96">
        <w:t>Medikamentendosierer</w:t>
      </w:r>
      <w:proofErr w:type="spellEnd"/>
      <w:r w:rsidRPr="00062A96">
        <w:t xml:space="preserve"> wiederum </w:t>
      </w:r>
      <w:r>
        <w:t>kann dies nur anhand von Gewichtssensoren erfolgen, die unter jeder Box angebracht werden müssen und genauer überwachen ob die Medikamente tatsächlich entnommen wurden.</w:t>
      </w:r>
    </w:p>
    <w:p w14:paraId="5EBDF513" w14:textId="77777777" w:rsidR="00B273E3" w:rsidRDefault="00B273E3" w:rsidP="00B273E3">
      <w:pPr>
        <w:pStyle w:val="Listenabsatz"/>
      </w:pPr>
    </w:p>
    <w:p w14:paraId="1596DFFA" w14:textId="77777777" w:rsidR="00B273E3" w:rsidRPr="00B273E3" w:rsidRDefault="00B273E3" w:rsidP="00B273E3">
      <w:pPr>
        <w:pStyle w:val="Listenabsatz"/>
        <w:spacing w:after="160" w:line="360" w:lineRule="auto"/>
        <w:jc w:val="both"/>
      </w:pPr>
    </w:p>
    <w:p w14:paraId="5FF3C440" w14:textId="77777777" w:rsidR="002F3F0C" w:rsidRPr="00E756AC" w:rsidRDefault="002F3F0C" w:rsidP="00E756AC">
      <w:pPr>
        <w:pStyle w:val="Listenabsatz"/>
        <w:numPr>
          <w:ilvl w:val="0"/>
          <w:numId w:val="28"/>
        </w:numPr>
        <w:spacing w:after="160" w:line="360" w:lineRule="auto"/>
        <w:jc w:val="both"/>
        <w:rPr>
          <w:b/>
        </w:rPr>
      </w:pPr>
      <w:r w:rsidRPr="00E756AC">
        <w:rPr>
          <w:b/>
        </w:rPr>
        <w:t>Übersicht über die Medikation:</w:t>
      </w:r>
      <w:r>
        <w:t xml:space="preserve"> Die Übersicht über die Medikation kann bei beiden Varianten gleichermaßen zum Beispiel durch einen angebrachten Bildschirm erfolgen.</w:t>
      </w:r>
    </w:p>
    <w:p w14:paraId="575C6423" w14:textId="77777777" w:rsidR="009B6A18" w:rsidRDefault="009B6A18" w:rsidP="002F3F0C">
      <w:pPr>
        <w:spacing w:line="360" w:lineRule="auto"/>
        <w:jc w:val="both"/>
      </w:pPr>
    </w:p>
    <w:p w14:paraId="4F745068" w14:textId="51AB4537" w:rsidR="002F3F0C" w:rsidRPr="00E05C88" w:rsidRDefault="002F3F0C" w:rsidP="00E05C88">
      <w:pPr>
        <w:spacing w:line="360" w:lineRule="auto"/>
        <w:jc w:val="both"/>
        <w:rPr>
          <w:b/>
        </w:rPr>
      </w:pPr>
      <w:r>
        <w:t xml:space="preserve">Der </w:t>
      </w:r>
      <w:proofErr w:type="spellStart"/>
      <w:r>
        <w:t>Medikamentendosierer</w:t>
      </w:r>
      <w:proofErr w:type="spellEnd"/>
      <w:r>
        <w:t xml:space="preserve"> konnte nur 6 von den 9 Anforderungen erfüllen, wohingegen der Medikamentenspender 8 von 9 Anforderungen erfüllt. Demzufolge erweist sich der Medikamentenspender als die bessere Variante, um die genannten Anforderungen richtig umsetzen zu können. </w:t>
      </w:r>
    </w:p>
    <w:p w14:paraId="12C3762F" w14:textId="352F8082" w:rsidR="002F3F0C" w:rsidRPr="00E05C88" w:rsidRDefault="00E05C88" w:rsidP="00E05C88">
      <w:pPr>
        <w:pStyle w:val="berschrift1"/>
        <w:numPr>
          <w:ilvl w:val="0"/>
          <w:numId w:val="2"/>
        </w:numPr>
        <w:spacing w:line="320" w:lineRule="exact"/>
        <w:rPr>
          <w:rFonts w:ascii="Arial" w:hAnsi="Arial" w:cs="Arial"/>
        </w:rPr>
      </w:pPr>
      <w:bookmarkStart w:id="206" w:name="_Toc469577899"/>
      <w:r w:rsidRPr="00E05C88">
        <w:rPr>
          <w:rFonts w:ascii="Arial" w:hAnsi="Arial" w:cs="Arial"/>
        </w:rPr>
        <w:lastRenderedPageBreak/>
        <w:t>Entwicklung der Hard- und Software</w:t>
      </w:r>
      <w:bookmarkEnd w:id="206"/>
    </w:p>
    <w:p w14:paraId="3B1091EE" w14:textId="181D6544" w:rsidR="00E05C88" w:rsidRDefault="00E05C88" w:rsidP="00A63C7E">
      <w:pPr>
        <w:pStyle w:val="berschrift1"/>
        <w:numPr>
          <w:ilvl w:val="1"/>
          <w:numId w:val="2"/>
        </w:numPr>
        <w:spacing w:line="320" w:lineRule="exact"/>
        <w:rPr>
          <w:rFonts w:ascii="Arial" w:hAnsi="Arial" w:cs="Arial"/>
        </w:rPr>
      </w:pPr>
      <w:bookmarkStart w:id="207" w:name="_Toc462229597"/>
      <w:bookmarkStart w:id="208" w:name="_Toc462230410"/>
      <w:bookmarkStart w:id="209" w:name="_Toc462231039"/>
      <w:bookmarkStart w:id="210" w:name="_Toc469577900"/>
      <w:r>
        <w:rPr>
          <w:rFonts w:ascii="Arial" w:hAnsi="Arial" w:cs="Arial"/>
        </w:rPr>
        <w:t>Hardware</w:t>
      </w:r>
      <w:bookmarkEnd w:id="210"/>
    </w:p>
    <w:p w14:paraId="50B260BB" w14:textId="358B4631" w:rsidR="00E42355" w:rsidRPr="00E05C88" w:rsidRDefault="00E42355" w:rsidP="00E05C88">
      <w:pPr>
        <w:pStyle w:val="berschrift2"/>
        <w:numPr>
          <w:ilvl w:val="2"/>
          <w:numId w:val="2"/>
        </w:numPr>
        <w:spacing w:line="320" w:lineRule="exact"/>
        <w:rPr>
          <w:rFonts w:ascii="Times New Roman" w:hAnsi="Times New Roman" w:cs="Times New Roman"/>
        </w:rPr>
      </w:pPr>
      <w:bookmarkStart w:id="211" w:name="_Toc469577901"/>
      <w:r w:rsidRPr="00E05C88">
        <w:rPr>
          <w:rFonts w:ascii="Times New Roman" w:hAnsi="Times New Roman" w:cs="Times New Roman"/>
        </w:rPr>
        <w:t>Verwendete Bestandteile</w:t>
      </w:r>
      <w:bookmarkEnd w:id="207"/>
      <w:bookmarkEnd w:id="208"/>
      <w:bookmarkEnd w:id="209"/>
      <w:bookmarkEnd w:id="211"/>
    </w:p>
    <w:p w14:paraId="5280E76B" w14:textId="50DA75F6" w:rsidR="00A47E07" w:rsidRPr="00A63C7E" w:rsidRDefault="00363B27" w:rsidP="00A63C7E">
      <w:pPr>
        <w:pStyle w:val="berschrift2"/>
        <w:numPr>
          <w:ilvl w:val="2"/>
          <w:numId w:val="2"/>
        </w:numPr>
        <w:spacing w:line="320" w:lineRule="exact"/>
        <w:rPr>
          <w:rFonts w:ascii="Times New Roman" w:hAnsi="Times New Roman" w:cs="Times New Roman"/>
        </w:rPr>
      </w:pPr>
      <w:bookmarkStart w:id="212" w:name="_Toc462229598"/>
      <w:bookmarkStart w:id="213" w:name="_Toc462230411"/>
      <w:bookmarkStart w:id="214" w:name="_Toc462231040"/>
      <w:bookmarkStart w:id="215" w:name="_Toc469577902"/>
      <w:r w:rsidRPr="00A63C7E">
        <w:rPr>
          <w:rFonts w:ascii="Times New Roman" w:hAnsi="Times New Roman" w:cs="Times New Roman"/>
        </w:rPr>
        <w:t>Schaltplan</w:t>
      </w:r>
      <w:bookmarkEnd w:id="212"/>
      <w:bookmarkEnd w:id="213"/>
      <w:bookmarkEnd w:id="214"/>
      <w:bookmarkEnd w:id="215"/>
    </w:p>
    <w:p w14:paraId="6F9E1EDC" w14:textId="48E8CC78" w:rsidR="00A47E07" w:rsidRDefault="00A47E07" w:rsidP="00A63C7E">
      <w:pPr>
        <w:pStyle w:val="berschrift1"/>
        <w:numPr>
          <w:ilvl w:val="1"/>
          <w:numId w:val="2"/>
        </w:numPr>
        <w:spacing w:line="320" w:lineRule="exact"/>
        <w:rPr>
          <w:rFonts w:ascii="Arial" w:hAnsi="Arial" w:cs="Arial"/>
        </w:rPr>
      </w:pPr>
      <w:bookmarkStart w:id="216" w:name="_Toc462229599"/>
      <w:bookmarkStart w:id="217" w:name="_Toc462230412"/>
      <w:bookmarkStart w:id="218" w:name="_Toc462231041"/>
      <w:bookmarkStart w:id="219" w:name="_Toc469577903"/>
      <w:r>
        <w:rPr>
          <w:rFonts w:ascii="Arial" w:hAnsi="Arial" w:cs="Arial"/>
        </w:rPr>
        <w:t>Software</w:t>
      </w:r>
      <w:bookmarkEnd w:id="216"/>
      <w:bookmarkEnd w:id="217"/>
      <w:bookmarkEnd w:id="218"/>
      <w:bookmarkEnd w:id="219"/>
    </w:p>
    <w:p w14:paraId="25F8E944" w14:textId="77D9AFC0" w:rsidR="00A63C7E" w:rsidRPr="00A63C7E" w:rsidRDefault="00A63C7E" w:rsidP="00A63C7E">
      <w:pPr>
        <w:pStyle w:val="berschrift2"/>
        <w:numPr>
          <w:ilvl w:val="2"/>
          <w:numId w:val="2"/>
        </w:numPr>
        <w:spacing w:line="320" w:lineRule="exact"/>
        <w:rPr>
          <w:rFonts w:ascii="Times New Roman" w:hAnsi="Times New Roman" w:cs="Times New Roman"/>
        </w:rPr>
      </w:pPr>
      <w:bookmarkStart w:id="220" w:name="_Toc469577904"/>
      <w:r w:rsidRPr="00A63C7E">
        <w:rPr>
          <w:rFonts w:ascii="Times New Roman" w:hAnsi="Times New Roman" w:cs="Times New Roman"/>
        </w:rPr>
        <w:t>Architektur</w:t>
      </w:r>
      <w:bookmarkEnd w:id="220"/>
    </w:p>
    <w:p w14:paraId="6DC81E3B" w14:textId="46171906" w:rsidR="00A63C7E" w:rsidRPr="00A63C7E" w:rsidRDefault="00A63C7E" w:rsidP="00A63C7E">
      <w:pPr>
        <w:pStyle w:val="berschrift1"/>
        <w:numPr>
          <w:ilvl w:val="0"/>
          <w:numId w:val="2"/>
        </w:numPr>
        <w:spacing w:line="320" w:lineRule="exact"/>
      </w:pPr>
      <w:bookmarkStart w:id="221" w:name="_Toc469577905"/>
      <w:r w:rsidRPr="00A63C7E">
        <w:rPr>
          <w:rFonts w:ascii="Arial" w:hAnsi="Arial" w:cs="Arial"/>
        </w:rPr>
        <w:t>Validierung</w:t>
      </w:r>
      <w:bookmarkEnd w:id="221"/>
    </w:p>
    <w:p w14:paraId="0DE0F768" w14:textId="3CB333E1" w:rsidR="00A47E07" w:rsidRDefault="00A47E07" w:rsidP="00A63C7E">
      <w:pPr>
        <w:pStyle w:val="berschrift1"/>
        <w:numPr>
          <w:ilvl w:val="0"/>
          <w:numId w:val="2"/>
        </w:numPr>
        <w:spacing w:line="320" w:lineRule="exact"/>
        <w:rPr>
          <w:rFonts w:ascii="Arial" w:hAnsi="Arial" w:cs="Arial"/>
        </w:rPr>
      </w:pPr>
      <w:bookmarkStart w:id="222" w:name="_Toc462229604"/>
      <w:bookmarkStart w:id="223" w:name="_Toc462230417"/>
      <w:bookmarkStart w:id="224" w:name="_Toc462231046"/>
      <w:bookmarkStart w:id="225" w:name="_Toc469577906"/>
      <w:r>
        <w:rPr>
          <w:rFonts w:ascii="Arial" w:hAnsi="Arial" w:cs="Arial"/>
        </w:rPr>
        <w:t>Fazit und Ausblick</w:t>
      </w:r>
      <w:bookmarkEnd w:id="222"/>
      <w:bookmarkEnd w:id="223"/>
      <w:bookmarkEnd w:id="224"/>
      <w:bookmarkEnd w:id="225"/>
    </w:p>
    <w:p w14:paraId="30B793E2" w14:textId="17C9FD4D" w:rsidR="00BA2E06" w:rsidRDefault="00BA2E06" w:rsidP="00A47E07">
      <w:pPr>
        <w:sectPr w:rsidR="00BA2E06" w:rsidSect="00A26586">
          <w:headerReference w:type="default" r:id="rId38"/>
          <w:footerReference w:type="default" r:id="rId39"/>
          <w:pgSz w:w="11906" w:h="16838"/>
          <w:pgMar w:top="1418" w:right="851" w:bottom="1418" w:left="1701" w:header="709" w:footer="709" w:gutter="0"/>
          <w:pgNumType w:start="1"/>
          <w:cols w:space="708"/>
          <w:docGrid w:linePitch="360"/>
        </w:sectPr>
      </w:pPr>
    </w:p>
    <w:p w14:paraId="3F19191D" w14:textId="32B254B8" w:rsidR="00A47E07" w:rsidRDefault="00BA2E06" w:rsidP="00BA2E06">
      <w:pPr>
        <w:pStyle w:val="CitaviBibliographyHeading"/>
        <w:keepNext w:val="0"/>
        <w:keepLines w:val="0"/>
        <w:widowControl w:val="0"/>
      </w:pPr>
      <w:bookmarkStart w:id="226" w:name="_Toc469577907"/>
      <w:r>
        <w:lastRenderedPageBreak/>
        <w:t>Anlage</w:t>
      </w:r>
      <w:bookmarkEnd w:id="226"/>
    </w:p>
    <w:p w14:paraId="7E68F148" w14:textId="77777777" w:rsidR="00BA2E06" w:rsidRDefault="00BA2E06" w:rsidP="00A47E07"/>
    <w:p w14:paraId="1ECC0511" w14:textId="77777777" w:rsidR="00BA2E06" w:rsidRDefault="00BA2E06" w:rsidP="003D5051">
      <w:pPr>
        <w:keepNext/>
      </w:pPr>
      <w:r>
        <w:rPr>
          <w:noProof/>
        </w:rPr>
        <w:drawing>
          <wp:inline distT="0" distB="0" distL="0" distR="0" wp14:anchorId="35BDB7B4" wp14:editId="759822E1">
            <wp:extent cx="7548880" cy="44443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8880" cy="4444365"/>
                    </a:xfrm>
                    <a:prstGeom prst="rect">
                      <a:avLst/>
                    </a:prstGeom>
                    <a:noFill/>
                    <a:ln>
                      <a:noFill/>
                    </a:ln>
                  </pic:spPr>
                </pic:pic>
              </a:graphicData>
            </a:graphic>
          </wp:inline>
        </w:drawing>
      </w:r>
    </w:p>
    <w:p w14:paraId="7998C01F" w14:textId="18C69CB8" w:rsidR="00BA2E06" w:rsidRDefault="00BA2E06" w:rsidP="00BA2E06">
      <w:pPr>
        <w:pStyle w:val="Beschriftung"/>
        <w:jc w:val="left"/>
      </w:pPr>
      <w:bookmarkStart w:id="227" w:name="_Toc469577930"/>
      <w:r>
        <w:t xml:space="preserve">Abbildung </w:t>
      </w:r>
      <w:r w:rsidR="00EC7782">
        <w:fldChar w:fldCharType="begin"/>
      </w:r>
      <w:r w:rsidR="00EC7782">
        <w:instrText xml:space="preserve"> SEQ Abbildung \* ARABIC </w:instrText>
      </w:r>
      <w:r w:rsidR="00EC7782">
        <w:fldChar w:fldCharType="separate"/>
      </w:r>
      <w:r w:rsidR="004F7C3B">
        <w:rPr>
          <w:noProof/>
        </w:rPr>
        <w:t>21</w:t>
      </w:r>
      <w:r w:rsidR="00EC7782">
        <w:rPr>
          <w:noProof/>
        </w:rPr>
        <w:fldChar w:fldCharType="end"/>
      </w:r>
      <w:r>
        <w:t>: Zukünftige und aktuelle AAL-Technologien und Anwendungen</w:t>
      </w:r>
      <w:bookmarkEnd w:id="227"/>
    </w:p>
    <w:p w14:paraId="6B3CAF15" w14:textId="014D0D18" w:rsidR="00BA2E06" w:rsidRPr="00BA2E06" w:rsidRDefault="00BA2E06" w:rsidP="00BA2E06"/>
    <w:p w14:paraId="24A82AA6" w14:textId="5FCC66DA" w:rsidR="004F7F70" w:rsidRPr="00A47E07" w:rsidRDefault="004F7F70" w:rsidP="00BA2E06">
      <w:pPr>
        <w:pStyle w:val="berschrift1"/>
        <w:spacing w:line="320" w:lineRule="exact"/>
        <w:ind w:left="360"/>
        <w:rPr>
          <w:rFonts w:ascii="Arial" w:hAnsi="Arial" w:cs="Arial"/>
        </w:rPr>
        <w:sectPr w:rsidR="004F7F70" w:rsidRPr="00A47E07" w:rsidSect="00BA2E06">
          <w:pgSz w:w="16838" w:h="11906" w:orient="landscape"/>
          <w:pgMar w:top="1701" w:right="1418" w:bottom="851" w:left="1418" w:header="709" w:footer="709" w:gutter="0"/>
          <w:pgNumType w:start="1"/>
          <w:cols w:space="708"/>
          <w:docGrid w:linePitch="360"/>
        </w:sectPr>
      </w:pPr>
    </w:p>
    <w:p w14:paraId="425FEC66" w14:textId="3C00E86A" w:rsidR="005326DF" w:rsidRDefault="009D42D9" w:rsidP="005326DF">
      <w:pPr>
        <w:pStyle w:val="CitaviBibliographyHeading"/>
      </w:pPr>
      <w:r>
        <w:lastRenderedPageBreak/>
        <w:fldChar w:fldCharType="begin"/>
      </w:r>
      <w:r w:rsidR="005326DF">
        <w:instrText>ADDIN CITAVI.BIBLIOGRAPHY PD94bWwgdmVyc2lvbj0iMS4wIiBlbmNvZGluZz0idXRmLTE2Ij8+PEJpYmxpb2dyYXBoeT48QWRkSW5WZXJzaW9uPjUuNC4wLjI8L0FkZEluVmVyc2lvbj48SWQ+ZDliZGUwNTktYWE4OS00NmFkLWJjMmItYmQ3M2YwZDc1OGE5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</w:instrText>
      </w:r>
      <w:r>
        <w:fldChar w:fldCharType="separate"/>
      </w:r>
      <w:bookmarkStart w:id="228" w:name="_CTVBIBLIOGRAPHY1"/>
      <w:bookmarkStart w:id="229" w:name="_Toc469577908"/>
      <w:bookmarkEnd w:id="228"/>
      <w:r w:rsidR="005326DF">
        <w:t>Literaturverzeichnis</w:t>
      </w:r>
      <w:bookmarkEnd w:id="229"/>
    </w:p>
    <w:p w14:paraId="60583D79" w14:textId="77777777" w:rsidR="005326DF" w:rsidRDefault="005326DF" w:rsidP="005326DF">
      <w:pPr>
        <w:pStyle w:val="CitaviBibliographyEntry"/>
      </w:pPr>
      <w:bookmarkStart w:id="230" w:name="_CTVL00129e15c1bcfde47aa97950308a1967cc4"/>
      <w:r>
        <w:t xml:space="preserve">Abbey, Brianna; </w:t>
      </w:r>
      <w:proofErr w:type="spellStart"/>
      <w:r>
        <w:t>Alipour</w:t>
      </w:r>
      <w:proofErr w:type="spellEnd"/>
      <w:r>
        <w:t xml:space="preserve">, Anahita; Camp, Christopher; Hofer, Crystal (2012): The Smart </w:t>
      </w:r>
      <w:proofErr w:type="spellStart"/>
      <w:r>
        <w:t>Pill</w:t>
      </w:r>
      <w:proofErr w:type="spellEnd"/>
      <w:r>
        <w:t xml:space="preserve"> Box.</w:t>
      </w:r>
    </w:p>
    <w:p w14:paraId="3114097B" w14:textId="77777777" w:rsidR="005326DF" w:rsidRDefault="005326DF" w:rsidP="005326DF">
      <w:pPr>
        <w:pStyle w:val="CitaviBibliographyEntry"/>
      </w:pPr>
      <w:bookmarkStart w:id="231" w:name="_CTVL0019ab3008107504d988c23b40c0738d118"/>
      <w:bookmarkEnd w:id="230"/>
      <w:r>
        <w:t xml:space="preserve">ABDA - Bundesvereinigung Deutscher Apothekerverbände e. V. (2007): Non-Compliance kostet 10 </w:t>
      </w:r>
      <w:proofErr w:type="spellStart"/>
      <w:r>
        <w:t>Millarden</w:t>
      </w:r>
      <w:proofErr w:type="spellEnd"/>
      <w:r>
        <w:t xml:space="preserve"> Euro. Apotheker verbessern Therapietreue. Online verfügbar unter https://www.abda.de/index.php?id=303, zuletzt geprüft am 02.10.2016.</w:t>
      </w:r>
    </w:p>
    <w:p w14:paraId="486D1224" w14:textId="77777777" w:rsidR="005326DF" w:rsidRDefault="005326DF" w:rsidP="005326DF">
      <w:pPr>
        <w:pStyle w:val="CitaviBibliographyEntry"/>
      </w:pPr>
      <w:bookmarkStart w:id="232" w:name="_CTVL0014d1b7c83920f4048970555a4eefc6ffa"/>
      <w:bookmarkEnd w:id="231"/>
      <w:proofErr w:type="spellStart"/>
      <w:r>
        <w:t>Abiogenix</w:t>
      </w:r>
      <w:proofErr w:type="spellEnd"/>
      <w:r>
        <w:t xml:space="preserve"> (2016a): </w:t>
      </w:r>
      <w:proofErr w:type="spellStart"/>
      <w:r>
        <w:t>My</w:t>
      </w:r>
      <w:proofErr w:type="spellEnd"/>
      <w:r>
        <w:t xml:space="preserve"> </w:t>
      </w:r>
      <w:proofErr w:type="spellStart"/>
      <w:r>
        <w:t>uBox</w:t>
      </w:r>
      <w:proofErr w:type="spellEnd"/>
      <w:r>
        <w:t>. Online verfügbar unter https://my-ubox.com, zuletzt geprüft am 05.10.2016.</w:t>
      </w:r>
    </w:p>
    <w:p w14:paraId="649C9CA7" w14:textId="77777777" w:rsidR="005326DF" w:rsidRDefault="005326DF" w:rsidP="005326DF">
      <w:pPr>
        <w:pStyle w:val="CitaviBibliographyEntry"/>
      </w:pPr>
      <w:bookmarkStart w:id="233" w:name="_CTVL001ae704835c8814846b8653727db6d0998"/>
      <w:bookmarkEnd w:id="232"/>
      <w:proofErr w:type="spellStart"/>
      <w:r>
        <w:t>Abiogenix</w:t>
      </w:r>
      <w:proofErr w:type="spellEnd"/>
      <w:r>
        <w:t xml:space="preserve"> (2016b): The </w:t>
      </w:r>
      <w:proofErr w:type="spellStart"/>
      <w:r>
        <w:t>uBox</w:t>
      </w:r>
      <w:proofErr w:type="spellEnd"/>
      <w:r>
        <w:t xml:space="preserve"> </w:t>
      </w:r>
      <w:proofErr w:type="spellStart"/>
      <w:r>
        <w:t>team</w:t>
      </w:r>
      <w:proofErr w:type="spellEnd"/>
      <w:r>
        <w:t>. Online verfügbar unter https://my-ubox.com/uBox-team/, zuletzt geprüft am 05.10.2016.</w:t>
      </w:r>
    </w:p>
    <w:p w14:paraId="558FA104" w14:textId="77777777" w:rsidR="005326DF" w:rsidRDefault="005326DF" w:rsidP="005326DF">
      <w:pPr>
        <w:pStyle w:val="CitaviBibliographyEntry"/>
      </w:pPr>
      <w:bookmarkStart w:id="234" w:name="_CTVL001fa6642972f2540079df67edee63d8147"/>
      <w:bookmarkEnd w:id="233"/>
      <w:proofErr w:type="spellStart"/>
      <w:r>
        <w:t>AdhereTech</w:t>
      </w:r>
      <w:proofErr w:type="spellEnd"/>
      <w:r>
        <w:t xml:space="preserve"> Inc. (2015): Smart Wireless </w:t>
      </w:r>
      <w:proofErr w:type="spellStart"/>
      <w:r>
        <w:t>Pill</w:t>
      </w:r>
      <w:proofErr w:type="spellEnd"/>
      <w:r>
        <w:t xml:space="preserve"> </w:t>
      </w:r>
      <w:proofErr w:type="spellStart"/>
      <w:r>
        <w:t>Bottles</w:t>
      </w:r>
      <w:proofErr w:type="spellEnd"/>
      <w:r>
        <w:t xml:space="preserve">. Track </w:t>
      </w:r>
      <w:proofErr w:type="spellStart"/>
      <w:r>
        <w:t>and</w:t>
      </w:r>
      <w:proofErr w:type="spellEnd"/>
      <w:r>
        <w:t xml:space="preserve"> </w:t>
      </w:r>
      <w:proofErr w:type="spellStart"/>
      <w:r>
        <w:t>Improve</w:t>
      </w:r>
      <w:proofErr w:type="spellEnd"/>
      <w:r>
        <w:t xml:space="preserve"> </w:t>
      </w:r>
      <w:proofErr w:type="spellStart"/>
      <w:r>
        <w:t>Adherence</w:t>
      </w:r>
      <w:proofErr w:type="spellEnd"/>
      <w:r>
        <w:t xml:space="preserve"> in Real-Time. Online verfügbar unter https://www.adheretech.com, zuletzt geprüft am 05.10.2016.</w:t>
      </w:r>
    </w:p>
    <w:p w14:paraId="1D57D20B" w14:textId="77777777" w:rsidR="005326DF" w:rsidRDefault="005326DF" w:rsidP="005326DF">
      <w:pPr>
        <w:pStyle w:val="CitaviBibliographyEntry"/>
      </w:pPr>
      <w:bookmarkStart w:id="235" w:name="_CTVL00114d4c3eee7b64792bf2e5f216e72724b"/>
      <w:bookmarkEnd w:id="234"/>
      <w:proofErr w:type="spellStart"/>
      <w:r>
        <w:t>Andreae</w:t>
      </w:r>
      <w:proofErr w:type="spellEnd"/>
      <w:r>
        <w:t>, S.; Hayek, D. von; Weniger, J. (2006): Krankheitslehre / Altenpflege professionell: Thieme. Online verfügbar unter https://books.google.de/books?id=juTNRLyjL0cC.</w:t>
      </w:r>
    </w:p>
    <w:p w14:paraId="4D898939" w14:textId="77777777" w:rsidR="005326DF" w:rsidRDefault="005326DF" w:rsidP="005326DF">
      <w:pPr>
        <w:pStyle w:val="CitaviBibliographyEntry"/>
      </w:pPr>
      <w:bookmarkStart w:id="236" w:name="_CTVL001760894a9753a48e28b861c8a4272420c"/>
      <w:bookmarkEnd w:id="235"/>
      <w:r>
        <w:t xml:space="preserve">Backes, Gertrud M.; Clemens, Wolfgang (2013): Lebensphase Alter. Eine Einführung in die sozialwissenschaftliche Alternsforschung. 4., </w:t>
      </w:r>
      <w:proofErr w:type="spellStart"/>
      <w:r>
        <w:t>überarb</w:t>
      </w:r>
      <w:proofErr w:type="spellEnd"/>
      <w:r>
        <w:t xml:space="preserve">. und </w:t>
      </w:r>
      <w:proofErr w:type="spellStart"/>
      <w:r>
        <w:t>erw</w:t>
      </w:r>
      <w:proofErr w:type="spellEnd"/>
      <w:r>
        <w:t xml:space="preserve">. Aufl. Weinheim: Beltz </w:t>
      </w:r>
      <w:proofErr w:type="spellStart"/>
      <w:r>
        <w:t>Juventa</w:t>
      </w:r>
      <w:proofErr w:type="spellEnd"/>
      <w:r>
        <w:t xml:space="preserve"> (Grundlagentexte Soziologie). Online verfügbar unter http://www.socialnet.de/rezensionen/isbn.php?isbn=978-3-7799-2603-0.</w:t>
      </w:r>
    </w:p>
    <w:p w14:paraId="4DD0855A" w14:textId="77777777" w:rsidR="005326DF" w:rsidRDefault="005326DF" w:rsidP="005326DF">
      <w:pPr>
        <w:pStyle w:val="CitaviBibliographyEntry"/>
      </w:pPr>
      <w:bookmarkStart w:id="237" w:name="_CTVL0012447d6db4e254925b2a23ccf2ab440d8"/>
      <w:bookmarkEnd w:id="236"/>
      <w:r>
        <w:t xml:space="preserve">Blackman, Stephanie; </w:t>
      </w:r>
      <w:proofErr w:type="spellStart"/>
      <w:r>
        <w:t>Matlo</w:t>
      </w:r>
      <w:proofErr w:type="spellEnd"/>
      <w:r>
        <w:t xml:space="preserve">, Claudine; </w:t>
      </w:r>
      <w:proofErr w:type="spellStart"/>
      <w:r>
        <w:t>Bobrovitskiy</w:t>
      </w:r>
      <w:proofErr w:type="spellEnd"/>
      <w:r>
        <w:t xml:space="preserve">, </w:t>
      </w:r>
      <w:proofErr w:type="spellStart"/>
      <w:r>
        <w:t>Charisse</w:t>
      </w:r>
      <w:proofErr w:type="spellEnd"/>
      <w:r>
        <w:t xml:space="preserve">; </w:t>
      </w:r>
      <w:proofErr w:type="spellStart"/>
      <w:r>
        <w:t>Waldoch</w:t>
      </w:r>
      <w:proofErr w:type="spellEnd"/>
      <w:r>
        <w:t xml:space="preserve">, Ashley; Fang, Mei </w:t>
      </w:r>
      <w:proofErr w:type="spellStart"/>
      <w:r>
        <w:t>Lan</w:t>
      </w:r>
      <w:proofErr w:type="spellEnd"/>
      <w:r>
        <w:t xml:space="preserve">; Jackson, Piper et al. (2016): </w:t>
      </w:r>
      <w:proofErr w:type="spellStart"/>
      <w:r>
        <w:t>Ambient</w:t>
      </w:r>
      <w:proofErr w:type="spellEnd"/>
      <w:r>
        <w:t xml:space="preserve"> </w:t>
      </w:r>
      <w:proofErr w:type="spellStart"/>
      <w:r>
        <w:t>Assisted</w:t>
      </w:r>
      <w:proofErr w:type="spellEnd"/>
      <w:r>
        <w:t xml:space="preserve"> Living Technologies </w:t>
      </w:r>
      <w:proofErr w:type="spellStart"/>
      <w:r>
        <w:t>for</w:t>
      </w:r>
      <w:proofErr w:type="spellEnd"/>
      <w:r>
        <w:t xml:space="preserve"> </w:t>
      </w:r>
      <w:proofErr w:type="spellStart"/>
      <w:r>
        <w:t>Aging</w:t>
      </w:r>
      <w:proofErr w:type="spellEnd"/>
      <w:r>
        <w:t xml:space="preserve"> </w:t>
      </w:r>
      <w:proofErr w:type="spellStart"/>
      <w:r>
        <w:t>Well</w:t>
      </w:r>
      <w:proofErr w:type="spellEnd"/>
      <w:r>
        <w:t xml:space="preserve">. A </w:t>
      </w:r>
      <w:proofErr w:type="spellStart"/>
      <w:r>
        <w:t>Scoping</w:t>
      </w:r>
      <w:proofErr w:type="spellEnd"/>
      <w:r>
        <w:t xml:space="preserve"> Review. In: </w:t>
      </w:r>
      <w:bookmarkEnd w:id="237"/>
      <w:r w:rsidRPr="005326DF">
        <w:rPr>
          <w:i/>
        </w:rPr>
        <w:t xml:space="preserve">Journal </w:t>
      </w:r>
      <w:proofErr w:type="spellStart"/>
      <w:r w:rsidRPr="005326DF">
        <w:rPr>
          <w:i/>
        </w:rPr>
        <w:t>of</w:t>
      </w:r>
      <w:proofErr w:type="spellEnd"/>
      <w:r w:rsidRPr="005326DF">
        <w:rPr>
          <w:i/>
        </w:rPr>
        <w:t xml:space="preserve"> Intelligent Systems </w:t>
      </w:r>
      <w:r w:rsidRPr="005326DF">
        <w:t>25 (1). DOI: 10.1515/jisys-2014-0136.</w:t>
      </w:r>
    </w:p>
    <w:p w14:paraId="3C56515E" w14:textId="77777777" w:rsidR="005326DF" w:rsidRDefault="005326DF" w:rsidP="005326DF">
      <w:pPr>
        <w:pStyle w:val="CitaviBibliographyEntry"/>
      </w:pPr>
      <w:bookmarkStart w:id="238" w:name="_CTVL001ee9296f17884476f8b8da220da057fa6"/>
      <w:r>
        <w:t xml:space="preserve">Böhm, Karin; Tesch-Römer, Clemens; </w:t>
      </w:r>
      <w:proofErr w:type="spellStart"/>
      <w:r>
        <w:t>Ziese</w:t>
      </w:r>
      <w:proofErr w:type="spellEnd"/>
      <w:r>
        <w:t>, Thomas (</w:t>
      </w:r>
      <w:proofErr w:type="spellStart"/>
      <w:r>
        <w:t>Hg</w:t>
      </w:r>
      <w:proofErr w:type="spellEnd"/>
      <w:r>
        <w:t>.) (2009): Gesundheit und Krankheit im Alter. Robert-Koch-Institut. Berlin: Robert Koch-</w:t>
      </w:r>
      <w:proofErr w:type="spellStart"/>
      <w:r>
        <w:t>Inst</w:t>
      </w:r>
      <w:proofErr w:type="spellEnd"/>
      <w:r>
        <w:t xml:space="preserve"> (Beiträge zur Gesundheitsberichterstattung des Bundes). Online verfügbar unter http://nbn-resolving.de/urn:nbn:de:0257-1002569.</w:t>
      </w:r>
    </w:p>
    <w:p w14:paraId="53DE6E9A" w14:textId="77777777" w:rsidR="005326DF" w:rsidRDefault="005326DF" w:rsidP="005326DF">
      <w:pPr>
        <w:pStyle w:val="CitaviBibliographyEntry"/>
      </w:pPr>
      <w:bookmarkStart w:id="239" w:name="_CTVL0014afa4122ac4140299adfe5a93fb275c0"/>
      <w:bookmarkEnd w:id="238"/>
      <w:r>
        <w:t xml:space="preserve">Borrmann, Julia (2012): DAS ÖKONOMISCHE POTENTIAL VON AMBIENT ASSISTED LIVING ODER IT-BASIERTEN ASSISTENZSYSTEMEN. </w:t>
      </w:r>
      <w:proofErr w:type="spellStart"/>
      <w:r>
        <w:t>Hg</w:t>
      </w:r>
      <w:proofErr w:type="spellEnd"/>
      <w:r>
        <w:t xml:space="preserve">. v. </w:t>
      </w:r>
      <w:proofErr w:type="spellStart"/>
      <w:r>
        <w:t>Economica</w:t>
      </w:r>
      <w:proofErr w:type="spellEnd"/>
      <w:r>
        <w:t xml:space="preserve"> Institut für Wirtschaftsforschung.</w:t>
      </w:r>
    </w:p>
    <w:p w14:paraId="59471063" w14:textId="77777777" w:rsidR="005326DF" w:rsidRDefault="005326DF" w:rsidP="005326DF">
      <w:pPr>
        <w:pStyle w:val="CitaviBibliographyEntry"/>
      </w:pPr>
      <w:bookmarkStart w:id="240" w:name="_CTVL00108d33f7b1c6a424881e14c1ed2980930"/>
      <w:bookmarkEnd w:id="239"/>
      <w:r>
        <w:t xml:space="preserve">Chen, K.; Chan, A.H.S.; Chan, S. C. (2012): </w:t>
      </w:r>
      <w:proofErr w:type="spellStart"/>
      <w:r>
        <w:t>Gerontechnology</w:t>
      </w:r>
      <w:proofErr w:type="spellEnd"/>
      <w:r>
        <w:t xml:space="preserve"> </w:t>
      </w:r>
      <w:proofErr w:type="spellStart"/>
      <w:r>
        <w:t>acceptance</w:t>
      </w:r>
      <w:proofErr w:type="spellEnd"/>
      <w:r>
        <w:t xml:space="preserve"> </w:t>
      </w:r>
      <w:proofErr w:type="spellStart"/>
      <w:r>
        <w:t>by</w:t>
      </w:r>
      <w:proofErr w:type="spellEnd"/>
      <w:r>
        <w:t xml:space="preserve"> </w:t>
      </w:r>
      <w:proofErr w:type="spellStart"/>
      <w:r>
        <w:t>older</w:t>
      </w:r>
      <w:proofErr w:type="spellEnd"/>
      <w:r>
        <w:t xml:space="preserve"> Hong Kong </w:t>
      </w:r>
      <w:proofErr w:type="spellStart"/>
      <w:r>
        <w:t>people</w:t>
      </w:r>
      <w:proofErr w:type="spellEnd"/>
      <w:r>
        <w:t xml:space="preserve">. In: </w:t>
      </w:r>
      <w:bookmarkEnd w:id="240"/>
      <w:proofErr w:type="spellStart"/>
      <w:r w:rsidRPr="005326DF">
        <w:rPr>
          <w:i/>
        </w:rPr>
        <w:t>Gerontechnology</w:t>
      </w:r>
      <w:proofErr w:type="spellEnd"/>
      <w:r w:rsidRPr="005326DF">
        <w:rPr>
          <w:i/>
        </w:rPr>
        <w:t xml:space="preserve"> </w:t>
      </w:r>
      <w:r w:rsidRPr="005326DF">
        <w:t>11 (2). DOI: 10.4017/gt.2012.11.02.524.00.</w:t>
      </w:r>
    </w:p>
    <w:p w14:paraId="40BEAC7E" w14:textId="77777777" w:rsidR="005326DF" w:rsidRDefault="005326DF" w:rsidP="005326DF">
      <w:pPr>
        <w:pStyle w:val="CitaviBibliographyEntry"/>
      </w:pPr>
      <w:bookmarkStart w:id="241" w:name="_CTVL001130e62fd48b84559a7e34187531aff64"/>
      <w:r>
        <w:t xml:space="preserve">Circadian Design, Inc. (2016): ROUND </w:t>
      </w:r>
      <w:proofErr w:type="spellStart"/>
      <w:r>
        <w:t>Refill</w:t>
      </w:r>
      <w:proofErr w:type="spellEnd"/>
      <w:r>
        <w:t xml:space="preserve">. </w:t>
      </w:r>
      <w:proofErr w:type="spellStart"/>
      <w:r>
        <w:t>Modernize</w:t>
      </w:r>
      <w:proofErr w:type="spellEnd"/>
      <w:r>
        <w:t xml:space="preserve"> </w:t>
      </w:r>
      <w:proofErr w:type="spellStart"/>
      <w:r>
        <w:t>the</w:t>
      </w:r>
      <w:proofErr w:type="spellEnd"/>
      <w:r>
        <w:t xml:space="preserve"> </w:t>
      </w:r>
      <w:proofErr w:type="spellStart"/>
      <w:r>
        <w:t>medicine</w:t>
      </w:r>
      <w:proofErr w:type="spellEnd"/>
      <w:r>
        <w:t xml:space="preserve"> </w:t>
      </w:r>
      <w:proofErr w:type="spellStart"/>
      <w:r>
        <w:t>cabinet</w:t>
      </w:r>
      <w:proofErr w:type="spellEnd"/>
      <w:r>
        <w:t>. Online verfügbar unter https://roundhealth.co/refill/, zuletzt geprüft am 05.10.2016.</w:t>
      </w:r>
    </w:p>
    <w:p w14:paraId="3685C200" w14:textId="1CBCD4F0" w:rsidR="005326DF" w:rsidRDefault="005326DF" w:rsidP="005326DF">
      <w:pPr>
        <w:pStyle w:val="CitaviBibliographyEntry"/>
      </w:pPr>
      <w:bookmarkStart w:id="242" w:name="_CTVL0017d244334e7764a40a18567b28453c319"/>
      <w:bookmarkEnd w:id="241"/>
      <w:proofErr w:type="spellStart"/>
      <w:r>
        <w:t>Claßen</w:t>
      </w:r>
      <w:proofErr w:type="spellEnd"/>
      <w:r>
        <w:t xml:space="preserve"> Katrin (2012): Zur Psychologie von Technikakzeptanz im höheren Lebensalter: Die Rolle von Technikgenerationen. Dissertation. Ruprecht-Karls-Universität Heidelberg, Heidelberg. Fakultät für Verhaltens- und Empirische Kulturwissenschaften. Online verfügbar unter http://archiv.ub.uni-heidelberg.de/volltextserver/14295/1/Dissertation</w:t>
      </w:r>
      <w:r w:rsidR="002959E4">
        <w:t>Prozent</w:t>
      </w:r>
      <w:r>
        <w:t>20Classen.pdf.</w:t>
      </w:r>
    </w:p>
    <w:p w14:paraId="1B777FD4" w14:textId="77777777" w:rsidR="005326DF" w:rsidRDefault="005326DF" w:rsidP="005326DF">
      <w:pPr>
        <w:pStyle w:val="CitaviBibliographyEntry"/>
      </w:pPr>
      <w:bookmarkStart w:id="243" w:name="_CTVL001c5a84e9d3b8b4ba9a8d49a6c653a26cc"/>
      <w:bookmarkEnd w:id="242"/>
      <w:r>
        <w:t xml:space="preserve">Dachverband </w:t>
      </w:r>
      <w:proofErr w:type="spellStart"/>
      <w:r>
        <w:t>Adherence</w:t>
      </w:r>
      <w:proofErr w:type="spellEnd"/>
      <w:r>
        <w:t xml:space="preserve"> e.V. (2011): Compliance vs. </w:t>
      </w:r>
      <w:proofErr w:type="spellStart"/>
      <w:r>
        <w:t>Adherence</w:t>
      </w:r>
      <w:proofErr w:type="spellEnd"/>
      <w:r>
        <w:t>. Online verfügbar unter http://www.dv-adherence.de/index.php/compliance-vs-adherence.html, zuletzt aktualisiert am 08.10.2016.</w:t>
      </w:r>
    </w:p>
    <w:p w14:paraId="249CA08E" w14:textId="77777777" w:rsidR="005326DF" w:rsidRDefault="005326DF" w:rsidP="005326DF">
      <w:pPr>
        <w:pStyle w:val="CitaviBibliographyEntry"/>
      </w:pPr>
      <w:bookmarkStart w:id="244" w:name="_CTVL001b609d862b96447bab23544ec0efe7292"/>
      <w:bookmarkEnd w:id="243"/>
      <w:proofErr w:type="spellStart"/>
      <w:r>
        <w:lastRenderedPageBreak/>
        <w:t>Doh</w:t>
      </w:r>
      <w:proofErr w:type="spellEnd"/>
      <w:r>
        <w:t>, Michael (2012): Der ältere Mensch und die Mediatisierung – Entwicklungslinien, Potenziale und Barrieren des Internets. Online verfügbar unter http://digitale-chancen.de/assets/includes/sendtext.cfm?aus=11&amp;key=1048.</w:t>
      </w:r>
    </w:p>
    <w:p w14:paraId="737BFE13" w14:textId="77777777" w:rsidR="005326DF" w:rsidRDefault="005326DF" w:rsidP="005326DF">
      <w:pPr>
        <w:pStyle w:val="CitaviBibliographyEntry"/>
      </w:pPr>
      <w:bookmarkStart w:id="245" w:name="_CTVL00155f5b78c31364566926dbc0dff477d13"/>
      <w:bookmarkEnd w:id="244"/>
      <w:proofErr w:type="spellStart"/>
      <w:r>
        <w:t>dr</w:t>
      </w:r>
      <w:proofErr w:type="spellEnd"/>
      <w:r>
        <w:t xml:space="preserve"> Poket </w:t>
      </w:r>
      <w:proofErr w:type="spellStart"/>
      <w:r>
        <w:t>Sp</w:t>
      </w:r>
      <w:proofErr w:type="spellEnd"/>
      <w:r>
        <w:t xml:space="preserve">. z </w:t>
      </w:r>
      <w:proofErr w:type="spellStart"/>
      <w:r>
        <w:t>o.o.</w:t>
      </w:r>
      <w:proofErr w:type="spellEnd"/>
      <w:r>
        <w:t xml:space="preserve"> (o. J.): </w:t>
      </w:r>
      <w:proofErr w:type="spellStart"/>
      <w:r>
        <w:t>Pillbox</w:t>
      </w:r>
      <w:proofErr w:type="spellEnd"/>
      <w:r>
        <w:t xml:space="preserve"> </w:t>
      </w:r>
      <w:proofErr w:type="spellStart"/>
      <w:r>
        <w:t>by</w:t>
      </w:r>
      <w:proofErr w:type="spellEnd"/>
      <w:r>
        <w:t xml:space="preserve"> </w:t>
      </w:r>
      <w:proofErr w:type="spellStart"/>
      <w:r>
        <w:t>Dr</w:t>
      </w:r>
      <w:proofErr w:type="spellEnd"/>
      <w:r>
        <w:t xml:space="preserve"> Poket. Online verfügbar unter http://getthepillbox.com, zuletzt geprüft am 05.10.2016.</w:t>
      </w:r>
    </w:p>
    <w:p w14:paraId="03BB933A" w14:textId="77777777" w:rsidR="005326DF" w:rsidRDefault="005326DF" w:rsidP="005326DF">
      <w:pPr>
        <w:pStyle w:val="CitaviBibliographyEntry"/>
      </w:pPr>
      <w:bookmarkStart w:id="246" w:name="_CTVL0014abda80da3344ed1835f7cbbec54e901"/>
      <w:bookmarkEnd w:id="245"/>
      <w:r>
        <w:t>Ehlert, Ulrike (</w:t>
      </w:r>
      <w:proofErr w:type="spellStart"/>
      <w:r>
        <w:t>Hg</w:t>
      </w:r>
      <w:proofErr w:type="spellEnd"/>
      <w:r>
        <w:t>.) (2016): Verhaltensmedizin. 2., vollständig überarbeitete und aktualisierte Auflage. Berlin, Heidelberg: Springer (Springer-Lehrbuch). Online verfügbar unter http://dx.doi.org/10.1007/978-3-662-48035-9.</w:t>
      </w:r>
    </w:p>
    <w:p w14:paraId="02E45042" w14:textId="77777777" w:rsidR="005326DF" w:rsidRDefault="005326DF" w:rsidP="005326DF">
      <w:pPr>
        <w:pStyle w:val="CitaviBibliographyEntry"/>
      </w:pPr>
      <w:bookmarkStart w:id="247" w:name="_CTVL0017466af333e0a4a24b06f611624ae9840"/>
      <w:bookmarkEnd w:id="246"/>
      <w:r>
        <w:t xml:space="preserve">Friesdorf, W.; Heine, A. (2007): </w:t>
      </w:r>
      <w:proofErr w:type="spellStart"/>
      <w:r>
        <w:t>sentha</w:t>
      </w:r>
      <w:proofErr w:type="spellEnd"/>
      <w:r>
        <w:t xml:space="preserve"> - seniorengerechte Technik im häuslichen Alltag: Ein Forschungsbericht mit integriertem Roman: Springer Berlin Heidelberg. Online verfügbar unter https://books.google.de/books?id=RvkmBAAAQBAJ.</w:t>
      </w:r>
    </w:p>
    <w:p w14:paraId="33B6FF9E" w14:textId="77777777" w:rsidR="005326DF" w:rsidRDefault="005326DF" w:rsidP="005326DF">
      <w:pPr>
        <w:pStyle w:val="CitaviBibliographyEntry"/>
      </w:pPr>
      <w:bookmarkStart w:id="248" w:name="_CTVL00113cacf6c5537499d90831e5a02c3dfd8"/>
      <w:bookmarkEnd w:id="247"/>
      <w:proofErr w:type="spellStart"/>
      <w:r>
        <w:t>Füeßl</w:t>
      </w:r>
      <w:proofErr w:type="spellEnd"/>
      <w:r>
        <w:t xml:space="preserve">, Hermann; </w:t>
      </w:r>
      <w:proofErr w:type="spellStart"/>
      <w:r>
        <w:t>Middeke</w:t>
      </w:r>
      <w:proofErr w:type="spellEnd"/>
      <w:r>
        <w:t xml:space="preserve">, Martin; </w:t>
      </w:r>
      <w:proofErr w:type="spellStart"/>
      <w:r>
        <w:t>Würtemberger</w:t>
      </w:r>
      <w:proofErr w:type="spellEnd"/>
      <w:r>
        <w:t>, G. (2014): Anamnese und klinische Untersuchung. [Audios zu Herz- und Lungenauskultation plus Untersuchungsfilm online ; + campus.thieme.de]. 5., aktualisierte Auflage. Stuttgart: Thieme (Duale Reihe).</w:t>
      </w:r>
    </w:p>
    <w:p w14:paraId="1A9630A2" w14:textId="77777777" w:rsidR="005326DF" w:rsidRDefault="005326DF" w:rsidP="005326DF">
      <w:pPr>
        <w:pStyle w:val="CitaviBibliographyEntry"/>
      </w:pPr>
      <w:bookmarkStart w:id="249" w:name="_CTVL0019bf619fe71c247a8808c95c14257adef"/>
      <w:bookmarkEnd w:id="248"/>
      <w:proofErr w:type="spellStart"/>
      <w:r>
        <w:t>Georgieff</w:t>
      </w:r>
      <w:proofErr w:type="spellEnd"/>
      <w:r>
        <w:t>, Peter (2008): Marktpotenziale IT-unterstützter Pflege für ein selbstbestimmtes Altern: MFG Stiftung Baden-Württemberg.</w:t>
      </w:r>
    </w:p>
    <w:p w14:paraId="2E79FF77" w14:textId="77777777" w:rsidR="005326DF" w:rsidRDefault="005326DF" w:rsidP="005326DF">
      <w:pPr>
        <w:pStyle w:val="CitaviBibliographyEntry"/>
      </w:pPr>
      <w:bookmarkStart w:id="250" w:name="_CTVL001889e6f64af384716a310b76830e71846"/>
      <w:bookmarkEnd w:id="249"/>
      <w:proofErr w:type="spellStart"/>
      <w:r>
        <w:t>Glaeske</w:t>
      </w:r>
      <w:proofErr w:type="spellEnd"/>
      <w:r>
        <w:t xml:space="preserve">, Gerd; Schicktanz, Christel (2015a): Barmer GEK - Arzneimittelreport-2015. </w:t>
      </w:r>
      <w:proofErr w:type="spellStart"/>
      <w:r>
        <w:t>Hg</w:t>
      </w:r>
      <w:proofErr w:type="spellEnd"/>
      <w:r>
        <w:t>. v. Barmer GEK. Online verfügbar unter http://presse.barmer-gek.de/barmer/web/Portale/Presseportal/Subportal/Presseinformationen/Archiv/2015/151209-Arzneimittelreport-2015/PDF-Arzneimittelreport-2015,property=Data.pdf.</w:t>
      </w:r>
    </w:p>
    <w:p w14:paraId="3112DC25" w14:textId="77777777" w:rsidR="005326DF" w:rsidRDefault="005326DF" w:rsidP="005326DF">
      <w:pPr>
        <w:pStyle w:val="CitaviBibliographyEntry"/>
      </w:pPr>
      <w:bookmarkStart w:id="251" w:name="_CTVL0013389f7585f7b499eaf4dce8a447aaf51"/>
      <w:bookmarkEnd w:id="250"/>
      <w:proofErr w:type="spellStart"/>
      <w:r>
        <w:t>Glaeske</w:t>
      </w:r>
      <w:proofErr w:type="spellEnd"/>
      <w:r>
        <w:t xml:space="preserve">, Gerd; Schicktanz, Christel (2015b): Barmer GEK - Infografiken zum Arzneimittelreport 2015. </w:t>
      </w:r>
      <w:proofErr w:type="spellStart"/>
      <w:r>
        <w:t>Hg</w:t>
      </w:r>
      <w:proofErr w:type="spellEnd"/>
      <w:r>
        <w:t>. v. Barmer GEK. Online verfügbar unter http://presse.barmer-gek.de/barmer/web/Portale/Presseportal/Subportal/Presseinformationen/Archiv/2015/151209-Arzneimittelreport-2015/PDF-Infografiken-Arzneimittelreport-2015,property=Data.pdf.</w:t>
      </w:r>
    </w:p>
    <w:p w14:paraId="009C73C9" w14:textId="77777777" w:rsidR="005326DF" w:rsidRDefault="005326DF" w:rsidP="005326DF">
      <w:pPr>
        <w:pStyle w:val="CitaviBibliographyEntry"/>
      </w:pPr>
      <w:bookmarkStart w:id="252" w:name="_CTVL00159cbe27619de4488bf4ca4861a97df7b"/>
      <w:bookmarkEnd w:id="251"/>
      <w:r>
        <w:t>Gould, Odette N.; Todd, Laura; Irvine-</w:t>
      </w:r>
      <w:proofErr w:type="spellStart"/>
      <w:r>
        <w:t>Meek</w:t>
      </w:r>
      <w:proofErr w:type="spellEnd"/>
      <w:r>
        <w:t xml:space="preserve">, Janice (2009): </w:t>
      </w:r>
      <w:proofErr w:type="spellStart"/>
      <w:r>
        <w:t>Adherence</w:t>
      </w:r>
      <w:proofErr w:type="spellEnd"/>
      <w:r>
        <w:t xml:space="preserve"> </w:t>
      </w:r>
      <w:proofErr w:type="spellStart"/>
      <w:r>
        <w:t>devices</w:t>
      </w:r>
      <w:proofErr w:type="spellEnd"/>
      <w:r>
        <w:t xml:space="preserve"> in a </w:t>
      </w:r>
      <w:proofErr w:type="spellStart"/>
      <w:r>
        <w:t>community</w:t>
      </w:r>
      <w:proofErr w:type="spellEnd"/>
      <w:r>
        <w:t xml:space="preserve"> sample. </w:t>
      </w:r>
      <w:proofErr w:type="spellStart"/>
      <w:r>
        <w:t>How</w:t>
      </w:r>
      <w:proofErr w:type="spellEnd"/>
      <w:r>
        <w:t xml:space="preserve"> </w:t>
      </w:r>
      <w:proofErr w:type="spellStart"/>
      <w:r>
        <w:t>are</w:t>
      </w:r>
      <w:proofErr w:type="spellEnd"/>
      <w:r>
        <w:t xml:space="preserve"> </w:t>
      </w:r>
      <w:proofErr w:type="spellStart"/>
      <w:r>
        <w:t>pillboxes</w:t>
      </w:r>
      <w:proofErr w:type="spellEnd"/>
      <w:r>
        <w:t xml:space="preserve"> </w:t>
      </w:r>
      <w:proofErr w:type="spellStart"/>
      <w:r>
        <w:t>used</w:t>
      </w:r>
      <w:proofErr w:type="spellEnd"/>
      <w:r>
        <w:t>? (1).</w:t>
      </w:r>
    </w:p>
    <w:p w14:paraId="256CB822" w14:textId="77777777" w:rsidR="005326DF" w:rsidRDefault="005326DF" w:rsidP="005326DF">
      <w:pPr>
        <w:pStyle w:val="CitaviBibliographyEntry"/>
      </w:pPr>
      <w:bookmarkStart w:id="253" w:name="_CTVL00162a0b79b93b741cdb0f09d624c4e37e3"/>
      <w:bookmarkEnd w:id="252"/>
      <w:proofErr w:type="spellStart"/>
      <w:r>
        <w:t>Grätzel</w:t>
      </w:r>
      <w:proofErr w:type="spellEnd"/>
      <w:r>
        <w:t xml:space="preserve"> von Grätz, Philipp; </w:t>
      </w:r>
      <w:proofErr w:type="spellStart"/>
      <w:r>
        <w:t>Baellensiefen</w:t>
      </w:r>
      <w:proofErr w:type="spellEnd"/>
      <w:r>
        <w:t xml:space="preserve">, Wolfgang </w:t>
      </w:r>
      <w:proofErr w:type="spellStart"/>
      <w:r>
        <w:t>Phd</w:t>
      </w:r>
      <w:proofErr w:type="spellEnd"/>
      <w:r>
        <w:t xml:space="preserve">.; </w:t>
      </w:r>
      <w:proofErr w:type="spellStart"/>
      <w:r>
        <w:t>Fersch</w:t>
      </w:r>
      <w:proofErr w:type="spellEnd"/>
      <w:r>
        <w:t xml:space="preserve">, Michela; </w:t>
      </w:r>
      <w:proofErr w:type="spellStart"/>
      <w:r>
        <w:t>Thürmann</w:t>
      </w:r>
      <w:proofErr w:type="spellEnd"/>
      <w:r>
        <w:t xml:space="preserve">, Petra A. (2016): Medikamente im Alter: Welche Wirkstoffe sind ungeeignet. </w:t>
      </w:r>
      <w:proofErr w:type="spellStart"/>
      <w:r>
        <w:t>Hg</w:t>
      </w:r>
      <w:proofErr w:type="spellEnd"/>
      <w:r>
        <w:t>. v. Bundesministerium für Bildung und Forschung. Referat Gesundheitsforschung. Berlin. Online verfügbar unter https://www.bmbf.de/pub/Medikamente_im_Alter.pdf.</w:t>
      </w:r>
    </w:p>
    <w:p w14:paraId="5F144854" w14:textId="77777777" w:rsidR="005326DF" w:rsidRDefault="005326DF" w:rsidP="005326DF">
      <w:pPr>
        <w:pStyle w:val="CitaviBibliographyEntry"/>
      </w:pPr>
      <w:bookmarkStart w:id="254" w:name="_CTVL001f83b88341bee495e8a7717b0767c220a"/>
      <w:bookmarkEnd w:id="253"/>
      <w:proofErr w:type="spellStart"/>
      <w:r>
        <w:t>Hagan</w:t>
      </w:r>
      <w:proofErr w:type="spellEnd"/>
      <w:r>
        <w:t>, Pat (2015): THE TRUE COST OF MEDICATION NON-ADHERENCE. Online verfügbar unter http://www.letstakecareofit.com/wp-content/uploads/2015/10/The-True-Cost-of-Medication-Non-Adherence-Report.pdf.</w:t>
      </w:r>
    </w:p>
    <w:p w14:paraId="19180C33" w14:textId="77777777" w:rsidR="005326DF" w:rsidRDefault="005326DF" w:rsidP="005326DF">
      <w:pPr>
        <w:pStyle w:val="CitaviBibliographyEntry"/>
      </w:pPr>
      <w:bookmarkStart w:id="255" w:name="_CTVL001a7680e004c3c4c699743099fa4acb028"/>
      <w:bookmarkEnd w:id="254"/>
      <w:r>
        <w:t xml:space="preserve">Hayes, Tamara L.; </w:t>
      </w:r>
      <w:proofErr w:type="spellStart"/>
      <w:r>
        <w:t>Cobbinah</w:t>
      </w:r>
      <w:proofErr w:type="spellEnd"/>
      <w:r>
        <w:t xml:space="preserve">, Kofi; </w:t>
      </w:r>
      <w:proofErr w:type="spellStart"/>
      <w:r>
        <w:t>Dishongh</w:t>
      </w:r>
      <w:proofErr w:type="spellEnd"/>
      <w:r>
        <w:t xml:space="preserve">, Terry; Kaye, Jeffrey A.; </w:t>
      </w:r>
      <w:proofErr w:type="spellStart"/>
      <w:r>
        <w:t>Kimel</w:t>
      </w:r>
      <w:proofErr w:type="spellEnd"/>
      <w:r>
        <w:t xml:space="preserve">, Janna; </w:t>
      </w:r>
      <w:proofErr w:type="spellStart"/>
      <w:r>
        <w:t>Labhard</w:t>
      </w:r>
      <w:proofErr w:type="spellEnd"/>
      <w:r>
        <w:t xml:space="preserve">, Michael et al. (2009): A </w:t>
      </w:r>
      <w:proofErr w:type="spellStart"/>
      <w:r>
        <w:t>study</w:t>
      </w:r>
      <w:proofErr w:type="spellEnd"/>
      <w:r>
        <w:t xml:space="preserve"> </w:t>
      </w:r>
      <w:proofErr w:type="spellStart"/>
      <w:r>
        <w:t>of</w:t>
      </w:r>
      <w:proofErr w:type="spellEnd"/>
      <w:r>
        <w:t xml:space="preserve"> </w:t>
      </w:r>
      <w:proofErr w:type="spellStart"/>
      <w:r>
        <w:t>medication-taking</w:t>
      </w:r>
      <w:proofErr w:type="spellEnd"/>
      <w:r>
        <w:t xml:space="preserve"> </w:t>
      </w:r>
      <w:proofErr w:type="spellStart"/>
      <w:r>
        <w:t>and</w:t>
      </w:r>
      <w:proofErr w:type="spellEnd"/>
      <w:r>
        <w:t xml:space="preserve"> </w:t>
      </w:r>
      <w:proofErr w:type="spellStart"/>
      <w:r>
        <w:t>unobtrusive</w:t>
      </w:r>
      <w:proofErr w:type="spellEnd"/>
      <w:r>
        <w:t xml:space="preserve">, intelligent </w:t>
      </w:r>
      <w:proofErr w:type="spellStart"/>
      <w:r>
        <w:t>reminding</w:t>
      </w:r>
      <w:proofErr w:type="spellEnd"/>
      <w:r>
        <w:t xml:space="preserve"> (8).</w:t>
      </w:r>
    </w:p>
    <w:p w14:paraId="038EBE01" w14:textId="77777777" w:rsidR="005326DF" w:rsidRDefault="005326DF" w:rsidP="005326DF">
      <w:pPr>
        <w:pStyle w:val="CitaviBibliographyEntry"/>
      </w:pPr>
      <w:bookmarkStart w:id="256" w:name="_CTVL001df284c37d4ca4ee09f1a3ae236a224a8"/>
      <w:bookmarkEnd w:id="255"/>
      <w:r>
        <w:t xml:space="preserve">HERO </w:t>
      </w:r>
      <w:proofErr w:type="spellStart"/>
      <w:r>
        <w:t>Health</w:t>
      </w:r>
      <w:proofErr w:type="spellEnd"/>
      <w:r>
        <w:t xml:space="preserve"> LLC (2016): Hero. Online verfügbar unter https://herohealth.com, zuletzt geprüft am 05.10.2016.</w:t>
      </w:r>
    </w:p>
    <w:p w14:paraId="513A2F45" w14:textId="77777777" w:rsidR="005326DF" w:rsidRDefault="005326DF" w:rsidP="005326DF">
      <w:pPr>
        <w:pStyle w:val="CitaviBibliographyEntry"/>
      </w:pPr>
      <w:bookmarkStart w:id="257" w:name="_CTVL0019756b140bb4948f79950206949a31b73"/>
      <w:bookmarkEnd w:id="256"/>
      <w:r>
        <w:t xml:space="preserve">Hoffmann, Elke; </w:t>
      </w:r>
      <w:proofErr w:type="spellStart"/>
      <w:r>
        <w:t>Gordo</w:t>
      </w:r>
      <w:proofErr w:type="spellEnd"/>
      <w:r>
        <w:t xml:space="preserve">, Laura </w:t>
      </w:r>
      <w:proofErr w:type="spellStart"/>
      <w:r>
        <w:t>Romeu</w:t>
      </w:r>
      <w:proofErr w:type="spellEnd"/>
      <w:r>
        <w:t xml:space="preserve">; </w:t>
      </w:r>
      <w:proofErr w:type="spellStart"/>
      <w:r>
        <w:t>Nowossadeck</w:t>
      </w:r>
      <w:proofErr w:type="spellEnd"/>
      <w:r>
        <w:t xml:space="preserve">, Sonja (2014): Lebenssituation älterer Menschen in Deutschland. </w:t>
      </w:r>
      <w:proofErr w:type="spellStart"/>
      <w:r>
        <w:t>Hg</w:t>
      </w:r>
      <w:proofErr w:type="spellEnd"/>
      <w:r>
        <w:t>. v. Deutsches Zentrum für Altersfragen.</w:t>
      </w:r>
    </w:p>
    <w:p w14:paraId="228603DF" w14:textId="77777777" w:rsidR="005326DF" w:rsidRDefault="005326DF" w:rsidP="005326DF">
      <w:pPr>
        <w:pStyle w:val="CitaviBibliographyEntry"/>
      </w:pPr>
      <w:bookmarkStart w:id="258" w:name="_CTVL001b2b2ea6be52b4f22b1c5cacc070211a8"/>
      <w:bookmarkEnd w:id="257"/>
      <w:r>
        <w:t xml:space="preserve">Joyce A. Cramer; Richard H. </w:t>
      </w:r>
      <w:proofErr w:type="spellStart"/>
      <w:r>
        <w:t>Mattson</w:t>
      </w:r>
      <w:proofErr w:type="spellEnd"/>
      <w:r>
        <w:t xml:space="preserve">, M. D.; Mary L. </w:t>
      </w:r>
      <w:proofErr w:type="spellStart"/>
      <w:r>
        <w:t>Prevey</w:t>
      </w:r>
      <w:proofErr w:type="spellEnd"/>
      <w:r>
        <w:t xml:space="preserve">, </w:t>
      </w:r>
      <w:proofErr w:type="spellStart"/>
      <w:r>
        <w:t>PhD</w:t>
      </w:r>
      <w:proofErr w:type="spellEnd"/>
      <w:r>
        <w:t xml:space="preserve">; Richard D. </w:t>
      </w:r>
      <w:proofErr w:type="spellStart"/>
      <w:r>
        <w:t>Scheyer</w:t>
      </w:r>
      <w:proofErr w:type="spellEnd"/>
      <w:r>
        <w:t xml:space="preserve">, M. D.; </w:t>
      </w:r>
      <w:proofErr w:type="spellStart"/>
      <w:r>
        <w:t>Valinda</w:t>
      </w:r>
      <w:proofErr w:type="spellEnd"/>
      <w:r>
        <w:t xml:space="preserve"> L. Ouellette, R. N. (1989): </w:t>
      </w:r>
      <w:proofErr w:type="spellStart"/>
      <w:r>
        <w:t>How</w:t>
      </w:r>
      <w:proofErr w:type="spellEnd"/>
      <w:r>
        <w:t xml:space="preserve"> </w:t>
      </w:r>
      <w:proofErr w:type="spellStart"/>
      <w:r>
        <w:t>Often</w:t>
      </w:r>
      <w:proofErr w:type="spellEnd"/>
      <w:r>
        <w:t xml:space="preserve"> </w:t>
      </w:r>
      <w:proofErr w:type="spellStart"/>
      <w:r>
        <w:t>Is</w:t>
      </w:r>
      <w:proofErr w:type="spellEnd"/>
      <w:r>
        <w:t xml:space="preserve"> </w:t>
      </w:r>
      <w:proofErr w:type="spellStart"/>
      <w:r>
        <w:t>Medication</w:t>
      </w:r>
      <w:proofErr w:type="spellEnd"/>
      <w:r>
        <w:t xml:space="preserve"> </w:t>
      </w:r>
      <w:proofErr w:type="spellStart"/>
      <w:r>
        <w:t>Taken</w:t>
      </w:r>
      <w:proofErr w:type="spellEnd"/>
      <w:r>
        <w:t xml:space="preserve"> </w:t>
      </w:r>
      <w:proofErr w:type="spellStart"/>
      <w:r>
        <w:t>as</w:t>
      </w:r>
      <w:proofErr w:type="spellEnd"/>
      <w:r>
        <w:t xml:space="preserve"> </w:t>
      </w:r>
      <w:proofErr w:type="spellStart"/>
      <w:r>
        <w:t>Prescribed</w:t>
      </w:r>
      <w:proofErr w:type="spellEnd"/>
      <w:r>
        <w:t xml:space="preserve">? A </w:t>
      </w:r>
      <w:proofErr w:type="spellStart"/>
      <w:r>
        <w:t>Novel</w:t>
      </w:r>
      <w:proofErr w:type="spellEnd"/>
      <w:r>
        <w:t xml:space="preserve"> Assessment </w:t>
      </w:r>
      <w:proofErr w:type="spellStart"/>
      <w:r>
        <w:t>Technique</w:t>
      </w:r>
      <w:proofErr w:type="spellEnd"/>
      <w:r>
        <w:t>. In: JAMA (</w:t>
      </w:r>
      <w:proofErr w:type="spellStart"/>
      <w:r>
        <w:t>Hg</w:t>
      </w:r>
      <w:proofErr w:type="spellEnd"/>
      <w:r>
        <w:t xml:space="preserve">.): The Journal </w:t>
      </w:r>
      <w:proofErr w:type="spellStart"/>
      <w:r>
        <w:t>of</w:t>
      </w:r>
      <w:proofErr w:type="spellEnd"/>
      <w:r>
        <w:t xml:space="preserve"> </w:t>
      </w:r>
      <w:proofErr w:type="spellStart"/>
      <w:r>
        <w:t>the</w:t>
      </w:r>
      <w:proofErr w:type="spellEnd"/>
      <w:r>
        <w:t xml:space="preserve"> American Medical </w:t>
      </w:r>
      <w:proofErr w:type="spellStart"/>
      <w:r>
        <w:t>Association</w:t>
      </w:r>
      <w:proofErr w:type="spellEnd"/>
      <w:r>
        <w:t>. 262. Aufl. (11).</w:t>
      </w:r>
    </w:p>
    <w:p w14:paraId="0C1C9E44" w14:textId="77777777" w:rsidR="005326DF" w:rsidRDefault="005326DF" w:rsidP="005326DF">
      <w:pPr>
        <w:pStyle w:val="CitaviBibliographyEntry"/>
      </w:pPr>
      <w:bookmarkStart w:id="259" w:name="_CTVL00112d50ec64d90464482f8d1736cd63dd1"/>
      <w:bookmarkEnd w:id="258"/>
      <w:proofErr w:type="spellStart"/>
      <w:r>
        <w:lastRenderedPageBreak/>
        <w:t>Keding</w:t>
      </w:r>
      <w:proofErr w:type="spellEnd"/>
      <w:r>
        <w:t xml:space="preserve">, Hannah; Eggen, Bernd (2011): Wohnsituation älterer Menschen in </w:t>
      </w:r>
      <w:proofErr w:type="spellStart"/>
      <w:r>
        <w:t>BadenWürttemberg</w:t>
      </w:r>
      <w:proofErr w:type="spellEnd"/>
      <w:r>
        <w:t xml:space="preserve"> und Deutschland. In: Statistisches Landesamt Baden-Württemberg (</w:t>
      </w:r>
      <w:proofErr w:type="spellStart"/>
      <w:r>
        <w:t>Hg</w:t>
      </w:r>
      <w:proofErr w:type="spellEnd"/>
      <w:r>
        <w:t>.): Statistisches Monatsheft Baden-Württemberg. Stuttgart, S. 12–19.</w:t>
      </w:r>
    </w:p>
    <w:p w14:paraId="0CFD0220" w14:textId="77777777" w:rsidR="005326DF" w:rsidRDefault="005326DF" w:rsidP="005326DF">
      <w:pPr>
        <w:pStyle w:val="CitaviBibliographyEntry"/>
      </w:pPr>
      <w:bookmarkStart w:id="260" w:name="_CTVL0016b8b5fc0ce7e4566a8c8f741077b25e4"/>
      <w:bookmarkEnd w:id="259"/>
      <w:r>
        <w:t xml:space="preserve">Kirch, Wilhelm; Hoffmann, Thomas; Pfaff, Holger (2012): Prävention und Versorgung. 1. Aufl. </w:t>
      </w:r>
      <w:proofErr w:type="spellStart"/>
      <w:r>
        <w:t>s.l</w:t>
      </w:r>
      <w:proofErr w:type="spellEnd"/>
      <w:r>
        <w:t>.: Georg Thieme Verlag KG. Online verfügbar unter http://ebooks.thieme.de/9783131694515.</w:t>
      </w:r>
    </w:p>
    <w:p w14:paraId="01E1F4DF" w14:textId="77777777" w:rsidR="005326DF" w:rsidRDefault="005326DF" w:rsidP="005326DF">
      <w:pPr>
        <w:pStyle w:val="CitaviBibliographyEntry"/>
      </w:pPr>
      <w:bookmarkStart w:id="261" w:name="_CTVL001f0fb989e721842b89a669301ae019e11"/>
      <w:bookmarkEnd w:id="260"/>
      <w:proofErr w:type="spellStart"/>
      <w:r>
        <w:t>Köther</w:t>
      </w:r>
      <w:proofErr w:type="spellEnd"/>
      <w:r>
        <w:t>, I. (2007): Thiemes Altenpflege: Thieme.</w:t>
      </w:r>
    </w:p>
    <w:p w14:paraId="511866DC" w14:textId="77777777" w:rsidR="005326DF" w:rsidRDefault="005326DF" w:rsidP="005326DF">
      <w:pPr>
        <w:pStyle w:val="CitaviBibliographyEntry"/>
      </w:pPr>
      <w:bookmarkStart w:id="262" w:name="_CTVL001b248b480bd2c4574969f261c0030da0b"/>
      <w:bookmarkEnd w:id="261"/>
      <w:proofErr w:type="spellStart"/>
      <w:r>
        <w:t>Luga</w:t>
      </w:r>
      <w:proofErr w:type="spellEnd"/>
      <w:r>
        <w:t xml:space="preserve">, Aurel O.; McGuire, Maura (2014): </w:t>
      </w:r>
      <w:proofErr w:type="spellStart"/>
      <w:r>
        <w:t>Adherence</w:t>
      </w:r>
      <w:proofErr w:type="spellEnd"/>
      <w:r>
        <w:t xml:space="preserve"> </w:t>
      </w:r>
      <w:proofErr w:type="spellStart"/>
      <w:r>
        <w:t>and</w:t>
      </w:r>
      <w:proofErr w:type="spellEnd"/>
      <w:r>
        <w:t xml:space="preserve"> </w:t>
      </w:r>
      <w:proofErr w:type="spellStart"/>
      <w:r>
        <w:t>health</w:t>
      </w:r>
      <w:proofErr w:type="spellEnd"/>
      <w:r>
        <w:t xml:space="preserve"> care </w:t>
      </w:r>
      <w:proofErr w:type="spellStart"/>
      <w:r>
        <w:t>costs</w:t>
      </w:r>
      <w:proofErr w:type="spellEnd"/>
      <w:r>
        <w:t>. In: Dove Press (</w:t>
      </w:r>
      <w:proofErr w:type="spellStart"/>
      <w:r>
        <w:t>Hg</w:t>
      </w:r>
      <w:proofErr w:type="spellEnd"/>
      <w:r>
        <w:t xml:space="preserve">.): Journal </w:t>
      </w:r>
      <w:proofErr w:type="spellStart"/>
      <w:r>
        <w:t>of</w:t>
      </w:r>
      <w:proofErr w:type="spellEnd"/>
      <w:r>
        <w:t xml:space="preserve"> </w:t>
      </w:r>
      <w:proofErr w:type="spellStart"/>
      <w:r>
        <w:t>Risk</w:t>
      </w:r>
      <w:proofErr w:type="spellEnd"/>
      <w:r>
        <w:t xml:space="preserve"> Management </w:t>
      </w:r>
      <w:proofErr w:type="spellStart"/>
      <w:r>
        <w:t>and</w:t>
      </w:r>
      <w:proofErr w:type="spellEnd"/>
      <w:r>
        <w:t xml:space="preserve"> </w:t>
      </w:r>
      <w:proofErr w:type="spellStart"/>
      <w:r>
        <w:t>Healthcare</w:t>
      </w:r>
      <w:proofErr w:type="spellEnd"/>
      <w:r>
        <w:t xml:space="preserve"> </w:t>
      </w:r>
      <w:proofErr w:type="spellStart"/>
      <w:r>
        <w:t>Policy</w:t>
      </w:r>
      <w:proofErr w:type="spellEnd"/>
      <w:r>
        <w:t>, S. 35–44. Online verfügbar unter http://www.ncbi.nlm.nih.gov/pmc/articles/PMC3934668/pdf/rmhp-7-035.pdf.</w:t>
      </w:r>
    </w:p>
    <w:p w14:paraId="4E764ED5" w14:textId="77777777" w:rsidR="005326DF" w:rsidRDefault="005326DF" w:rsidP="005326DF">
      <w:pPr>
        <w:pStyle w:val="CitaviBibliographyEntry"/>
      </w:pPr>
      <w:bookmarkStart w:id="263" w:name="_CTVL001b363576cc49e4699b92ca2e329b73a4b"/>
      <w:bookmarkEnd w:id="262"/>
      <w:proofErr w:type="spellStart"/>
      <w:r>
        <w:t>Lundell</w:t>
      </w:r>
      <w:proofErr w:type="spellEnd"/>
      <w:r>
        <w:t xml:space="preserve">, Jay; </w:t>
      </w:r>
      <w:proofErr w:type="spellStart"/>
      <w:r>
        <w:t>Kimel</w:t>
      </w:r>
      <w:proofErr w:type="spellEnd"/>
      <w:r>
        <w:t xml:space="preserve">, Janna; </w:t>
      </w:r>
      <w:proofErr w:type="spellStart"/>
      <w:r>
        <w:t>Dishongh</w:t>
      </w:r>
      <w:proofErr w:type="spellEnd"/>
      <w:r>
        <w:t xml:space="preserve">, Terry; Hayes, Tamara L.; Pavel, Misha; Kaye, Jeffrey A. (2010): </w:t>
      </w:r>
      <w:proofErr w:type="spellStart"/>
      <w:r>
        <w:t>Why</w:t>
      </w:r>
      <w:proofErr w:type="spellEnd"/>
      <w:r>
        <w:t xml:space="preserve"> </w:t>
      </w:r>
      <w:proofErr w:type="spellStart"/>
      <w:r>
        <w:t>Elders</w:t>
      </w:r>
      <w:proofErr w:type="spellEnd"/>
      <w:r>
        <w:t xml:space="preserve"> Forget </w:t>
      </w:r>
      <w:proofErr w:type="spellStart"/>
      <w:r>
        <w:t>to</w:t>
      </w:r>
      <w:proofErr w:type="spellEnd"/>
      <w:r>
        <w:t xml:space="preserve"> Take </w:t>
      </w:r>
      <w:proofErr w:type="spellStart"/>
      <w:r>
        <w:t>Their</w:t>
      </w:r>
      <w:proofErr w:type="spellEnd"/>
      <w:r>
        <w:t xml:space="preserve"> </w:t>
      </w:r>
      <w:proofErr w:type="spellStart"/>
      <w:r>
        <w:t>Meds</w:t>
      </w:r>
      <w:proofErr w:type="spellEnd"/>
      <w:r>
        <w:t xml:space="preserve">: </w:t>
      </w:r>
      <w:proofErr w:type="spellStart"/>
      <w:r>
        <w:t>AProbe</w:t>
      </w:r>
      <w:proofErr w:type="spellEnd"/>
      <w:r>
        <w:t xml:space="preserve"> Study </w:t>
      </w:r>
      <w:proofErr w:type="spellStart"/>
      <w:r>
        <w:t>to</w:t>
      </w:r>
      <w:proofErr w:type="spellEnd"/>
      <w:r>
        <w:t xml:space="preserve"> </w:t>
      </w:r>
      <w:proofErr w:type="spellStart"/>
      <w:r>
        <w:t>Inform</w:t>
      </w:r>
      <w:proofErr w:type="spellEnd"/>
      <w:r>
        <w:t xml:space="preserve"> a Smart </w:t>
      </w:r>
      <w:proofErr w:type="spellStart"/>
      <w:r>
        <w:t>Reminding</w:t>
      </w:r>
      <w:proofErr w:type="spellEnd"/>
      <w:r>
        <w:t xml:space="preserve"> System. In: Chris D. </w:t>
      </w:r>
      <w:proofErr w:type="spellStart"/>
      <w:r>
        <w:t>Nugent</w:t>
      </w:r>
      <w:proofErr w:type="spellEnd"/>
      <w:r>
        <w:t xml:space="preserve"> und Juan Carlos Augusto (</w:t>
      </w:r>
      <w:proofErr w:type="spellStart"/>
      <w:r>
        <w:t>Hg</w:t>
      </w:r>
      <w:proofErr w:type="spellEnd"/>
      <w:r>
        <w:t xml:space="preserve">.): Smart </w:t>
      </w:r>
      <w:proofErr w:type="spellStart"/>
      <w:r>
        <w:t>homes</w:t>
      </w:r>
      <w:proofErr w:type="spellEnd"/>
      <w:r>
        <w:t xml:space="preserve"> </w:t>
      </w:r>
      <w:proofErr w:type="spellStart"/>
      <w:r>
        <w:t>and</w:t>
      </w:r>
      <w:proofErr w:type="spellEnd"/>
      <w:r>
        <w:t xml:space="preserve"> </w:t>
      </w:r>
      <w:proofErr w:type="spellStart"/>
      <w:r>
        <w:t>beyond</w:t>
      </w:r>
      <w:proofErr w:type="spellEnd"/>
      <w:r>
        <w:t xml:space="preserve">. ICOST 2006 : 4th International Conference on Smart </w:t>
      </w:r>
      <w:proofErr w:type="spellStart"/>
      <w:r>
        <w:t>Homes</w:t>
      </w:r>
      <w:proofErr w:type="spellEnd"/>
      <w:r>
        <w:t xml:space="preserve"> </w:t>
      </w:r>
      <w:proofErr w:type="spellStart"/>
      <w:r>
        <w:t>and</w:t>
      </w:r>
      <w:proofErr w:type="spellEnd"/>
      <w:r>
        <w:t xml:space="preserve"> </w:t>
      </w:r>
      <w:proofErr w:type="spellStart"/>
      <w:r>
        <w:t>Health</w:t>
      </w:r>
      <w:proofErr w:type="spellEnd"/>
      <w:r>
        <w:t xml:space="preserve"> </w:t>
      </w:r>
      <w:proofErr w:type="spellStart"/>
      <w:r>
        <w:t>Telematics</w:t>
      </w:r>
      <w:proofErr w:type="spellEnd"/>
      <w:r>
        <w:t>. Amsterdam, Washington, DC: IOS Press (</w:t>
      </w:r>
      <w:proofErr w:type="spellStart"/>
      <w:r>
        <w:t>Assistive</w:t>
      </w:r>
      <w:proofErr w:type="spellEnd"/>
      <w:r>
        <w:t xml:space="preserve"> </w:t>
      </w:r>
      <w:proofErr w:type="spellStart"/>
      <w:r>
        <w:t>technology</w:t>
      </w:r>
      <w:proofErr w:type="spellEnd"/>
      <w:r>
        <w:t xml:space="preserve"> </w:t>
      </w:r>
      <w:proofErr w:type="spellStart"/>
      <w:r>
        <w:t>research</w:t>
      </w:r>
      <w:proofErr w:type="spellEnd"/>
      <w:r>
        <w:t xml:space="preserve"> </w:t>
      </w:r>
      <w:proofErr w:type="spellStart"/>
      <w:r>
        <w:t>series</w:t>
      </w:r>
      <w:proofErr w:type="spellEnd"/>
      <w:r>
        <w:t xml:space="preserve"> 1383-813X, v. 19), S. 98–105.</w:t>
      </w:r>
    </w:p>
    <w:p w14:paraId="60AC0051" w14:textId="77777777" w:rsidR="005326DF" w:rsidRDefault="005326DF" w:rsidP="005326DF">
      <w:pPr>
        <w:pStyle w:val="CitaviBibliographyEntry"/>
      </w:pPr>
      <w:bookmarkStart w:id="264" w:name="_CTVL00172390d328ea043f491f0e1107720a4cf"/>
      <w:bookmarkEnd w:id="263"/>
      <w:proofErr w:type="spellStart"/>
      <w:r>
        <w:t>Medminder</w:t>
      </w:r>
      <w:proofErr w:type="spellEnd"/>
      <w:r>
        <w:t xml:space="preserve"> (o. J.): Jon – </w:t>
      </w:r>
      <w:proofErr w:type="spellStart"/>
      <w:r>
        <w:t>Locked</w:t>
      </w:r>
      <w:proofErr w:type="spellEnd"/>
      <w:r>
        <w:t xml:space="preserve"> </w:t>
      </w:r>
      <w:proofErr w:type="spellStart"/>
      <w:r>
        <w:t>Pill</w:t>
      </w:r>
      <w:proofErr w:type="spellEnd"/>
      <w:r>
        <w:t xml:space="preserve"> </w:t>
      </w:r>
      <w:proofErr w:type="spellStart"/>
      <w:r>
        <w:t>Dispenser</w:t>
      </w:r>
      <w:proofErr w:type="spellEnd"/>
      <w:r>
        <w:t>. Online verfügbar unter https://www.medminder.com/pill-dispensers-2/jon-locked-pill-dispenser/, zuletzt geprüft am 06.10.2016.</w:t>
      </w:r>
    </w:p>
    <w:p w14:paraId="225A6491" w14:textId="77777777" w:rsidR="005326DF" w:rsidRDefault="005326DF" w:rsidP="005326DF">
      <w:pPr>
        <w:pStyle w:val="CitaviBibliographyEntry"/>
      </w:pPr>
      <w:bookmarkStart w:id="265" w:name="_CTVL001a8aa7f5d99bb4059a109cfc223362a96"/>
      <w:bookmarkEnd w:id="264"/>
      <w:proofErr w:type="spellStart"/>
      <w:r>
        <w:t>MedSignals</w:t>
      </w:r>
      <w:proofErr w:type="spellEnd"/>
      <w:r>
        <w:t xml:space="preserve"> / </w:t>
      </w:r>
      <w:proofErr w:type="spellStart"/>
      <w:r>
        <w:t>VitalSignals</w:t>
      </w:r>
      <w:proofErr w:type="spellEnd"/>
      <w:r>
        <w:t xml:space="preserve"> LLC (2014): </w:t>
      </w:r>
      <w:proofErr w:type="spellStart"/>
      <w:r>
        <w:t>MedSignals</w:t>
      </w:r>
      <w:proofErr w:type="spellEnd"/>
      <w:r>
        <w:t xml:space="preserve">® </w:t>
      </w:r>
      <w:proofErr w:type="spellStart"/>
      <w:r>
        <w:t>Pill</w:t>
      </w:r>
      <w:proofErr w:type="spellEnd"/>
      <w:r>
        <w:t xml:space="preserve"> Case/Monitor. Online verfügbar unter http://www.medsignals.com/medsignals-pill-case, zuletzt geprüft am 05.10.2016.</w:t>
      </w:r>
    </w:p>
    <w:p w14:paraId="0FAD99F0" w14:textId="77777777" w:rsidR="005326DF" w:rsidRDefault="005326DF" w:rsidP="005326DF">
      <w:pPr>
        <w:pStyle w:val="CitaviBibliographyEntry"/>
      </w:pPr>
      <w:bookmarkStart w:id="266" w:name="_CTVL001e001c1bce9e646df9b862849b6016ddf"/>
      <w:bookmarkEnd w:id="265"/>
      <w:r>
        <w:t xml:space="preserve">Müller, Lotti; Petzold, Hilarion G. (2009): Resilienz und protektive Faktoren im Alter und ihre Bedeutung für den </w:t>
      </w:r>
      <w:proofErr w:type="spellStart"/>
      <w:r>
        <w:t>Social</w:t>
      </w:r>
      <w:proofErr w:type="spellEnd"/>
      <w:r>
        <w:t xml:space="preserve"> Support und die Psychotherapie bei älteren Menschen. </w:t>
      </w:r>
      <w:proofErr w:type="spellStart"/>
      <w:r>
        <w:t>Hg</w:t>
      </w:r>
      <w:proofErr w:type="spellEnd"/>
      <w:r>
        <w:t>. v. Europäische Akademie für psychosoziale Gesundheit.</w:t>
      </w:r>
    </w:p>
    <w:p w14:paraId="2AC34EC5" w14:textId="77777777" w:rsidR="005326DF" w:rsidRDefault="005326DF" w:rsidP="005326DF">
      <w:pPr>
        <w:pStyle w:val="CitaviBibliographyEntry"/>
      </w:pPr>
      <w:bookmarkStart w:id="267" w:name="_CTVL00151a65ecac26342269711b00ad809971b"/>
      <w:bookmarkEnd w:id="266"/>
      <w:proofErr w:type="spellStart"/>
      <w:r>
        <w:t>Nadhem</w:t>
      </w:r>
      <w:proofErr w:type="spellEnd"/>
      <w:r>
        <w:t xml:space="preserve"> </w:t>
      </w:r>
      <w:proofErr w:type="spellStart"/>
      <w:r>
        <w:t>Kachroudi</w:t>
      </w:r>
      <w:proofErr w:type="spellEnd"/>
      <w:r>
        <w:t xml:space="preserve">: </w:t>
      </w:r>
      <w:proofErr w:type="spellStart"/>
      <w:r>
        <w:t>Ambient</w:t>
      </w:r>
      <w:proofErr w:type="spellEnd"/>
      <w:r>
        <w:t xml:space="preserve"> </w:t>
      </w:r>
      <w:proofErr w:type="spellStart"/>
      <w:r>
        <w:t>Assisted</w:t>
      </w:r>
      <w:proofErr w:type="spellEnd"/>
      <w:r>
        <w:t xml:space="preserve"> Living.</w:t>
      </w:r>
    </w:p>
    <w:p w14:paraId="48989F82" w14:textId="77777777" w:rsidR="005326DF" w:rsidRDefault="005326DF" w:rsidP="005326DF">
      <w:pPr>
        <w:pStyle w:val="CitaviBibliographyEntry"/>
      </w:pPr>
      <w:bookmarkStart w:id="268" w:name="_CTVL001ee77c3c7467849f2982e5fae2293d35d"/>
      <w:bookmarkEnd w:id="267"/>
      <w:r>
        <w:t xml:space="preserve">Pack, Jochen (2000): Zukunftsreport demographischer Wandel. Innovationsfähigkeit in einer alternden Gesellschaft. Bonn: </w:t>
      </w:r>
      <w:proofErr w:type="spellStart"/>
      <w:r>
        <w:t>bmb+f</w:t>
      </w:r>
      <w:proofErr w:type="spellEnd"/>
      <w:r>
        <w:t>, Bundesministerium für Bildung und Forschung.</w:t>
      </w:r>
    </w:p>
    <w:p w14:paraId="6C7EBE17" w14:textId="77777777" w:rsidR="005326DF" w:rsidRDefault="005326DF" w:rsidP="005326DF">
      <w:pPr>
        <w:pStyle w:val="CitaviBibliographyEntry"/>
      </w:pPr>
      <w:bookmarkStart w:id="269" w:name="_CTVL0015204873007f141879e0245c1ff49e189"/>
      <w:bookmarkEnd w:id="268"/>
      <w:r>
        <w:t xml:space="preserve">Peter </w:t>
      </w:r>
      <w:proofErr w:type="spellStart"/>
      <w:r>
        <w:t>Georgieff</w:t>
      </w:r>
      <w:proofErr w:type="spellEnd"/>
      <w:r>
        <w:t xml:space="preserve"> (2009): Aktives Alter(n) und Technik. Nutzung der Informations- und Kommunikationstechnik (IKT) zur Erhaltung und Betreuung der Gesundheit älterer Menschen zu Hause. </w:t>
      </w:r>
      <w:proofErr w:type="spellStart"/>
      <w:r>
        <w:t>Hg</w:t>
      </w:r>
      <w:proofErr w:type="spellEnd"/>
      <w:r>
        <w:t>. v. Fraunhofer-Institut für System- und Innovationsforschung.</w:t>
      </w:r>
    </w:p>
    <w:p w14:paraId="7F7E1CE5" w14:textId="77777777" w:rsidR="005326DF" w:rsidRDefault="005326DF" w:rsidP="005326DF">
      <w:pPr>
        <w:pStyle w:val="CitaviBibliographyEntry"/>
      </w:pPr>
      <w:bookmarkStart w:id="270" w:name="_CTVL00103665879cc2544cb99e76aae26cf17ed"/>
      <w:bookmarkEnd w:id="269"/>
      <w:r>
        <w:t xml:space="preserve">Redaktionsteam Hannoversche (2016): STEIGENDE LEBENSERWARTUNG – WAS SIND GRÜNDE UND FOLGEN? </w:t>
      </w:r>
      <w:proofErr w:type="spellStart"/>
      <w:r>
        <w:t>Hg</w:t>
      </w:r>
      <w:proofErr w:type="spellEnd"/>
      <w:r>
        <w:t>. v. Hannoversche Lebensversicherung AG / Hannoversche Direktversicherung AG. Online verfügbar unter https://www.hannoversche.de/aktuelles/steigende-lebenserwartung-was-sind-gruende-und-folgen.htm, zuletzt geprüft am 07.10.2016.</w:t>
      </w:r>
    </w:p>
    <w:p w14:paraId="5DA68C52" w14:textId="77777777" w:rsidR="005326DF" w:rsidRDefault="005326DF" w:rsidP="005326DF">
      <w:pPr>
        <w:pStyle w:val="CitaviBibliographyEntry"/>
      </w:pPr>
      <w:bookmarkStart w:id="271" w:name="_CTVL0010ab5d93200024ef080b539bb05ea4e5c"/>
      <w:bookmarkEnd w:id="270"/>
      <w:proofErr w:type="spellStart"/>
      <w:r>
        <w:t>Renteln</w:t>
      </w:r>
      <w:proofErr w:type="spellEnd"/>
      <w:r>
        <w:t xml:space="preserve">-Kruse, W.; </w:t>
      </w:r>
      <w:proofErr w:type="spellStart"/>
      <w:r>
        <w:t>Frilling</w:t>
      </w:r>
      <w:proofErr w:type="spellEnd"/>
      <w:r>
        <w:t xml:space="preserve">, B.; Neumann, L.; </w:t>
      </w:r>
      <w:proofErr w:type="spellStart"/>
      <w:r>
        <w:t>Kuhlmey</w:t>
      </w:r>
      <w:proofErr w:type="spellEnd"/>
      <w:r>
        <w:t xml:space="preserve">, A. (2014): Arzneimittel im Alter: De </w:t>
      </w:r>
      <w:proofErr w:type="spellStart"/>
      <w:r>
        <w:t>Gruyter</w:t>
      </w:r>
      <w:proofErr w:type="spellEnd"/>
      <w:r>
        <w:t>.</w:t>
      </w:r>
    </w:p>
    <w:p w14:paraId="37931CF1" w14:textId="77777777" w:rsidR="005326DF" w:rsidRDefault="005326DF" w:rsidP="005326DF">
      <w:pPr>
        <w:pStyle w:val="CitaviBibliographyEntry"/>
      </w:pPr>
      <w:bookmarkStart w:id="272" w:name="_CTVL00161109b8704304c9ab772060dded12a78"/>
      <w:bookmarkEnd w:id="271"/>
      <w:r>
        <w:t>Rödel, Susanne (2012): Adhärenz in Zahlen: großes Problem, großes Potenzial. Online verfügbar unter http://www.healthcaremarketingblog.de/non-adhaerenz-kosten-folgen-potenzial, zuletzt geprüft am 08.10.2016.</w:t>
      </w:r>
    </w:p>
    <w:p w14:paraId="037057EE" w14:textId="77777777" w:rsidR="005326DF" w:rsidRDefault="005326DF" w:rsidP="005326DF">
      <w:pPr>
        <w:pStyle w:val="CitaviBibliographyEntry"/>
      </w:pPr>
      <w:bookmarkStart w:id="273" w:name="_CTVL0013576f2aade584cf7b22c317ea1003249"/>
      <w:bookmarkEnd w:id="272"/>
      <w:proofErr w:type="spellStart"/>
      <w:r>
        <w:t>Sackmann</w:t>
      </w:r>
      <w:proofErr w:type="spellEnd"/>
      <w:r>
        <w:t xml:space="preserve">, Reinhold (2007): Lebenslaufanalyse und </w:t>
      </w:r>
      <w:proofErr w:type="spellStart"/>
      <w:r>
        <w:t>Biografieforschung</w:t>
      </w:r>
      <w:proofErr w:type="spellEnd"/>
      <w:r>
        <w:t>. Eine Einführung. 1. Aufl. Wiesbaden: VS Verlag für Sozialwissenschaften / GWV Fachverlage GmbH Wiesbaden (Studienskripten zur Soziologie). Online verfügbar unter http://dx.doi.org/10.1007/978-3-531-90606-5.</w:t>
      </w:r>
    </w:p>
    <w:p w14:paraId="7EC89505" w14:textId="77777777" w:rsidR="005326DF" w:rsidRDefault="005326DF" w:rsidP="005326DF">
      <w:pPr>
        <w:pStyle w:val="CitaviBibliographyEntry"/>
      </w:pPr>
      <w:bookmarkStart w:id="274" w:name="_CTVL001582481cde3d8446d9732b85342f85cb0"/>
      <w:bookmarkEnd w:id="273"/>
      <w:proofErr w:type="spellStart"/>
      <w:r>
        <w:t>Salgia</w:t>
      </w:r>
      <w:proofErr w:type="spellEnd"/>
      <w:r>
        <w:t xml:space="preserve">, </w:t>
      </w:r>
      <w:proofErr w:type="spellStart"/>
      <w:r>
        <w:t>Aakash</w:t>
      </w:r>
      <w:proofErr w:type="spellEnd"/>
      <w:r>
        <w:t xml:space="preserve"> </w:t>
      </w:r>
      <w:proofErr w:type="spellStart"/>
      <w:r>
        <w:t>Sunil</w:t>
      </w:r>
      <w:proofErr w:type="spellEnd"/>
      <w:r>
        <w:t xml:space="preserve">; </w:t>
      </w:r>
      <w:proofErr w:type="spellStart"/>
      <w:r>
        <w:t>Ganesan</w:t>
      </w:r>
      <w:proofErr w:type="spellEnd"/>
      <w:r>
        <w:t xml:space="preserve">, K.; </w:t>
      </w:r>
      <w:proofErr w:type="spellStart"/>
      <w:r>
        <w:t>Raghunath</w:t>
      </w:r>
      <w:proofErr w:type="spellEnd"/>
      <w:r>
        <w:t xml:space="preserve">, </w:t>
      </w:r>
      <w:proofErr w:type="spellStart"/>
      <w:r>
        <w:t>Ashwin</w:t>
      </w:r>
      <w:proofErr w:type="spellEnd"/>
      <w:r>
        <w:t xml:space="preserve"> (2015): Smart </w:t>
      </w:r>
      <w:proofErr w:type="spellStart"/>
      <w:r>
        <w:t>Pill</w:t>
      </w:r>
      <w:proofErr w:type="spellEnd"/>
      <w:r>
        <w:t xml:space="preserve"> Box. In: </w:t>
      </w:r>
      <w:bookmarkEnd w:id="274"/>
      <w:r w:rsidRPr="005326DF">
        <w:rPr>
          <w:i/>
        </w:rPr>
        <w:t xml:space="preserve">Indian Journal </w:t>
      </w:r>
      <w:proofErr w:type="spellStart"/>
      <w:r w:rsidRPr="005326DF">
        <w:rPr>
          <w:i/>
        </w:rPr>
        <w:t>of</w:t>
      </w:r>
      <w:proofErr w:type="spellEnd"/>
      <w:r w:rsidRPr="005326DF">
        <w:rPr>
          <w:i/>
        </w:rPr>
        <w:t xml:space="preserve"> Science </w:t>
      </w:r>
      <w:proofErr w:type="spellStart"/>
      <w:r w:rsidRPr="005326DF">
        <w:rPr>
          <w:i/>
        </w:rPr>
        <w:t>and</w:t>
      </w:r>
      <w:proofErr w:type="spellEnd"/>
      <w:r w:rsidRPr="005326DF">
        <w:rPr>
          <w:i/>
        </w:rPr>
        <w:t xml:space="preserve"> Technology </w:t>
      </w:r>
      <w:r w:rsidRPr="005326DF">
        <w:t>8 (S2), S. 95. DOI: 10.17485/</w:t>
      </w:r>
      <w:proofErr w:type="spellStart"/>
      <w:r w:rsidRPr="005326DF">
        <w:t>ijst</w:t>
      </w:r>
      <w:proofErr w:type="spellEnd"/>
      <w:r w:rsidRPr="005326DF">
        <w:t>/2015/v8iS2/58744.</w:t>
      </w:r>
    </w:p>
    <w:p w14:paraId="2C7E9E95" w14:textId="77777777" w:rsidR="005326DF" w:rsidRDefault="005326DF" w:rsidP="005326DF">
      <w:pPr>
        <w:pStyle w:val="CitaviBibliographyEntry"/>
      </w:pPr>
      <w:bookmarkStart w:id="275" w:name="_CTVL001ca0b04c9131f4d6389b1b393d1bff40c"/>
      <w:r>
        <w:lastRenderedPageBreak/>
        <w:t>Schneekloth, U.; Wahl, H. W. (2008): Selbständigkeit und Hilfebedarf bei älteren Menschen in Privathaushalten: Pflegearrangements, Demenz, Versorgungsangebote: Kohlhammer. Online verfügbar unter https://books.google.de/books?id=jyu-Os6LcnoC.</w:t>
      </w:r>
    </w:p>
    <w:p w14:paraId="70FF2099" w14:textId="77777777" w:rsidR="005326DF" w:rsidRDefault="005326DF" w:rsidP="005326DF">
      <w:pPr>
        <w:pStyle w:val="CitaviBibliographyEntry"/>
      </w:pPr>
      <w:bookmarkStart w:id="276" w:name="_CTVL001357d9b9957e04c8086afe33b4812f37e"/>
      <w:bookmarkEnd w:id="275"/>
      <w:r>
        <w:t xml:space="preserve">SMRXT INC (2015): </w:t>
      </w:r>
      <w:proofErr w:type="spellStart"/>
      <w:r>
        <w:t>SMRxT</w:t>
      </w:r>
      <w:proofErr w:type="spellEnd"/>
      <w:r>
        <w:t>. Online verfügbar unter https://www.smrxt.com, zuletzt geprüft am 06.10.2016.</w:t>
      </w:r>
    </w:p>
    <w:p w14:paraId="4A4D3AD6" w14:textId="32C74174" w:rsidR="005326DF" w:rsidRDefault="005326DF" w:rsidP="005326DF">
      <w:pPr>
        <w:pStyle w:val="CitaviBibliographyEntry"/>
      </w:pPr>
      <w:bookmarkStart w:id="277" w:name="_CTVL00154d7019342664800be5d0e4067963b73"/>
      <w:bookmarkEnd w:id="276"/>
      <w:proofErr w:type="spellStart"/>
      <w:r>
        <w:t>Statista</w:t>
      </w:r>
      <w:proofErr w:type="spellEnd"/>
      <w:r>
        <w:t xml:space="preserve"> (2016): Anzahl der Geburten und der Sterbefälle in Deutschland in den Jahren von 1950 bis 2015. Online verfügbar unter http://images.google.de/imgres?imgurl=http</w:t>
      </w:r>
      <w:r w:rsidR="002959E4">
        <w:t>Prozent</w:t>
      </w:r>
      <w:r>
        <w:t>3A</w:t>
      </w:r>
      <w:r w:rsidR="002959E4">
        <w:t>Prozent</w:t>
      </w:r>
      <w:r>
        <w:t>2F</w:t>
      </w:r>
      <w:r w:rsidR="002959E4">
        <w:t>Prozent</w:t>
      </w:r>
      <w:r>
        <w:t>2Fde.statista.com</w:t>
      </w:r>
      <w:r w:rsidR="002959E4">
        <w:t>Prozent</w:t>
      </w:r>
      <w:r>
        <w:t>2Fgraphic</w:t>
      </w:r>
      <w:r w:rsidR="002959E4">
        <w:t>Prozent</w:t>
      </w:r>
      <w:r>
        <w:t>2F1</w:t>
      </w:r>
      <w:r w:rsidR="002959E4">
        <w:t>Prozent</w:t>
      </w:r>
      <w:r>
        <w:t>2F161831</w:t>
      </w:r>
      <w:r w:rsidR="002959E4">
        <w:t>Prozent</w:t>
      </w:r>
      <w:r>
        <w:t>2Fgegenueberstellung-von-geburten-und-todesfaellen-in-deutschland.jpg&amp;imgrefurl=http</w:t>
      </w:r>
      <w:r w:rsidR="002959E4">
        <w:t>Prozent</w:t>
      </w:r>
      <w:r>
        <w:t>3A</w:t>
      </w:r>
      <w:r w:rsidR="002959E4">
        <w:t>Prozent</w:t>
      </w:r>
      <w:r>
        <w:t>2F</w:t>
      </w:r>
      <w:r w:rsidR="002959E4">
        <w:t>Prozent</w:t>
      </w:r>
      <w:r>
        <w:t>2Fde.statista.com</w:t>
      </w:r>
      <w:r w:rsidR="002959E4">
        <w:t>Prozent</w:t>
      </w:r>
      <w:r>
        <w:t>2Fstatistik</w:t>
      </w:r>
      <w:r w:rsidR="002959E4">
        <w:t>Prozent</w:t>
      </w:r>
      <w:r>
        <w:t>2Fdaten</w:t>
      </w:r>
      <w:r w:rsidR="002959E4">
        <w:t>Prozent</w:t>
      </w:r>
      <w:r>
        <w:t>2Fstudie</w:t>
      </w:r>
      <w:r w:rsidR="002959E4">
        <w:t>Prozent</w:t>
      </w:r>
      <w:r>
        <w:t>2F161831</w:t>
      </w:r>
      <w:r w:rsidR="002959E4">
        <w:t>Prozent</w:t>
      </w:r>
      <w:r>
        <w:t>2Fumfrage</w:t>
      </w:r>
      <w:r w:rsidR="002959E4">
        <w:t>Prozent</w:t>
      </w:r>
      <w:r>
        <w:t>2Fgegenueberstellung-von-geburten-und-todesfaellen-in-deutschland</w:t>
      </w:r>
      <w:r w:rsidR="002959E4">
        <w:t>Prozent</w:t>
      </w:r>
      <w:r>
        <w:t>2F&amp;h=716&amp;w=1000&amp;tbnid=cJoSdPuElgcObM</w:t>
      </w:r>
      <w:r w:rsidR="002959E4">
        <w:t>Prozent</w:t>
      </w:r>
      <w:r>
        <w:t>3A&amp;docid=AoMaBUWUkNfMxM&amp;ei=HyflV5vJAcLlUfPxuIAK&amp;tbm=isch&amp;client=opera&amp;iact=rc&amp;uact=3&amp;dur=699&amp;page=0&amp;start=0&amp;ndsp=16&amp;ved=0ahUKEwjb1MTBxaXPAhXCchQKHfM4DqAQMwgpKAswCw&amp;bih=630&amp;biw=1366, zuletzt geprüft am 07.10.2016.</w:t>
      </w:r>
    </w:p>
    <w:p w14:paraId="4AE62DA2" w14:textId="77777777" w:rsidR="005326DF" w:rsidRDefault="005326DF" w:rsidP="005326DF">
      <w:pPr>
        <w:pStyle w:val="CitaviBibliographyEntry"/>
      </w:pPr>
      <w:bookmarkStart w:id="278" w:name="_CTVL001d8b7b6bab52c4b269523fc4682bd88cf"/>
      <w:bookmarkEnd w:id="277"/>
      <w:r>
        <w:t xml:space="preserve">Statistisches Bundesamt (2015): Koordinierte </w:t>
      </w:r>
      <w:proofErr w:type="spellStart"/>
      <w:r>
        <w:t>Bevölkerungsvoruasberechnung</w:t>
      </w:r>
      <w:proofErr w:type="spellEnd"/>
      <w:r>
        <w:t xml:space="preserve"> für Deutschland. Online verfügbar unter http://www.destatis.de/bevoelkerungspyramide/, zuletzt geprüft am 02.10.2016.</w:t>
      </w:r>
    </w:p>
    <w:p w14:paraId="6BCA7DA3" w14:textId="77777777" w:rsidR="005326DF" w:rsidRDefault="005326DF" w:rsidP="005326DF">
      <w:pPr>
        <w:pStyle w:val="CitaviBibliographyEntry"/>
      </w:pPr>
      <w:bookmarkStart w:id="279" w:name="_CTVL001e04693e9b6c0486b9d9ef4c70eeb58e8"/>
      <w:bookmarkEnd w:id="278"/>
      <w:r>
        <w:t>Statistisches Landesamt Baden-Württemberg (</w:t>
      </w:r>
      <w:proofErr w:type="spellStart"/>
      <w:r>
        <w:t>Hg</w:t>
      </w:r>
      <w:proofErr w:type="spellEnd"/>
      <w:r>
        <w:t>.) (2011): Statistisches Monatsheft Baden-Württemberg. Stuttgart.</w:t>
      </w:r>
    </w:p>
    <w:p w14:paraId="1933362A" w14:textId="77777777" w:rsidR="005326DF" w:rsidRDefault="005326DF" w:rsidP="005326DF">
      <w:pPr>
        <w:pStyle w:val="CitaviBibliographyEntry"/>
      </w:pPr>
      <w:bookmarkStart w:id="280" w:name="_CTVL00187d67e6315b44b1f9a5da39ed4e2c6f1"/>
      <w:bookmarkEnd w:id="279"/>
      <w:proofErr w:type="spellStart"/>
      <w:r>
        <w:t>Strese</w:t>
      </w:r>
      <w:proofErr w:type="spellEnd"/>
      <w:r>
        <w:t xml:space="preserve">, Hartmut (2010): </w:t>
      </w:r>
      <w:proofErr w:type="spellStart"/>
      <w:r>
        <w:t>Ambient</w:t>
      </w:r>
      <w:proofErr w:type="spellEnd"/>
      <w:r>
        <w:t xml:space="preserve"> </w:t>
      </w:r>
      <w:proofErr w:type="spellStart"/>
      <w:r>
        <w:t>Assisted</w:t>
      </w:r>
      <w:proofErr w:type="spellEnd"/>
      <w:r>
        <w:t xml:space="preserve"> Living - ein zu hebender Schatz für Dienstleister. </w:t>
      </w:r>
      <w:proofErr w:type="spellStart"/>
      <w:r>
        <w:t>Hg</w:t>
      </w:r>
      <w:proofErr w:type="spellEnd"/>
      <w:r>
        <w:t>. v. VDI/VDE Innovation + Technik GmbH. Online verfügbar unter http://www.vdivde-it.de/ips/archiv/mai-2010/ambient-assisted-living-ein-zu-hebender-schatz-fuer-dienstleister, zuletzt geprüft am 24.10.2016.</w:t>
      </w:r>
    </w:p>
    <w:p w14:paraId="74B26B53" w14:textId="77777777" w:rsidR="005326DF" w:rsidRDefault="005326DF" w:rsidP="005326DF">
      <w:pPr>
        <w:pStyle w:val="CitaviBibliographyEntry"/>
      </w:pPr>
      <w:bookmarkStart w:id="281" w:name="_CTVL001fdf64d49c0374fbb9f6be55e60e0e008"/>
      <w:bookmarkEnd w:id="280"/>
      <w:proofErr w:type="spellStart"/>
      <w:r>
        <w:t>Theussig</w:t>
      </w:r>
      <w:proofErr w:type="spellEnd"/>
      <w:r>
        <w:t>, Sören (2012): AAL für ALLE? Nutzerakzeptanz-Steigerung von altersgerechten Assistenzsystemen (AAL) durch den Ansatz des Universal Design und Nutzerintegration. Online verfügbar unter http://nullbarriere.de/aal-fuer-alle.htm, zuletzt geprüft am 14.10.2016.</w:t>
      </w:r>
    </w:p>
    <w:p w14:paraId="2CF8BD92" w14:textId="77777777" w:rsidR="005326DF" w:rsidRDefault="005326DF" w:rsidP="005326DF">
      <w:pPr>
        <w:pStyle w:val="CitaviBibliographyEntry"/>
      </w:pPr>
      <w:bookmarkStart w:id="282" w:name="_CTVL0015b250e0c8efb46ae892ed3b68e8b73c7"/>
      <w:bookmarkEnd w:id="281"/>
      <w:proofErr w:type="spellStart"/>
      <w:r>
        <w:t>Thyrolf</w:t>
      </w:r>
      <w:proofErr w:type="spellEnd"/>
      <w:r>
        <w:t xml:space="preserve">, Anja (2013): </w:t>
      </w:r>
      <w:proofErr w:type="spellStart"/>
      <w:r>
        <w:t>Ambient</w:t>
      </w:r>
      <w:proofErr w:type="spellEnd"/>
      <w:r>
        <w:t xml:space="preserve"> </w:t>
      </w:r>
      <w:proofErr w:type="spellStart"/>
      <w:r>
        <w:t>Assisted</w:t>
      </w:r>
      <w:proofErr w:type="spellEnd"/>
      <w:r>
        <w:t xml:space="preserve"> Living. Möglichkeiten, Grenzen und Voraussetzungen einer gerechten Verteilung altersgerechter Assistenzsysteme. Halle (Saale): Martin-Luther-Univ. Halle-Wittenberg Interdisziplinäres Zentrum Medizin-Ethik-Recht (Schriftenreihe Medizin - Ethik - Recht, 45).</w:t>
      </w:r>
    </w:p>
    <w:p w14:paraId="27C53A45" w14:textId="77777777" w:rsidR="005326DF" w:rsidRDefault="005326DF" w:rsidP="005326DF">
      <w:pPr>
        <w:pStyle w:val="CitaviBibliographyEntry"/>
      </w:pPr>
      <w:bookmarkStart w:id="283" w:name="_CTVL0013febbee27294488d9e98827bfba96e01"/>
      <w:bookmarkEnd w:id="282"/>
      <w:proofErr w:type="spellStart"/>
      <w:r>
        <w:t>Tomita</w:t>
      </w:r>
      <w:proofErr w:type="spellEnd"/>
      <w:r>
        <w:t xml:space="preserve">, </w:t>
      </w:r>
      <w:proofErr w:type="spellStart"/>
      <w:r>
        <w:t>Machiko</w:t>
      </w:r>
      <w:proofErr w:type="spellEnd"/>
      <w:r>
        <w:t xml:space="preserve"> R.; Mann, William C.; Fraas, Linda F.; Stanton, Kathleen M. (2004): </w:t>
      </w:r>
      <w:proofErr w:type="spellStart"/>
      <w:r>
        <w:t>Predictors</w:t>
      </w:r>
      <w:proofErr w:type="spellEnd"/>
      <w:r>
        <w:t xml:space="preserve"> </w:t>
      </w:r>
      <w:proofErr w:type="spellStart"/>
      <w:r>
        <w:t>of</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Assistive</w:t>
      </w:r>
      <w:proofErr w:type="spellEnd"/>
      <w:r>
        <w:t xml:space="preserve"> Devices </w:t>
      </w:r>
      <w:proofErr w:type="spellStart"/>
      <w:r>
        <w:t>that</w:t>
      </w:r>
      <w:proofErr w:type="spellEnd"/>
      <w:r>
        <w:t xml:space="preserve"> </w:t>
      </w:r>
      <w:proofErr w:type="spellStart"/>
      <w:r>
        <w:t>Address</w:t>
      </w:r>
      <w:proofErr w:type="spellEnd"/>
      <w:r>
        <w:t xml:space="preserve"> </w:t>
      </w:r>
      <w:proofErr w:type="spellStart"/>
      <w:r>
        <w:t>Physical</w:t>
      </w:r>
      <w:proofErr w:type="spellEnd"/>
      <w:r>
        <w:t xml:space="preserve"> </w:t>
      </w:r>
      <w:proofErr w:type="spellStart"/>
      <w:r>
        <w:t>Impairments</w:t>
      </w:r>
      <w:proofErr w:type="spellEnd"/>
      <w:r>
        <w:t xml:space="preserve"> </w:t>
      </w:r>
      <w:proofErr w:type="spellStart"/>
      <w:r>
        <w:t>Among</w:t>
      </w:r>
      <w:proofErr w:type="spellEnd"/>
      <w:r>
        <w:t xml:space="preserve"> Community-</w:t>
      </w:r>
      <w:proofErr w:type="spellStart"/>
      <w:r>
        <w:t>Based</w:t>
      </w:r>
      <w:proofErr w:type="spellEnd"/>
      <w:r>
        <w:t xml:space="preserve"> </w:t>
      </w:r>
      <w:proofErr w:type="spellStart"/>
      <w:r>
        <w:t>Frail</w:t>
      </w:r>
      <w:proofErr w:type="spellEnd"/>
      <w:r>
        <w:t xml:space="preserve"> </w:t>
      </w:r>
      <w:proofErr w:type="spellStart"/>
      <w:r>
        <w:t>Elders</w:t>
      </w:r>
      <w:proofErr w:type="spellEnd"/>
      <w:r>
        <w:t xml:space="preserve">. In: </w:t>
      </w:r>
      <w:bookmarkEnd w:id="283"/>
      <w:r w:rsidRPr="005326DF">
        <w:rPr>
          <w:i/>
        </w:rPr>
        <w:t xml:space="preserve">j </w:t>
      </w:r>
      <w:proofErr w:type="spellStart"/>
      <w:r w:rsidRPr="005326DF">
        <w:rPr>
          <w:i/>
        </w:rPr>
        <w:t>appl</w:t>
      </w:r>
      <w:proofErr w:type="spellEnd"/>
      <w:r w:rsidRPr="005326DF">
        <w:rPr>
          <w:i/>
        </w:rPr>
        <w:t xml:space="preserve"> </w:t>
      </w:r>
      <w:proofErr w:type="spellStart"/>
      <w:r w:rsidRPr="005326DF">
        <w:rPr>
          <w:i/>
        </w:rPr>
        <w:t>gerontol</w:t>
      </w:r>
      <w:proofErr w:type="spellEnd"/>
      <w:r w:rsidRPr="005326DF">
        <w:rPr>
          <w:i/>
        </w:rPr>
        <w:t xml:space="preserve"> </w:t>
      </w:r>
      <w:r w:rsidRPr="005326DF">
        <w:t>23 (2), S. 141–155. DOI: 10.1177/0733464804265606.</w:t>
      </w:r>
    </w:p>
    <w:p w14:paraId="6DB19995" w14:textId="77777777" w:rsidR="005326DF" w:rsidRDefault="005326DF" w:rsidP="005326DF">
      <w:pPr>
        <w:pStyle w:val="CitaviBibliographyEntry"/>
      </w:pPr>
      <w:bookmarkStart w:id="284" w:name="_CTVL00112c44df0467e4de1976b0abfa24e2f3b"/>
      <w:proofErr w:type="spellStart"/>
      <w:r>
        <w:t>Tricella</w:t>
      </w:r>
      <w:proofErr w:type="spellEnd"/>
      <w:r>
        <w:t xml:space="preserve"> Inc. (2015): </w:t>
      </w:r>
      <w:proofErr w:type="spellStart"/>
      <w:r>
        <w:t>Pillbox</w:t>
      </w:r>
      <w:proofErr w:type="spellEnd"/>
      <w:r>
        <w:t xml:space="preserve"> </w:t>
      </w:r>
      <w:proofErr w:type="spellStart"/>
      <w:r>
        <w:t>by</w:t>
      </w:r>
      <w:proofErr w:type="spellEnd"/>
      <w:r>
        <w:t xml:space="preserve"> </w:t>
      </w:r>
      <w:proofErr w:type="spellStart"/>
      <w:r>
        <w:t>Tricella</w:t>
      </w:r>
      <w:proofErr w:type="spellEnd"/>
      <w:r>
        <w:t>. Online verfügbar unter http://www.tricella.com, zuletzt geprüft am 06.10.2016.</w:t>
      </w:r>
    </w:p>
    <w:p w14:paraId="57526C77" w14:textId="77777777" w:rsidR="005326DF" w:rsidRDefault="005326DF" w:rsidP="005326DF">
      <w:pPr>
        <w:pStyle w:val="CitaviBibliographyEntry"/>
      </w:pPr>
      <w:bookmarkStart w:id="285" w:name="_CTVL00176b99440310d4b12bdcdd447df8f14f6"/>
      <w:bookmarkEnd w:id="284"/>
      <w:r>
        <w:t xml:space="preserve">van den </w:t>
      </w:r>
      <w:proofErr w:type="spellStart"/>
      <w:r>
        <w:t>Boogaard</w:t>
      </w:r>
      <w:proofErr w:type="spellEnd"/>
      <w:r>
        <w:t xml:space="preserve">, </w:t>
      </w:r>
      <w:proofErr w:type="spellStart"/>
      <w:r>
        <w:t>Jossy</w:t>
      </w:r>
      <w:proofErr w:type="spellEnd"/>
      <w:r>
        <w:t xml:space="preserve">; </w:t>
      </w:r>
      <w:proofErr w:type="spellStart"/>
      <w:r>
        <w:t>Lyimo</w:t>
      </w:r>
      <w:proofErr w:type="spellEnd"/>
      <w:r>
        <w:t xml:space="preserve">, Ramsey A.; </w:t>
      </w:r>
      <w:proofErr w:type="spellStart"/>
      <w:r>
        <w:t>Boeree</w:t>
      </w:r>
      <w:proofErr w:type="spellEnd"/>
      <w:r>
        <w:t xml:space="preserve">, Martin J.; </w:t>
      </w:r>
      <w:proofErr w:type="spellStart"/>
      <w:r>
        <w:t>Kibiki</w:t>
      </w:r>
      <w:proofErr w:type="spellEnd"/>
      <w:r>
        <w:t xml:space="preserve">, Gibson S.; </w:t>
      </w:r>
      <w:proofErr w:type="spellStart"/>
      <w:r>
        <w:t>Aarnoutse</w:t>
      </w:r>
      <w:proofErr w:type="spellEnd"/>
      <w:r>
        <w:t xml:space="preserve">, Rob E. (2011): Electronic </w:t>
      </w:r>
      <w:proofErr w:type="spellStart"/>
      <w:r>
        <w:t>monitoring</w:t>
      </w:r>
      <w:proofErr w:type="spellEnd"/>
      <w:r>
        <w:t xml:space="preserve"> </w:t>
      </w:r>
      <w:proofErr w:type="spellStart"/>
      <w:r>
        <w:t>of</w:t>
      </w:r>
      <w:proofErr w:type="spellEnd"/>
      <w:r>
        <w:t xml:space="preserve"> </w:t>
      </w:r>
      <w:proofErr w:type="spellStart"/>
      <w:r>
        <w:t>treatment</w:t>
      </w:r>
      <w:proofErr w:type="spellEnd"/>
      <w:r>
        <w:t xml:space="preserve"> </w:t>
      </w:r>
      <w:proofErr w:type="spellStart"/>
      <w:r>
        <w:t>adherence</w:t>
      </w:r>
      <w:proofErr w:type="spellEnd"/>
      <w:r>
        <w:t xml:space="preserve"> </w:t>
      </w:r>
      <w:proofErr w:type="spellStart"/>
      <w:r>
        <w:t>and</w:t>
      </w:r>
      <w:proofErr w:type="spellEnd"/>
      <w:r>
        <w:t xml:space="preserve"> </w:t>
      </w:r>
      <w:proofErr w:type="spellStart"/>
      <w:r>
        <w:t>validation</w:t>
      </w:r>
      <w:proofErr w:type="spellEnd"/>
      <w:r>
        <w:t xml:space="preserve"> </w:t>
      </w:r>
      <w:proofErr w:type="spellStart"/>
      <w:r>
        <w:t>of</w:t>
      </w:r>
      <w:proofErr w:type="spellEnd"/>
      <w:r>
        <w:t xml:space="preserve"> alternative </w:t>
      </w:r>
      <w:proofErr w:type="spellStart"/>
      <w:r>
        <w:t>adherence</w:t>
      </w:r>
      <w:proofErr w:type="spellEnd"/>
      <w:r>
        <w:t xml:space="preserve"> </w:t>
      </w:r>
      <w:proofErr w:type="spellStart"/>
      <w:r>
        <w:t>measures</w:t>
      </w:r>
      <w:proofErr w:type="spellEnd"/>
      <w:r>
        <w:t xml:space="preserve"> in </w:t>
      </w:r>
      <w:proofErr w:type="spellStart"/>
      <w:r>
        <w:t>tuberculosis</w:t>
      </w:r>
      <w:proofErr w:type="spellEnd"/>
      <w:r>
        <w:t xml:space="preserve"> </w:t>
      </w:r>
      <w:proofErr w:type="spellStart"/>
      <w:r>
        <w:t>patients</w:t>
      </w:r>
      <w:proofErr w:type="spellEnd"/>
      <w:r>
        <w:t xml:space="preserve">: a </w:t>
      </w:r>
      <w:proofErr w:type="spellStart"/>
      <w:r>
        <w:t>pilot</w:t>
      </w:r>
      <w:proofErr w:type="spellEnd"/>
      <w:r>
        <w:t xml:space="preserve"> </w:t>
      </w:r>
      <w:proofErr w:type="spellStart"/>
      <w:r>
        <w:t>study</w:t>
      </w:r>
      <w:proofErr w:type="spellEnd"/>
      <w:r>
        <w:t xml:space="preserve">. In: </w:t>
      </w:r>
      <w:bookmarkEnd w:id="285"/>
      <w:r w:rsidRPr="005326DF">
        <w:rPr>
          <w:i/>
        </w:rPr>
        <w:t xml:space="preserve">Bulletin </w:t>
      </w:r>
      <w:proofErr w:type="spellStart"/>
      <w:r w:rsidRPr="005326DF">
        <w:rPr>
          <w:i/>
        </w:rPr>
        <w:t>of</w:t>
      </w:r>
      <w:proofErr w:type="spellEnd"/>
      <w:r w:rsidRPr="005326DF">
        <w:rPr>
          <w:i/>
        </w:rPr>
        <w:t xml:space="preserve"> </w:t>
      </w:r>
      <w:proofErr w:type="spellStart"/>
      <w:r w:rsidRPr="005326DF">
        <w:rPr>
          <w:i/>
        </w:rPr>
        <w:t>the</w:t>
      </w:r>
      <w:proofErr w:type="spellEnd"/>
      <w:r w:rsidRPr="005326DF">
        <w:rPr>
          <w:i/>
        </w:rPr>
        <w:t xml:space="preserve"> World </w:t>
      </w:r>
      <w:proofErr w:type="spellStart"/>
      <w:r w:rsidRPr="005326DF">
        <w:rPr>
          <w:i/>
        </w:rPr>
        <w:t>Health</w:t>
      </w:r>
      <w:proofErr w:type="spellEnd"/>
      <w:r w:rsidRPr="005326DF">
        <w:rPr>
          <w:i/>
        </w:rPr>
        <w:t xml:space="preserve"> </w:t>
      </w:r>
      <w:proofErr w:type="spellStart"/>
      <w:r w:rsidRPr="005326DF">
        <w:rPr>
          <w:i/>
        </w:rPr>
        <w:t>Organization</w:t>
      </w:r>
      <w:proofErr w:type="spellEnd"/>
      <w:r w:rsidRPr="005326DF">
        <w:rPr>
          <w:i/>
        </w:rPr>
        <w:t xml:space="preserve"> </w:t>
      </w:r>
      <w:r w:rsidRPr="005326DF">
        <w:t>89 (9), S. 632–639. DOI: 10.2471/BLT.11.086462.</w:t>
      </w:r>
    </w:p>
    <w:p w14:paraId="3DF103EB" w14:textId="77777777" w:rsidR="005326DF" w:rsidRDefault="005326DF" w:rsidP="005326DF">
      <w:pPr>
        <w:pStyle w:val="CitaviBibliographyEntry"/>
      </w:pPr>
      <w:bookmarkStart w:id="286" w:name="_CTVL001a3e301fa733f4818ac48c6d44a177d19"/>
      <w:r>
        <w:t xml:space="preserve">WEALTHTAXI (o. J.): </w:t>
      </w:r>
      <w:proofErr w:type="spellStart"/>
      <w:r>
        <w:t>Product</w:t>
      </w:r>
      <w:proofErr w:type="spellEnd"/>
      <w:r>
        <w:t xml:space="preserve"> Description. Online verfügbar unter http://www.getiremember.com/Home/Description?Length=4, zuletzt geprüft am 06.10.2016.</w:t>
      </w:r>
    </w:p>
    <w:p w14:paraId="2940D2D6" w14:textId="623011F5" w:rsidR="009D42D9" w:rsidRPr="00F51116" w:rsidRDefault="005326DF" w:rsidP="005326DF">
      <w:pPr>
        <w:pStyle w:val="CitaviBibliographyEntry"/>
      </w:pPr>
      <w:bookmarkStart w:id="287" w:name="_CTVL001158081f0142542deafaecc3d5386ad04"/>
      <w:bookmarkEnd w:id="286"/>
      <w:proofErr w:type="spellStart"/>
      <w:r>
        <w:lastRenderedPageBreak/>
        <w:t>Weineck</w:t>
      </w:r>
      <w:proofErr w:type="spellEnd"/>
      <w:r>
        <w:t>, Jürgen (2004): Sportbiologie. 9. Aufl. Balingen: Spitta-Verl.</w:t>
      </w:r>
      <w:bookmarkEnd w:id="287"/>
      <w:r w:rsidR="009D42D9">
        <w:fldChar w:fldCharType="end"/>
      </w:r>
    </w:p>
    <w:p w14:paraId="0661C58A" w14:textId="77777777" w:rsidR="009D42D9" w:rsidRPr="009D42D9" w:rsidRDefault="009D42D9" w:rsidP="009D42D9"/>
    <w:p w14:paraId="5318078C" w14:textId="77777777" w:rsidR="009D42D9" w:rsidRDefault="009D42D9" w:rsidP="009D42D9">
      <w:pPr>
        <w:pStyle w:val="CitaviBibliographyEntry"/>
        <w:rPr>
          <w:b/>
        </w:rPr>
      </w:pPr>
      <w:bookmarkStart w:id="288" w:name="_CTVL001cb0080da91454f4e903a83699d3e23b8"/>
    </w:p>
    <w:bookmarkEnd w:id="288"/>
    <w:p w14:paraId="1642AB8C" w14:textId="2F8266F6" w:rsidR="000038CA" w:rsidRDefault="000038CA">
      <w:pPr>
        <w:spacing w:after="200" w:line="276" w:lineRule="auto"/>
        <w:rPr>
          <w:rFonts w:ascii="Arial" w:eastAsiaTheme="majorEastAsia" w:hAnsi="Arial" w:cs="Arial"/>
          <w:b/>
          <w:bCs/>
          <w:color w:val="4F81BD" w:themeColor="accent1"/>
          <w:sz w:val="26"/>
          <w:szCs w:val="26"/>
        </w:rPr>
      </w:pPr>
      <w:r>
        <w:rPr>
          <w:rFonts w:ascii="Arial" w:hAnsi="Arial" w:cs="Arial"/>
        </w:rPr>
        <w:br w:type="page"/>
      </w:r>
    </w:p>
    <w:p w14:paraId="57A7C7CE" w14:textId="77777777" w:rsidR="000038CA" w:rsidRPr="00E238E9" w:rsidRDefault="000038CA" w:rsidP="000038CA">
      <w:pPr>
        <w:pStyle w:val="berschrift1"/>
        <w:rPr>
          <w:color w:val="4F81BD" w:themeColor="accent1"/>
        </w:rPr>
      </w:pPr>
      <w:bookmarkStart w:id="289" w:name="_Toc314399566"/>
      <w:bookmarkStart w:id="290" w:name="_Toc428201629"/>
      <w:bookmarkStart w:id="291" w:name="_Toc462231048"/>
      <w:bookmarkStart w:id="292" w:name="_Toc469577909"/>
      <w:r w:rsidRPr="00E238E9">
        <w:rPr>
          <w:color w:val="4F81BD" w:themeColor="accent1"/>
        </w:rPr>
        <w:lastRenderedPageBreak/>
        <w:t>Ehrenwörtliche Erklärung</w:t>
      </w:r>
      <w:bookmarkEnd w:id="289"/>
      <w:bookmarkEnd w:id="290"/>
      <w:bookmarkEnd w:id="291"/>
      <w:bookmarkEnd w:id="292"/>
    </w:p>
    <w:p w14:paraId="5AA908EB" w14:textId="77777777" w:rsidR="000038CA" w:rsidRPr="002169F4" w:rsidRDefault="000038CA" w:rsidP="000038CA">
      <w:pPr>
        <w:rPr>
          <w:rFonts w:ascii="Arial" w:hAnsi="Arial" w:cs="Arial"/>
        </w:rPr>
      </w:pPr>
    </w:p>
    <w:p w14:paraId="21C80C7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12931D0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„Ich versichere, dass ich die beiliegende Arbeit ohne Hilfe Dritter und ohne Benutzung anderer als der angegebenen Quellen und Hilfsmittel angefertigt und die den benutzten Quellen wörtlich und inhaltlich entnommenen Stellen als solche kenntlich gemacht habe. Diese Arbeit hat in gleicher oder ähnlicher Form noch keiner Prüfungsbehörde vorgelegen.“</w:t>
      </w:r>
    </w:p>
    <w:p w14:paraId="30CE642D"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78E5CDC3"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2313B39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45DE7EF4"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3B9263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 xml:space="preserve">Ort, Datum </w:t>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t>Unterschrift</w:t>
      </w:r>
    </w:p>
    <w:p w14:paraId="70FBE212"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A1CC16E" w14:textId="77777777" w:rsidR="000038CA" w:rsidRDefault="000038CA" w:rsidP="000038CA">
      <w:pPr>
        <w:pStyle w:val="Listenabsatz"/>
        <w:ind w:left="0"/>
      </w:pPr>
    </w:p>
    <w:sectPr w:rsidR="000038CA" w:rsidSect="00A0475D">
      <w:footerReference w:type="default" r:id="rId41"/>
      <w:pgSz w:w="11906" w:h="16838"/>
      <w:pgMar w:top="1418" w:right="851" w:bottom="1418" w:left="1701"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B75F4" w14:textId="77777777" w:rsidR="005C2D64" w:rsidRDefault="005C2D64" w:rsidP="00AD0E32">
      <w:r>
        <w:separator/>
      </w:r>
    </w:p>
  </w:endnote>
  <w:endnote w:type="continuationSeparator" w:id="0">
    <w:p w14:paraId="2F357737" w14:textId="77777777" w:rsidR="005C2D64" w:rsidRDefault="005C2D64" w:rsidP="00AD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664A" w14:textId="77777777" w:rsidR="0098038F" w:rsidRDefault="0098038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A2E42" w14:textId="1C3FD3D6" w:rsidR="0098038F" w:rsidRPr="00451896" w:rsidRDefault="0098038F"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9A358F" w:rsidRPr="009A358F">
      <w:rPr>
        <w:rFonts w:ascii="Arial" w:eastAsiaTheme="majorEastAsia" w:hAnsi="Arial" w:cs="Arial"/>
        <w:noProof/>
        <w:sz w:val="20"/>
      </w:rPr>
      <w:t>VIII</w:t>
    </w:r>
    <w:r w:rsidRPr="00451896">
      <w:rPr>
        <w:rFonts w:ascii="Arial" w:eastAsiaTheme="majorEastAsia" w:hAnsi="Arial" w:cs="Arial"/>
        <w:sz w:val="20"/>
      </w:rPr>
      <w:fldChar w:fldCharType="end"/>
    </w:r>
  </w:p>
  <w:p w14:paraId="7B8D6833" w14:textId="77777777" w:rsidR="0098038F" w:rsidRPr="00451896" w:rsidRDefault="0098038F">
    <w:pPr>
      <w:pStyle w:val="Fuzeile"/>
      <w:rPr>
        <w:rFonts w:ascii="Arial" w:hAnsi="Arial" w:cs="Arial"/>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8FF1" w14:textId="77777777" w:rsidR="0098038F" w:rsidRDefault="0098038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C0F6" w14:textId="683E1AE3" w:rsidR="0098038F" w:rsidRPr="00451896" w:rsidRDefault="0098038F"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9A358F" w:rsidRPr="009A358F">
      <w:rPr>
        <w:rFonts w:ascii="Arial" w:eastAsiaTheme="majorEastAsia" w:hAnsi="Arial" w:cs="Arial"/>
        <w:noProof/>
        <w:sz w:val="20"/>
      </w:rPr>
      <w:t>1</w:t>
    </w:r>
    <w:r w:rsidRPr="00451896">
      <w:rPr>
        <w:rFonts w:ascii="Arial" w:eastAsiaTheme="majorEastAsia" w:hAnsi="Arial" w:cs="Arial"/>
        <w:sz w:val="20"/>
      </w:rPr>
      <w:fldChar w:fldCharType="end"/>
    </w:r>
  </w:p>
  <w:p w14:paraId="54F5612D" w14:textId="77777777" w:rsidR="0098038F" w:rsidRPr="00451896" w:rsidRDefault="0098038F">
    <w:pPr>
      <w:pStyle w:val="Fuzeile"/>
      <w:rPr>
        <w:rFonts w:ascii="Arial" w:hAnsi="Arial" w:cs="Arial"/>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EAAA3" w14:textId="6BD04F18" w:rsidR="0098038F" w:rsidRPr="00451896" w:rsidRDefault="0098038F" w:rsidP="007838EF">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9A358F" w:rsidRPr="009A358F">
      <w:rPr>
        <w:rFonts w:ascii="Arial" w:eastAsiaTheme="majorEastAsia" w:hAnsi="Arial" w:cs="Arial"/>
        <w:noProof/>
        <w:sz w:val="20"/>
      </w:rPr>
      <w:t>VII</w:t>
    </w:r>
    <w:r w:rsidRPr="00451896">
      <w:rPr>
        <w:rFonts w:ascii="Arial" w:eastAsiaTheme="majorEastAsia" w:hAnsi="Arial" w:cs="Arial"/>
        <w:sz w:val="20"/>
      </w:rPr>
      <w:fldChar w:fldCharType="end"/>
    </w:r>
  </w:p>
  <w:p w14:paraId="3724DC06" w14:textId="77777777" w:rsidR="0098038F" w:rsidRPr="00451896" w:rsidRDefault="0098038F">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5E66D" w14:textId="77777777" w:rsidR="005C2D64" w:rsidRDefault="005C2D64" w:rsidP="00AD0E32">
      <w:r>
        <w:separator/>
      </w:r>
    </w:p>
  </w:footnote>
  <w:footnote w:type="continuationSeparator" w:id="0">
    <w:p w14:paraId="32432639" w14:textId="77777777" w:rsidR="005C2D64" w:rsidRDefault="005C2D64" w:rsidP="00AD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808AB" w14:textId="77777777" w:rsidR="0098038F" w:rsidRDefault="0098038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A0E8" w14:textId="6C2ADCF7" w:rsidR="0098038F" w:rsidRPr="00451896" w:rsidRDefault="0098038F" w:rsidP="004744C8">
    <w:pPr>
      <w:pStyle w:val="Kopfzeile"/>
      <w:pBdr>
        <w:bottom w:val="single" w:sz="4" w:space="1" w:color="auto"/>
      </w:pBdr>
      <w:rPr>
        <w:rFonts w:ascii="Arial"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9A358F">
      <w:rPr>
        <w:rFonts w:ascii="Arial" w:eastAsiaTheme="majorEastAsia" w:hAnsi="Arial" w:cs="Arial"/>
        <w:sz w:val="20"/>
      </w:rPr>
      <w:fldChar w:fldCharType="separate"/>
    </w:r>
    <w:r w:rsidR="009A358F">
      <w:rPr>
        <w:rFonts w:ascii="Arial" w:eastAsiaTheme="majorEastAsia" w:hAnsi="Arial" w:cs="Arial"/>
        <w:noProof/>
        <w:sz w:val="20"/>
      </w:rPr>
      <w:t>Abbildungsverzeichnis</w:t>
    </w:r>
    <w:r>
      <w:rPr>
        <w:rFonts w:ascii="Arial" w:eastAsiaTheme="majorEastAsia" w:hAnsi="Arial" w:cs="Arial"/>
        <w:sz w:val="20"/>
      </w:rPr>
      <w:fldChar w:fldCharType="end"/>
    </w:r>
  </w:p>
  <w:p w14:paraId="3B439F52" w14:textId="4C14D7A5" w:rsidR="0098038F" w:rsidRPr="004744C8" w:rsidRDefault="0098038F" w:rsidP="004744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9C1D" w14:textId="77777777" w:rsidR="0098038F" w:rsidRDefault="0098038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D1734" w14:textId="319A5686" w:rsidR="0098038F" w:rsidRPr="00C8219C" w:rsidRDefault="0098038F" w:rsidP="00845AE0">
    <w:pPr>
      <w:pStyle w:val="Kopfzeile"/>
      <w:pBdr>
        <w:bottom w:val="single" w:sz="4" w:space="1" w:color="auto"/>
      </w:pBdr>
      <w:tabs>
        <w:tab w:val="clear" w:pos="4536"/>
        <w:tab w:val="clear" w:pos="9072"/>
        <w:tab w:val="left" w:pos="5985"/>
      </w:tabs>
      <w:rPr>
        <w:rFonts w:ascii="Arial" w:eastAsiaTheme="majorEastAsia"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Pr>
        <w:rFonts w:ascii="Arial" w:eastAsiaTheme="majorEastAsia" w:hAnsi="Arial" w:cs="Arial"/>
        <w:sz w:val="20"/>
      </w:rPr>
      <w:fldChar w:fldCharType="end"/>
    </w:r>
    <w:r w:rsidRPr="00C8219C">
      <w:rPr>
        <w:rFonts w:ascii="Arial" w:eastAsiaTheme="majorEastAsia"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DC7B9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15AE2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04C7A2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91E5F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ECE21C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1E1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744F3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36B13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E0653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3423B1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6D30E5"/>
    <w:multiLevelType w:val="hybridMultilevel"/>
    <w:tmpl w:val="C422FBEE"/>
    <w:lvl w:ilvl="0" w:tplc="648EFDC6">
      <w:start w:val="1"/>
      <w:numFmt w:val="decimal"/>
      <w:lvlText w:val="[%1]"/>
      <w:lvlJc w:val="left"/>
      <w:pPr>
        <w:ind w:left="36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A8127DB"/>
    <w:multiLevelType w:val="multilevel"/>
    <w:tmpl w:val="BD4A6F9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B823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5808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2722BF"/>
    <w:multiLevelType w:val="hybridMultilevel"/>
    <w:tmpl w:val="547C7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59A6D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AD2286"/>
    <w:multiLevelType w:val="hybridMultilevel"/>
    <w:tmpl w:val="5C6C32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CC2D63"/>
    <w:multiLevelType w:val="hybridMultilevel"/>
    <w:tmpl w:val="D7428D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8BC4566"/>
    <w:multiLevelType w:val="hybridMultilevel"/>
    <w:tmpl w:val="43882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1AC2A5D"/>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43846448"/>
    <w:multiLevelType w:val="hybridMultilevel"/>
    <w:tmpl w:val="C99C01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0D95EC0"/>
    <w:multiLevelType w:val="hybridMultilevel"/>
    <w:tmpl w:val="714CEA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531B0981"/>
    <w:multiLevelType w:val="hybridMultilevel"/>
    <w:tmpl w:val="9E42C0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DB07B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E95C79"/>
    <w:multiLevelType w:val="hybridMultilevel"/>
    <w:tmpl w:val="A69C45B2"/>
    <w:lvl w:ilvl="0" w:tplc="8AE6115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F61361"/>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8138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9A270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DC0C99"/>
    <w:multiLevelType w:val="hybridMultilevel"/>
    <w:tmpl w:val="307C4FFE"/>
    <w:lvl w:ilvl="0" w:tplc="2746F1B0">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25"/>
  </w:num>
  <w:num w:numId="3">
    <w:abstractNumId w:val="11"/>
  </w:num>
  <w:num w:numId="4">
    <w:abstractNumId w:val="22"/>
  </w:num>
  <w:num w:numId="5">
    <w:abstractNumId w:val="10"/>
  </w:num>
  <w:num w:numId="6">
    <w:abstractNumId w:val="24"/>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21"/>
  </w:num>
  <w:num w:numId="18">
    <w:abstractNumId w:val="17"/>
  </w:num>
  <w:num w:numId="19">
    <w:abstractNumId w:val="15"/>
  </w:num>
  <w:num w:numId="20">
    <w:abstractNumId w:val="23"/>
  </w:num>
  <w:num w:numId="21">
    <w:abstractNumId w:val="12"/>
  </w:num>
  <w:num w:numId="22">
    <w:abstractNumId w:val="26"/>
  </w:num>
  <w:num w:numId="23">
    <w:abstractNumId w:val="16"/>
  </w:num>
  <w:num w:numId="24">
    <w:abstractNumId w:val="18"/>
  </w:num>
  <w:num w:numId="25">
    <w:abstractNumId w:val="13"/>
  </w:num>
  <w:num w:numId="26">
    <w:abstractNumId w:val="27"/>
  </w:num>
  <w:num w:numId="27">
    <w:abstractNumId w:val="28"/>
  </w:num>
  <w:num w:numId="28">
    <w:abstractNumId w:val="1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BD"/>
    <w:rsid w:val="000008F5"/>
    <w:rsid w:val="00002579"/>
    <w:rsid w:val="000038CA"/>
    <w:rsid w:val="00003BB0"/>
    <w:rsid w:val="00004506"/>
    <w:rsid w:val="00004E6B"/>
    <w:rsid w:val="00005748"/>
    <w:rsid w:val="000100C2"/>
    <w:rsid w:val="00010A7C"/>
    <w:rsid w:val="00011000"/>
    <w:rsid w:val="0001250A"/>
    <w:rsid w:val="0001487F"/>
    <w:rsid w:val="000159EB"/>
    <w:rsid w:val="00020AE0"/>
    <w:rsid w:val="000219F4"/>
    <w:rsid w:val="00022590"/>
    <w:rsid w:val="000249C8"/>
    <w:rsid w:val="00024D8D"/>
    <w:rsid w:val="00024E16"/>
    <w:rsid w:val="000253E5"/>
    <w:rsid w:val="00025D6B"/>
    <w:rsid w:val="00027386"/>
    <w:rsid w:val="000274E1"/>
    <w:rsid w:val="00027878"/>
    <w:rsid w:val="000303C1"/>
    <w:rsid w:val="0003040A"/>
    <w:rsid w:val="00031E32"/>
    <w:rsid w:val="000327F6"/>
    <w:rsid w:val="0003357B"/>
    <w:rsid w:val="000344FD"/>
    <w:rsid w:val="000369BD"/>
    <w:rsid w:val="00036A98"/>
    <w:rsid w:val="00037C13"/>
    <w:rsid w:val="00041C22"/>
    <w:rsid w:val="00042611"/>
    <w:rsid w:val="00046438"/>
    <w:rsid w:val="000471CE"/>
    <w:rsid w:val="0004779D"/>
    <w:rsid w:val="000507D0"/>
    <w:rsid w:val="00053EA8"/>
    <w:rsid w:val="000546EA"/>
    <w:rsid w:val="00056945"/>
    <w:rsid w:val="00056C7C"/>
    <w:rsid w:val="00057AE6"/>
    <w:rsid w:val="0006262F"/>
    <w:rsid w:val="00065A4A"/>
    <w:rsid w:val="0006733D"/>
    <w:rsid w:val="000677EF"/>
    <w:rsid w:val="00067C56"/>
    <w:rsid w:val="00067C97"/>
    <w:rsid w:val="00070A6E"/>
    <w:rsid w:val="000714B6"/>
    <w:rsid w:val="00071554"/>
    <w:rsid w:val="00072CB2"/>
    <w:rsid w:val="00074800"/>
    <w:rsid w:val="000756D1"/>
    <w:rsid w:val="00080135"/>
    <w:rsid w:val="00084782"/>
    <w:rsid w:val="0008698F"/>
    <w:rsid w:val="00087FDA"/>
    <w:rsid w:val="0009041A"/>
    <w:rsid w:val="00092022"/>
    <w:rsid w:val="00093A60"/>
    <w:rsid w:val="00096801"/>
    <w:rsid w:val="000A4662"/>
    <w:rsid w:val="000B0804"/>
    <w:rsid w:val="000B0BEA"/>
    <w:rsid w:val="000B334F"/>
    <w:rsid w:val="000B3782"/>
    <w:rsid w:val="000B4D23"/>
    <w:rsid w:val="000B73FF"/>
    <w:rsid w:val="000B7BB6"/>
    <w:rsid w:val="000B7CDC"/>
    <w:rsid w:val="000C1C92"/>
    <w:rsid w:val="000C3630"/>
    <w:rsid w:val="000C3B96"/>
    <w:rsid w:val="000C716E"/>
    <w:rsid w:val="000C7D5C"/>
    <w:rsid w:val="000D0733"/>
    <w:rsid w:val="000D2031"/>
    <w:rsid w:val="000D4402"/>
    <w:rsid w:val="000D4D8A"/>
    <w:rsid w:val="000D4EBC"/>
    <w:rsid w:val="000D6DAF"/>
    <w:rsid w:val="000E10B4"/>
    <w:rsid w:val="000E32BE"/>
    <w:rsid w:val="000E4469"/>
    <w:rsid w:val="000E5945"/>
    <w:rsid w:val="000E5F99"/>
    <w:rsid w:val="000E78C8"/>
    <w:rsid w:val="000F0B60"/>
    <w:rsid w:val="000F2AC4"/>
    <w:rsid w:val="000F4120"/>
    <w:rsid w:val="000F429C"/>
    <w:rsid w:val="000F470E"/>
    <w:rsid w:val="000F660C"/>
    <w:rsid w:val="00100ADC"/>
    <w:rsid w:val="00102987"/>
    <w:rsid w:val="00105B23"/>
    <w:rsid w:val="00105F7C"/>
    <w:rsid w:val="00110D72"/>
    <w:rsid w:val="00111605"/>
    <w:rsid w:val="00113DCC"/>
    <w:rsid w:val="00113EA8"/>
    <w:rsid w:val="00114F3C"/>
    <w:rsid w:val="00116D0B"/>
    <w:rsid w:val="00117312"/>
    <w:rsid w:val="001173BF"/>
    <w:rsid w:val="00117B55"/>
    <w:rsid w:val="00117FC4"/>
    <w:rsid w:val="00121276"/>
    <w:rsid w:val="001214BD"/>
    <w:rsid w:val="00124B71"/>
    <w:rsid w:val="00125701"/>
    <w:rsid w:val="001264D1"/>
    <w:rsid w:val="001274F5"/>
    <w:rsid w:val="001274FE"/>
    <w:rsid w:val="001316B0"/>
    <w:rsid w:val="00132A02"/>
    <w:rsid w:val="00136666"/>
    <w:rsid w:val="001421C9"/>
    <w:rsid w:val="001424A0"/>
    <w:rsid w:val="001425E2"/>
    <w:rsid w:val="00144419"/>
    <w:rsid w:val="00145E5C"/>
    <w:rsid w:val="00146278"/>
    <w:rsid w:val="0014647E"/>
    <w:rsid w:val="00146A24"/>
    <w:rsid w:val="00153E1D"/>
    <w:rsid w:val="001660D1"/>
    <w:rsid w:val="00167695"/>
    <w:rsid w:val="00173516"/>
    <w:rsid w:val="00173F50"/>
    <w:rsid w:val="00175EC5"/>
    <w:rsid w:val="00176FE1"/>
    <w:rsid w:val="00177361"/>
    <w:rsid w:val="0017736F"/>
    <w:rsid w:val="00177E2C"/>
    <w:rsid w:val="0018033D"/>
    <w:rsid w:val="00181559"/>
    <w:rsid w:val="00182A58"/>
    <w:rsid w:val="00183DBB"/>
    <w:rsid w:val="0018585B"/>
    <w:rsid w:val="001877A4"/>
    <w:rsid w:val="00187847"/>
    <w:rsid w:val="0019090C"/>
    <w:rsid w:val="001914E7"/>
    <w:rsid w:val="00191AD5"/>
    <w:rsid w:val="0019204C"/>
    <w:rsid w:val="001932E2"/>
    <w:rsid w:val="00193FE1"/>
    <w:rsid w:val="0019405C"/>
    <w:rsid w:val="00194108"/>
    <w:rsid w:val="00194A20"/>
    <w:rsid w:val="00196004"/>
    <w:rsid w:val="001979B7"/>
    <w:rsid w:val="00197FF3"/>
    <w:rsid w:val="001A1BFA"/>
    <w:rsid w:val="001A2F14"/>
    <w:rsid w:val="001A44F3"/>
    <w:rsid w:val="001A7B42"/>
    <w:rsid w:val="001B1C4A"/>
    <w:rsid w:val="001B2D14"/>
    <w:rsid w:val="001B4049"/>
    <w:rsid w:val="001B4302"/>
    <w:rsid w:val="001B7443"/>
    <w:rsid w:val="001C0F68"/>
    <w:rsid w:val="001C3D8C"/>
    <w:rsid w:val="001C49B6"/>
    <w:rsid w:val="001C4FB7"/>
    <w:rsid w:val="001C5C77"/>
    <w:rsid w:val="001C69C0"/>
    <w:rsid w:val="001C7272"/>
    <w:rsid w:val="001D1781"/>
    <w:rsid w:val="001D1D3E"/>
    <w:rsid w:val="001D1D42"/>
    <w:rsid w:val="001D4522"/>
    <w:rsid w:val="001D577F"/>
    <w:rsid w:val="001D622F"/>
    <w:rsid w:val="001D6895"/>
    <w:rsid w:val="001D79E3"/>
    <w:rsid w:val="001E0E3F"/>
    <w:rsid w:val="001E181D"/>
    <w:rsid w:val="001E2B42"/>
    <w:rsid w:val="001E2DA1"/>
    <w:rsid w:val="001E2F78"/>
    <w:rsid w:val="001E4021"/>
    <w:rsid w:val="001E5D28"/>
    <w:rsid w:val="001E6368"/>
    <w:rsid w:val="001E6889"/>
    <w:rsid w:val="001E6D85"/>
    <w:rsid w:val="001F331E"/>
    <w:rsid w:val="001F37C7"/>
    <w:rsid w:val="001F3DEF"/>
    <w:rsid w:val="001F4B1F"/>
    <w:rsid w:val="002013D0"/>
    <w:rsid w:val="002037D8"/>
    <w:rsid w:val="00203C65"/>
    <w:rsid w:val="00203FE2"/>
    <w:rsid w:val="00204D02"/>
    <w:rsid w:val="00206640"/>
    <w:rsid w:val="00206B97"/>
    <w:rsid w:val="00207ED4"/>
    <w:rsid w:val="00212724"/>
    <w:rsid w:val="002169F4"/>
    <w:rsid w:val="002219A4"/>
    <w:rsid w:val="00225A97"/>
    <w:rsid w:val="00230640"/>
    <w:rsid w:val="002309C1"/>
    <w:rsid w:val="002323BD"/>
    <w:rsid w:val="00232D28"/>
    <w:rsid w:val="00240741"/>
    <w:rsid w:val="0024089F"/>
    <w:rsid w:val="00240C3B"/>
    <w:rsid w:val="00244AF1"/>
    <w:rsid w:val="002454EB"/>
    <w:rsid w:val="0024560A"/>
    <w:rsid w:val="00245FBB"/>
    <w:rsid w:val="002460F3"/>
    <w:rsid w:val="002510A9"/>
    <w:rsid w:val="002539D2"/>
    <w:rsid w:val="002548A3"/>
    <w:rsid w:val="00255A3B"/>
    <w:rsid w:val="00255ECE"/>
    <w:rsid w:val="00257212"/>
    <w:rsid w:val="0026262E"/>
    <w:rsid w:val="0026275B"/>
    <w:rsid w:val="0026321F"/>
    <w:rsid w:val="00264453"/>
    <w:rsid w:val="00264A76"/>
    <w:rsid w:val="00267651"/>
    <w:rsid w:val="00273FA1"/>
    <w:rsid w:val="0027533C"/>
    <w:rsid w:val="0027791F"/>
    <w:rsid w:val="00280A82"/>
    <w:rsid w:val="00280AB2"/>
    <w:rsid w:val="002810DD"/>
    <w:rsid w:val="002836C3"/>
    <w:rsid w:val="002859FC"/>
    <w:rsid w:val="00286DBF"/>
    <w:rsid w:val="00287946"/>
    <w:rsid w:val="002911D3"/>
    <w:rsid w:val="00292168"/>
    <w:rsid w:val="00292549"/>
    <w:rsid w:val="0029433C"/>
    <w:rsid w:val="00294CD1"/>
    <w:rsid w:val="002959E4"/>
    <w:rsid w:val="002A2B15"/>
    <w:rsid w:val="002A3565"/>
    <w:rsid w:val="002A3DA4"/>
    <w:rsid w:val="002A52EF"/>
    <w:rsid w:val="002A6C8F"/>
    <w:rsid w:val="002B27DE"/>
    <w:rsid w:val="002B330E"/>
    <w:rsid w:val="002B50B7"/>
    <w:rsid w:val="002B5945"/>
    <w:rsid w:val="002B6692"/>
    <w:rsid w:val="002C018D"/>
    <w:rsid w:val="002C34A7"/>
    <w:rsid w:val="002C3EA8"/>
    <w:rsid w:val="002C43DB"/>
    <w:rsid w:val="002C580B"/>
    <w:rsid w:val="002C5B89"/>
    <w:rsid w:val="002C7B7A"/>
    <w:rsid w:val="002D37B4"/>
    <w:rsid w:val="002D5BEA"/>
    <w:rsid w:val="002D6F44"/>
    <w:rsid w:val="002E1426"/>
    <w:rsid w:val="002E2C66"/>
    <w:rsid w:val="002E329A"/>
    <w:rsid w:val="002E55AD"/>
    <w:rsid w:val="002F05E3"/>
    <w:rsid w:val="002F0A46"/>
    <w:rsid w:val="002F29BE"/>
    <w:rsid w:val="002F3F0C"/>
    <w:rsid w:val="002F52DC"/>
    <w:rsid w:val="00301353"/>
    <w:rsid w:val="00306259"/>
    <w:rsid w:val="0030676D"/>
    <w:rsid w:val="00306A3D"/>
    <w:rsid w:val="00310459"/>
    <w:rsid w:val="00310EA2"/>
    <w:rsid w:val="00311F25"/>
    <w:rsid w:val="00313451"/>
    <w:rsid w:val="00314C2A"/>
    <w:rsid w:val="003151F0"/>
    <w:rsid w:val="00320A15"/>
    <w:rsid w:val="00324A98"/>
    <w:rsid w:val="00325639"/>
    <w:rsid w:val="00326706"/>
    <w:rsid w:val="003315EA"/>
    <w:rsid w:val="00331869"/>
    <w:rsid w:val="0033511B"/>
    <w:rsid w:val="00337CD2"/>
    <w:rsid w:val="003423F3"/>
    <w:rsid w:val="003430D5"/>
    <w:rsid w:val="00344BA0"/>
    <w:rsid w:val="0034552E"/>
    <w:rsid w:val="00345ABF"/>
    <w:rsid w:val="00345E78"/>
    <w:rsid w:val="003465AE"/>
    <w:rsid w:val="00352B4C"/>
    <w:rsid w:val="00357C1B"/>
    <w:rsid w:val="003617FC"/>
    <w:rsid w:val="00361A5A"/>
    <w:rsid w:val="00361B71"/>
    <w:rsid w:val="0036267D"/>
    <w:rsid w:val="00363B27"/>
    <w:rsid w:val="003642BC"/>
    <w:rsid w:val="00364474"/>
    <w:rsid w:val="003646D3"/>
    <w:rsid w:val="00364D42"/>
    <w:rsid w:val="00367E5D"/>
    <w:rsid w:val="0037187B"/>
    <w:rsid w:val="003725FE"/>
    <w:rsid w:val="0037415B"/>
    <w:rsid w:val="003744E5"/>
    <w:rsid w:val="003746CA"/>
    <w:rsid w:val="0037486C"/>
    <w:rsid w:val="00374C61"/>
    <w:rsid w:val="003757F3"/>
    <w:rsid w:val="00381D8F"/>
    <w:rsid w:val="00393DF7"/>
    <w:rsid w:val="00396493"/>
    <w:rsid w:val="003A0743"/>
    <w:rsid w:val="003A0D72"/>
    <w:rsid w:val="003A33BE"/>
    <w:rsid w:val="003A49CC"/>
    <w:rsid w:val="003A54F9"/>
    <w:rsid w:val="003A7CC6"/>
    <w:rsid w:val="003B63CE"/>
    <w:rsid w:val="003C227F"/>
    <w:rsid w:val="003C4642"/>
    <w:rsid w:val="003C54E3"/>
    <w:rsid w:val="003C57CD"/>
    <w:rsid w:val="003C5E5E"/>
    <w:rsid w:val="003D3FA9"/>
    <w:rsid w:val="003D4EB3"/>
    <w:rsid w:val="003D5051"/>
    <w:rsid w:val="003D5563"/>
    <w:rsid w:val="003D63BC"/>
    <w:rsid w:val="003D67F8"/>
    <w:rsid w:val="003E6463"/>
    <w:rsid w:val="003E6518"/>
    <w:rsid w:val="003E7842"/>
    <w:rsid w:val="003F0B62"/>
    <w:rsid w:val="003F0FC7"/>
    <w:rsid w:val="003F22BC"/>
    <w:rsid w:val="003F2E3B"/>
    <w:rsid w:val="003F388C"/>
    <w:rsid w:val="003F44FB"/>
    <w:rsid w:val="003F465D"/>
    <w:rsid w:val="003F506B"/>
    <w:rsid w:val="003F6CF2"/>
    <w:rsid w:val="00400FEA"/>
    <w:rsid w:val="00401080"/>
    <w:rsid w:val="00403719"/>
    <w:rsid w:val="004042EA"/>
    <w:rsid w:val="004051C3"/>
    <w:rsid w:val="004056A0"/>
    <w:rsid w:val="0040668C"/>
    <w:rsid w:val="00406E61"/>
    <w:rsid w:val="00407440"/>
    <w:rsid w:val="0041043D"/>
    <w:rsid w:val="00410A33"/>
    <w:rsid w:val="0041164D"/>
    <w:rsid w:val="004127ED"/>
    <w:rsid w:val="00412EC5"/>
    <w:rsid w:val="00413577"/>
    <w:rsid w:val="004147EC"/>
    <w:rsid w:val="00415746"/>
    <w:rsid w:val="004159A0"/>
    <w:rsid w:val="00415E19"/>
    <w:rsid w:val="00420AC3"/>
    <w:rsid w:val="00420FBB"/>
    <w:rsid w:val="00423909"/>
    <w:rsid w:val="00424B99"/>
    <w:rsid w:val="00424E36"/>
    <w:rsid w:val="00425FD2"/>
    <w:rsid w:val="0043020D"/>
    <w:rsid w:val="00435001"/>
    <w:rsid w:val="00437529"/>
    <w:rsid w:val="0044177E"/>
    <w:rsid w:val="00443851"/>
    <w:rsid w:val="00445D5F"/>
    <w:rsid w:val="00451896"/>
    <w:rsid w:val="00452165"/>
    <w:rsid w:val="00455C45"/>
    <w:rsid w:val="00456249"/>
    <w:rsid w:val="00456412"/>
    <w:rsid w:val="00460505"/>
    <w:rsid w:val="00462FE3"/>
    <w:rsid w:val="004630F7"/>
    <w:rsid w:val="004634BC"/>
    <w:rsid w:val="0046398D"/>
    <w:rsid w:val="0046529E"/>
    <w:rsid w:val="00465C54"/>
    <w:rsid w:val="00465F9B"/>
    <w:rsid w:val="004663D8"/>
    <w:rsid w:val="00470DDE"/>
    <w:rsid w:val="0047174B"/>
    <w:rsid w:val="004744C8"/>
    <w:rsid w:val="004751A8"/>
    <w:rsid w:val="004759A0"/>
    <w:rsid w:val="0047709F"/>
    <w:rsid w:val="00481873"/>
    <w:rsid w:val="00482C50"/>
    <w:rsid w:val="004866A8"/>
    <w:rsid w:val="004910D5"/>
    <w:rsid w:val="00491957"/>
    <w:rsid w:val="0049211E"/>
    <w:rsid w:val="00495301"/>
    <w:rsid w:val="00495CDA"/>
    <w:rsid w:val="00496891"/>
    <w:rsid w:val="00496DE4"/>
    <w:rsid w:val="004A0C2B"/>
    <w:rsid w:val="004A0E09"/>
    <w:rsid w:val="004A184E"/>
    <w:rsid w:val="004A3AFD"/>
    <w:rsid w:val="004A3D8D"/>
    <w:rsid w:val="004A569F"/>
    <w:rsid w:val="004A5A1A"/>
    <w:rsid w:val="004B00B5"/>
    <w:rsid w:val="004B0E82"/>
    <w:rsid w:val="004B2728"/>
    <w:rsid w:val="004B4BBB"/>
    <w:rsid w:val="004B5338"/>
    <w:rsid w:val="004C2EF0"/>
    <w:rsid w:val="004C377E"/>
    <w:rsid w:val="004C43E2"/>
    <w:rsid w:val="004C502D"/>
    <w:rsid w:val="004C5C73"/>
    <w:rsid w:val="004C5FEE"/>
    <w:rsid w:val="004D19A7"/>
    <w:rsid w:val="004D19E2"/>
    <w:rsid w:val="004D25DC"/>
    <w:rsid w:val="004D3273"/>
    <w:rsid w:val="004D76F9"/>
    <w:rsid w:val="004E081D"/>
    <w:rsid w:val="004E09A9"/>
    <w:rsid w:val="004E157A"/>
    <w:rsid w:val="004E4245"/>
    <w:rsid w:val="004E582A"/>
    <w:rsid w:val="004E5EF6"/>
    <w:rsid w:val="004F132F"/>
    <w:rsid w:val="004F2C38"/>
    <w:rsid w:val="004F3C9E"/>
    <w:rsid w:val="004F615E"/>
    <w:rsid w:val="004F6BD5"/>
    <w:rsid w:val="004F7C3B"/>
    <w:rsid w:val="004F7F70"/>
    <w:rsid w:val="00501924"/>
    <w:rsid w:val="00502384"/>
    <w:rsid w:val="005037D0"/>
    <w:rsid w:val="00503B51"/>
    <w:rsid w:val="00503CB8"/>
    <w:rsid w:val="0050716C"/>
    <w:rsid w:val="00510D5C"/>
    <w:rsid w:val="00511D35"/>
    <w:rsid w:val="00515AD6"/>
    <w:rsid w:val="00515B9D"/>
    <w:rsid w:val="0051731D"/>
    <w:rsid w:val="00521A34"/>
    <w:rsid w:val="005311E4"/>
    <w:rsid w:val="005322B9"/>
    <w:rsid w:val="005326DF"/>
    <w:rsid w:val="0053340C"/>
    <w:rsid w:val="005345EA"/>
    <w:rsid w:val="00543622"/>
    <w:rsid w:val="00543CD7"/>
    <w:rsid w:val="00544714"/>
    <w:rsid w:val="00546B43"/>
    <w:rsid w:val="005474A1"/>
    <w:rsid w:val="00550CDE"/>
    <w:rsid w:val="00553A52"/>
    <w:rsid w:val="00553B6B"/>
    <w:rsid w:val="00555047"/>
    <w:rsid w:val="005572B2"/>
    <w:rsid w:val="00557D6A"/>
    <w:rsid w:val="00560018"/>
    <w:rsid w:val="0056026F"/>
    <w:rsid w:val="00560ED7"/>
    <w:rsid w:val="00564A0B"/>
    <w:rsid w:val="00565467"/>
    <w:rsid w:val="005654BB"/>
    <w:rsid w:val="00565F04"/>
    <w:rsid w:val="00570557"/>
    <w:rsid w:val="00570A3B"/>
    <w:rsid w:val="0057247F"/>
    <w:rsid w:val="0057285D"/>
    <w:rsid w:val="00572CA8"/>
    <w:rsid w:val="0057685A"/>
    <w:rsid w:val="00577457"/>
    <w:rsid w:val="005776F8"/>
    <w:rsid w:val="005801DD"/>
    <w:rsid w:val="0058042D"/>
    <w:rsid w:val="00583753"/>
    <w:rsid w:val="0058523D"/>
    <w:rsid w:val="00587146"/>
    <w:rsid w:val="00590814"/>
    <w:rsid w:val="00593B17"/>
    <w:rsid w:val="005953A9"/>
    <w:rsid w:val="00595D2B"/>
    <w:rsid w:val="00596600"/>
    <w:rsid w:val="005A019D"/>
    <w:rsid w:val="005A137A"/>
    <w:rsid w:val="005A3316"/>
    <w:rsid w:val="005A673A"/>
    <w:rsid w:val="005B2DF2"/>
    <w:rsid w:val="005B2E23"/>
    <w:rsid w:val="005B300A"/>
    <w:rsid w:val="005B71A8"/>
    <w:rsid w:val="005C022E"/>
    <w:rsid w:val="005C2D64"/>
    <w:rsid w:val="005C5CE5"/>
    <w:rsid w:val="005D22FD"/>
    <w:rsid w:val="005D3779"/>
    <w:rsid w:val="005D42B1"/>
    <w:rsid w:val="005E1AE1"/>
    <w:rsid w:val="005E2C97"/>
    <w:rsid w:val="005E4D55"/>
    <w:rsid w:val="005E53EF"/>
    <w:rsid w:val="005E6741"/>
    <w:rsid w:val="005E67BE"/>
    <w:rsid w:val="005E68E0"/>
    <w:rsid w:val="005E75CF"/>
    <w:rsid w:val="005F1633"/>
    <w:rsid w:val="005F20D6"/>
    <w:rsid w:val="005F72EC"/>
    <w:rsid w:val="005F7373"/>
    <w:rsid w:val="006017AF"/>
    <w:rsid w:val="00604A32"/>
    <w:rsid w:val="006058C8"/>
    <w:rsid w:val="006061BE"/>
    <w:rsid w:val="00611637"/>
    <w:rsid w:val="0061199B"/>
    <w:rsid w:val="00614EC7"/>
    <w:rsid w:val="00614EC9"/>
    <w:rsid w:val="006164BD"/>
    <w:rsid w:val="0061753E"/>
    <w:rsid w:val="00623758"/>
    <w:rsid w:val="006305AB"/>
    <w:rsid w:val="00630632"/>
    <w:rsid w:val="00631B25"/>
    <w:rsid w:val="00633058"/>
    <w:rsid w:val="00634CAB"/>
    <w:rsid w:val="00636406"/>
    <w:rsid w:val="00636411"/>
    <w:rsid w:val="0064392A"/>
    <w:rsid w:val="00643D37"/>
    <w:rsid w:val="00644264"/>
    <w:rsid w:val="00650155"/>
    <w:rsid w:val="0065214D"/>
    <w:rsid w:val="00653CFC"/>
    <w:rsid w:val="00655E1C"/>
    <w:rsid w:val="00660347"/>
    <w:rsid w:val="0066083D"/>
    <w:rsid w:val="00660FC6"/>
    <w:rsid w:val="00661523"/>
    <w:rsid w:val="00661A83"/>
    <w:rsid w:val="00661EE5"/>
    <w:rsid w:val="00663F83"/>
    <w:rsid w:val="00667104"/>
    <w:rsid w:val="006721C0"/>
    <w:rsid w:val="00673A74"/>
    <w:rsid w:val="00675B9A"/>
    <w:rsid w:val="0067682E"/>
    <w:rsid w:val="00681B8F"/>
    <w:rsid w:val="00681E39"/>
    <w:rsid w:val="00684EFC"/>
    <w:rsid w:val="006905AB"/>
    <w:rsid w:val="00691567"/>
    <w:rsid w:val="0069239C"/>
    <w:rsid w:val="00693AA5"/>
    <w:rsid w:val="00695901"/>
    <w:rsid w:val="006976EF"/>
    <w:rsid w:val="006A32DB"/>
    <w:rsid w:val="006A362E"/>
    <w:rsid w:val="006A47DA"/>
    <w:rsid w:val="006B1A90"/>
    <w:rsid w:val="006B1CC7"/>
    <w:rsid w:val="006B394A"/>
    <w:rsid w:val="006B7CA0"/>
    <w:rsid w:val="006C200A"/>
    <w:rsid w:val="006C353D"/>
    <w:rsid w:val="006C4A98"/>
    <w:rsid w:val="006C4EA6"/>
    <w:rsid w:val="006D1592"/>
    <w:rsid w:val="006D20E5"/>
    <w:rsid w:val="006D2CD0"/>
    <w:rsid w:val="006D6F1B"/>
    <w:rsid w:val="006D7A58"/>
    <w:rsid w:val="006E0A89"/>
    <w:rsid w:val="006E143B"/>
    <w:rsid w:val="006E2CA0"/>
    <w:rsid w:val="006E306E"/>
    <w:rsid w:val="006E30F0"/>
    <w:rsid w:val="006E5548"/>
    <w:rsid w:val="006E74D4"/>
    <w:rsid w:val="006F10B9"/>
    <w:rsid w:val="006F1905"/>
    <w:rsid w:val="006F1E23"/>
    <w:rsid w:val="006F25D3"/>
    <w:rsid w:val="006F4567"/>
    <w:rsid w:val="006F45C0"/>
    <w:rsid w:val="006F5E8A"/>
    <w:rsid w:val="006F7C85"/>
    <w:rsid w:val="006F7C93"/>
    <w:rsid w:val="00701089"/>
    <w:rsid w:val="007011F1"/>
    <w:rsid w:val="007041D3"/>
    <w:rsid w:val="0070778F"/>
    <w:rsid w:val="007134D2"/>
    <w:rsid w:val="007136F7"/>
    <w:rsid w:val="00716497"/>
    <w:rsid w:val="00717C29"/>
    <w:rsid w:val="00717FEF"/>
    <w:rsid w:val="00722B45"/>
    <w:rsid w:val="00723ABF"/>
    <w:rsid w:val="00723AD9"/>
    <w:rsid w:val="00730C61"/>
    <w:rsid w:val="007333B1"/>
    <w:rsid w:val="00733C25"/>
    <w:rsid w:val="00733EA0"/>
    <w:rsid w:val="00736855"/>
    <w:rsid w:val="00736F9F"/>
    <w:rsid w:val="0073704F"/>
    <w:rsid w:val="00737373"/>
    <w:rsid w:val="007445AB"/>
    <w:rsid w:val="00745A7A"/>
    <w:rsid w:val="00746EE9"/>
    <w:rsid w:val="0074745E"/>
    <w:rsid w:val="00757D35"/>
    <w:rsid w:val="00760F62"/>
    <w:rsid w:val="007642C6"/>
    <w:rsid w:val="00765E71"/>
    <w:rsid w:val="00771804"/>
    <w:rsid w:val="007722CD"/>
    <w:rsid w:val="00773C2A"/>
    <w:rsid w:val="00774916"/>
    <w:rsid w:val="00781BC2"/>
    <w:rsid w:val="00781D7B"/>
    <w:rsid w:val="00782243"/>
    <w:rsid w:val="00782A69"/>
    <w:rsid w:val="007831A2"/>
    <w:rsid w:val="0078367D"/>
    <w:rsid w:val="007838EF"/>
    <w:rsid w:val="007862F9"/>
    <w:rsid w:val="00786AAA"/>
    <w:rsid w:val="00787A1A"/>
    <w:rsid w:val="00787B97"/>
    <w:rsid w:val="00787E4B"/>
    <w:rsid w:val="00787F13"/>
    <w:rsid w:val="00791637"/>
    <w:rsid w:val="007937B7"/>
    <w:rsid w:val="00794463"/>
    <w:rsid w:val="00794775"/>
    <w:rsid w:val="00794A5A"/>
    <w:rsid w:val="007956AF"/>
    <w:rsid w:val="007A03E3"/>
    <w:rsid w:val="007A2FB6"/>
    <w:rsid w:val="007A3DA1"/>
    <w:rsid w:val="007A7348"/>
    <w:rsid w:val="007B04CE"/>
    <w:rsid w:val="007B1D66"/>
    <w:rsid w:val="007B4A5E"/>
    <w:rsid w:val="007B5C67"/>
    <w:rsid w:val="007B7D7C"/>
    <w:rsid w:val="007C1751"/>
    <w:rsid w:val="007C19FF"/>
    <w:rsid w:val="007C6C65"/>
    <w:rsid w:val="007C7495"/>
    <w:rsid w:val="007D07D8"/>
    <w:rsid w:val="007D18CD"/>
    <w:rsid w:val="007D2556"/>
    <w:rsid w:val="007D39AE"/>
    <w:rsid w:val="007D4EBD"/>
    <w:rsid w:val="007D6D73"/>
    <w:rsid w:val="007D7F01"/>
    <w:rsid w:val="007E0FA8"/>
    <w:rsid w:val="007E3083"/>
    <w:rsid w:val="007E3231"/>
    <w:rsid w:val="007E7B31"/>
    <w:rsid w:val="007F0AA8"/>
    <w:rsid w:val="007F1C2A"/>
    <w:rsid w:val="007F42AC"/>
    <w:rsid w:val="007F6635"/>
    <w:rsid w:val="007F6748"/>
    <w:rsid w:val="0080006B"/>
    <w:rsid w:val="00800933"/>
    <w:rsid w:val="0080184A"/>
    <w:rsid w:val="00802CCD"/>
    <w:rsid w:val="00802CD7"/>
    <w:rsid w:val="00805B3F"/>
    <w:rsid w:val="00805D31"/>
    <w:rsid w:val="008105A1"/>
    <w:rsid w:val="008105C8"/>
    <w:rsid w:val="00810B8E"/>
    <w:rsid w:val="008112B1"/>
    <w:rsid w:val="00812DF0"/>
    <w:rsid w:val="008137A6"/>
    <w:rsid w:val="00813DF7"/>
    <w:rsid w:val="00814352"/>
    <w:rsid w:val="00815FBE"/>
    <w:rsid w:val="00816C4B"/>
    <w:rsid w:val="008234F3"/>
    <w:rsid w:val="008267D4"/>
    <w:rsid w:val="0083042F"/>
    <w:rsid w:val="0083105B"/>
    <w:rsid w:val="00831180"/>
    <w:rsid w:val="00835759"/>
    <w:rsid w:val="00837388"/>
    <w:rsid w:val="00837A7D"/>
    <w:rsid w:val="008416EE"/>
    <w:rsid w:val="00841D93"/>
    <w:rsid w:val="00842542"/>
    <w:rsid w:val="008435D5"/>
    <w:rsid w:val="008445C7"/>
    <w:rsid w:val="00845104"/>
    <w:rsid w:val="00845AE0"/>
    <w:rsid w:val="008473EF"/>
    <w:rsid w:val="00851FC0"/>
    <w:rsid w:val="008534FD"/>
    <w:rsid w:val="0085350B"/>
    <w:rsid w:val="0085478A"/>
    <w:rsid w:val="008602A8"/>
    <w:rsid w:val="00860F87"/>
    <w:rsid w:val="0086114D"/>
    <w:rsid w:val="008612A3"/>
    <w:rsid w:val="008616EB"/>
    <w:rsid w:val="0086215F"/>
    <w:rsid w:val="0086337B"/>
    <w:rsid w:val="00864B83"/>
    <w:rsid w:val="008665A1"/>
    <w:rsid w:val="00872251"/>
    <w:rsid w:val="008733C1"/>
    <w:rsid w:val="008736BF"/>
    <w:rsid w:val="00874A6F"/>
    <w:rsid w:val="0087650C"/>
    <w:rsid w:val="00877866"/>
    <w:rsid w:val="00880015"/>
    <w:rsid w:val="00880A2E"/>
    <w:rsid w:val="00880CC7"/>
    <w:rsid w:val="00882142"/>
    <w:rsid w:val="008831CB"/>
    <w:rsid w:val="008833C3"/>
    <w:rsid w:val="00883A72"/>
    <w:rsid w:val="00885364"/>
    <w:rsid w:val="00885AA6"/>
    <w:rsid w:val="008902B3"/>
    <w:rsid w:val="00890BF3"/>
    <w:rsid w:val="008A0753"/>
    <w:rsid w:val="008A0A1C"/>
    <w:rsid w:val="008A5FE1"/>
    <w:rsid w:val="008A6387"/>
    <w:rsid w:val="008B0C86"/>
    <w:rsid w:val="008B1716"/>
    <w:rsid w:val="008B5036"/>
    <w:rsid w:val="008B5475"/>
    <w:rsid w:val="008B5569"/>
    <w:rsid w:val="008C00D7"/>
    <w:rsid w:val="008C0B2C"/>
    <w:rsid w:val="008C14A4"/>
    <w:rsid w:val="008C2668"/>
    <w:rsid w:val="008C6A70"/>
    <w:rsid w:val="008C6D7C"/>
    <w:rsid w:val="008D1891"/>
    <w:rsid w:val="008D1FC2"/>
    <w:rsid w:val="008D5A93"/>
    <w:rsid w:val="008D5C55"/>
    <w:rsid w:val="008D5E62"/>
    <w:rsid w:val="008E25F1"/>
    <w:rsid w:val="008E4A61"/>
    <w:rsid w:val="008E4EF6"/>
    <w:rsid w:val="008E6219"/>
    <w:rsid w:val="008F21AA"/>
    <w:rsid w:val="008F293F"/>
    <w:rsid w:val="008F2B40"/>
    <w:rsid w:val="008F30F4"/>
    <w:rsid w:val="008F543B"/>
    <w:rsid w:val="008F772A"/>
    <w:rsid w:val="00900C8C"/>
    <w:rsid w:val="00901CD8"/>
    <w:rsid w:val="00901DF4"/>
    <w:rsid w:val="00903287"/>
    <w:rsid w:val="00903680"/>
    <w:rsid w:val="00903973"/>
    <w:rsid w:val="00905F66"/>
    <w:rsid w:val="00907720"/>
    <w:rsid w:val="00910FE0"/>
    <w:rsid w:val="0091151C"/>
    <w:rsid w:val="00912AB0"/>
    <w:rsid w:val="00912F77"/>
    <w:rsid w:val="00913E32"/>
    <w:rsid w:val="00914F23"/>
    <w:rsid w:val="00915A82"/>
    <w:rsid w:val="009179E2"/>
    <w:rsid w:val="00920829"/>
    <w:rsid w:val="00921A91"/>
    <w:rsid w:val="00923B6F"/>
    <w:rsid w:val="009255DD"/>
    <w:rsid w:val="0092568D"/>
    <w:rsid w:val="00925CC6"/>
    <w:rsid w:val="00926A11"/>
    <w:rsid w:val="00930280"/>
    <w:rsid w:val="00930A02"/>
    <w:rsid w:val="009314FC"/>
    <w:rsid w:val="00933FC5"/>
    <w:rsid w:val="009344F0"/>
    <w:rsid w:val="00936443"/>
    <w:rsid w:val="0094026A"/>
    <w:rsid w:val="00940564"/>
    <w:rsid w:val="0094091E"/>
    <w:rsid w:val="00943057"/>
    <w:rsid w:val="0094324D"/>
    <w:rsid w:val="00943EE0"/>
    <w:rsid w:val="009441EB"/>
    <w:rsid w:val="009444BF"/>
    <w:rsid w:val="0094749B"/>
    <w:rsid w:val="00952886"/>
    <w:rsid w:val="00953275"/>
    <w:rsid w:val="00955993"/>
    <w:rsid w:val="00961519"/>
    <w:rsid w:val="00961711"/>
    <w:rsid w:val="00962577"/>
    <w:rsid w:val="0096319C"/>
    <w:rsid w:val="0096365C"/>
    <w:rsid w:val="00964BFD"/>
    <w:rsid w:val="00973222"/>
    <w:rsid w:val="0097380A"/>
    <w:rsid w:val="00974723"/>
    <w:rsid w:val="0098038F"/>
    <w:rsid w:val="009809C6"/>
    <w:rsid w:val="0098147D"/>
    <w:rsid w:val="00981F98"/>
    <w:rsid w:val="009828C8"/>
    <w:rsid w:val="00982971"/>
    <w:rsid w:val="0098321E"/>
    <w:rsid w:val="00986E2A"/>
    <w:rsid w:val="00987FDA"/>
    <w:rsid w:val="009910D8"/>
    <w:rsid w:val="009943C3"/>
    <w:rsid w:val="009A2B49"/>
    <w:rsid w:val="009A358F"/>
    <w:rsid w:val="009A3FC4"/>
    <w:rsid w:val="009A5F73"/>
    <w:rsid w:val="009A64A9"/>
    <w:rsid w:val="009A6B6E"/>
    <w:rsid w:val="009B0997"/>
    <w:rsid w:val="009B28F6"/>
    <w:rsid w:val="009B4649"/>
    <w:rsid w:val="009B551D"/>
    <w:rsid w:val="009B58B9"/>
    <w:rsid w:val="009B6A18"/>
    <w:rsid w:val="009B6D31"/>
    <w:rsid w:val="009C02B8"/>
    <w:rsid w:val="009C1397"/>
    <w:rsid w:val="009C28AA"/>
    <w:rsid w:val="009C509E"/>
    <w:rsid w:val="009C790B"/>
    <w:rsid w:val="009D029A"/>
    <w:rsid w:val="009D0BD8"/>
    <w:rsid w:val="009D2FEF"/>
    <w:rsid w:val="009D37CD"/>
    <w:rsid w:val="009D42D9"/>
    <w:rsid w:val="009D5B14"/>
    <w:rsid w:val="009E0E09"/>
    <w:rsid w:val="009E1BF5"/>
    <w:rsid w:val="009E322A"/>
    <w:rsid w:val="009E5B66"/>
    <w:rsid w:val="009F234E"/>
    <w:rsid w:val="009F28F2"/>
    <w:rsid w:val="009F3F2B"/>
    <w:rsid w:val="009F3FD8"/>
    <w:rsid w:val="00A0137E"/>
    <w:rsid w:val="00A01B31"/>
    <w:rsid w:val="00A03553"/>
    <w:rsid w:val="00A0475D"/>
    <w:rsid w:val="00A05AA5"/>
    <w:rsid w:val="00A06016"/>
    <w:rsid w:val="00A0683E"/>
    <w:rsid w:val="00A07CEC"/>
    <w:rsid w:val="00A108A1"/>
    <w:rsid w:val="00A128AF"/>
    <w:rsid w:val="00A13761"/>
    <w:rsid w:val="00A1658C"/>
    <w:rsid w:val="00A16C95"/>
    <w:rsid w:val="00A17A87"/>
    <w:rsid w:val="00A20A1F"/>
    <w:rsid w:val="00A21023"/>
    <w:rsid w:val="00A21206"/>
    <w:rsid w:val="00A214C6"/>
    <w:rsid w:val="00A217D6"/>
    <w:rsid w:val="00A2222E"/>
    <w:rsid w:val="00A226AE"/>
    <w:rsid w:val="00A24C2B"/>
    <w:rsid w:val="00A26586"/>
    <w:rsid w:val="00A2660F"/>
    <w:rsid w:val="00A304AE"/>
    <w:rsid w:val="00A33967"/>
    <w:rsid w:val="00A3557F"/>
    <w:rsid w:val="00A35B09"/>
    <w:rsid w:val="00A36773"/>
    <w:rsid w:val="00A3739C"/>
    <w:rsid w:val="00A42783"/>
    <w:rsid w:val="00A431C3"/>
    <w:rsid w:val="00A43329"/>
    <w:rsid w:val="00A453DE"/>
    <w:rsid w:val="00A45568"/>
    <w:rsid w:val="00A4772F"/>
    <w:rsid w:val="00A47E07"/>
    <w:rsid w:val="00A5198E"/>
    <w:rsid w:val="00A524E1"/>
    <w:rsid w:val="00A54D8A"/>
    <w:rsid w:val="00A569E3"/>
    <w:rsid w:val="00A56C3B"/>
    <w:rsid w:val="00A56E05"/>
    <w:rsid w:val="00A577D0"/>
    <w:rsid w:val="00A6076B"/>
    <w:rsid w:val="00A61097"/>
    <w:rsid w:val="00A61942"/>
    <w:rsid w:val="00A61B49"/>
    <w:rsid w:val="00A6230B"/>
    <w:rsid w:val="00A63C7E"/>
    <w:rsid w:val="00A63D6D"/>
    <w:rsid w:val="00A65DFD"/>
    <w:rsid w:val="00A70378"/>
    <w:rsid w:val="00A74268"/>
    <w:rsid w:val="00A74971"/>
    <w:rsid w:val="00A74993"/>
    <w:rsid w:val="00A75906"/>
    <w:rsid w:val="00A76A3E"/>
    <w:rsid w:val="00A76D6E"/>
    <w:rsid w:val="00A772CB"/>
    <w:rsid w:val="00A7773A"/>
    <w:rsid w:val="00A77EB7"/>
    <w:rsid w:val="00A81DC4"/>
    <w:rsid w:val="00A831E4"/>
    <w:rsid w:val="00A8377A"/>
    <w:rsid w:val="00A84B59"/>
    <w:rsid w:val="00A87849"/>
    <w:rsid w:val="00A90478"/>
    <w:rsid w:val="00A9051A"/>
    <w:rsid w:val="00A915A5"/>
    <w:rsid w:val="00A93A25"/>
    <w:rsid w:val="00A947D7"/>
    <w:rsid w:val="00A951A3"/>
    <w:rsid w:val="00A951FD"/>
    <w:rsid w:val="00A9637E"/>
    <w:rsid w:val="00A96421"/>
    <w:rsid w:val="00AA1527"/>
    <w:rsid w:val="00AA3300"/>
    <w:rsid w:val="00AA6B2F"/>
    <w:rsid w:val="00AB056F"/>
    <w:rsid w:val="00AB2A9C"/>
    <w:rsid w:val="00AB2B9F"/>
    <w:rsid w:val="00AB3572"/>
    <w:rsid w:val="00AB55F2"/>
    <w:rsid w:val="00AB5925"/>
    <w:rsid w:val="00AB69EC"/>
    <w:rsid w:val="00AB7B5A"/>
    <w:rsid w:val="00AC19B3"/>
    <w:rsid w:val="00AC25DA"/>
    <w:rsid w:val="00AC29F8"/>
    <w:rsid w:val="00AC727D"/>
    <w:rsid w:val="00AD0C8A"/>
    <w:rsid w:val="00AD0E32"/>
    <w:rsid w:val="00AD1C1A"/>
    <w:rsid w:val="00AD2DCD"/>
    <w:rsid w:val="00AD337A"/>
    <w:rsid w:val="00AD4A5B"/>
    <w:rsid w:val="00AD501D"/>
    <w:rsid w:val="00AD6465"/>
    <w:rsid w:val="00AE012A"/>
    <w:rsid w:val="00AE083C"/>
    <w:rsid w:val="00AE0912"/>
    <w:rsid w:val="00AE14F0"/>
    <w:rsid w:val="00AE2AE9"/>
    <w:rsid w:val="00AE30D9"/>
    <w:rsid w:val="00AE3F01"/>
    <w:rsid w:val="00AE48B2"/>
    <w:rsid w:val="00AE4A8C"/>
    <w:rsid w:val="00AE6CAE"/>
    <w:rsid w:val="00AE77BF"/>
    <w:rsid w:val="00AF2BCA"/>
    <w:rsid w:val="00AF2ED9"/>
    <w:rsid w:val="00AF762F"/>
    <w:rsid w:val="00B012EB"/>
    <w:rsid w:val="00B02630"/>
    <w:rsid w:val="00B0491F"/>
    <w:rsid w:val="00B069EF"/>
    <w:rsid w:val="00B114EB"/>
    <w:rsid w:val="00B11D18"/>
    <w:rsid w:val="00B12CBB"/>
    <w:rsid w:val="00B12ED3"/>
    <w:rsid w:val="00B21788"/>
    <w:rsid w:val="00B21D26"/>
    <w:rsid w:val="00B226A1"/>
    <w:rsid w:val="00B25242"/>
    <w:rsid w:val="00B26491"/>
    <w:rsid w:val="00B2691D"/>
    <w:rsid w:val="00B273E3"/>
    <w:rsid w:val="00B333BC"/>
    <w:rsid w:val="00B33A93"/>
    <w:rsid w:val="00B34922"/>
    <w:rsid w:val="00B34AC6"/>
    <w:rsid w:val="00B35A93"/>
    <w:rsid w:val="00B3771B"/>
    <w:rsid w:val="00B402B9"/>
    <w:rsid w:val="00B40CD4"/>
    <w:rsid w:val="00B4146A"/>
    <w:rsid w:val="00B41C3C"/>
    <w:rsid w:val="00B427C9"/>
    <w:rsid w:val="00B42F0E"/>
    <w:rsid w:val="00B4434E"/>
    <w:rsid w:val="00B453D9"/>
    <w:rsid w:val="00B47885"/>
    <w:rsid w:val="00B47E93"/>
    <w:rsid w:val="00B50615"/>
    <w:rsid w:val="00B5166E"/>
    <w:rsid w:val="00B516BF"/>
    <w:rsid w:val="00B52D5F"/>
    <w:rsid w:val="00B53864"/>
    <w:rsid w:val="00B54198"/>
    <w:rsid w:val="00B5650D"/>
    <w:rsid w:val="00B570E5"/>
    <w:rsid w:val="00B57C10"/>
    <w:rsid w:val="00B61B76"/>
    <w:rsid w:val="00B6372A"/>
    <w:rsid w:val="00B652DB"/>
    <w:rsid w:val="00B65464"/>
    <w:rsid w:val="00B656E1"/>
    <w:rsid w:val="00B6689E"/>
    <w:rsid w:val="00B67518"/>
    <w:rsid w:val="00B7122A"/>
    <w:rsid w:val="00B720C6"/>
    <w:rsid w:val="00B835FD"/>
    <w:rsid w:val="00B8397E"/>
    <w:rsid w:val="00B84F3C"/>
    <w:rsid w:val="00B878F9"/>
    <w:rsid w:val="00B87CBB"/>
    <w:rsid w:val="00B91327"/>
    <w:rsid w:val="00B9220A"/>
    <w:rsid w:val="00B94F04"/>
    <w:rsid w:val="00B95704"/>
    <w:rsid w:val="00BA258D"/>
    <w:rsid w:val="00BA2E06"/>
    <w:rsid w:val="00BA641C"/>
    <w:rsid w:val="00BB1821"/>
    <w:rsid w:val="00BB2D35"/>
    <w:rsid w:val="00BB45B2"/>
    <w:rsid w:val="00BB4720"/>
    <w:rsid w:val="00BB579A"/>
    <w:rsid w:val="00BB6080"/>
    <w:rsid w:val="00BB6690"/>
    <w:rsid w:val="00BB6F23"/>
    <w:rsid w:val="00BB7526"/>
    <w:rsid w:val="00BC4331"/>
    <w:rsid w:val="00BC4585"/>
    <w:rsid w:val="00BC6C4E"/>
    <w:rsid w:val="00BC6CC1"/>
    <w:rsid w:val="00BD0E47"/>
    <w:rsid w:val="00BD193B"/>
    <w:rsid w:val="00BD2847"/>
    <w:rsid w:val="00BD3971"/>
    <w:rsid w:val="00BD4242"/>
    <w:rsid w:val="00BD5FE6"/>
    <w:rsid w:val="00BD631D"/>
    <w:rsid w:val="00BD7462"/>
    <w:rsid w:val="00BD7681"/>
    <w:rsid w:val="00BD7DA2"/>
    <w:rsid w:val="00BE164B"/>
    <w:rsid w:val="00BE2CFD"/>
    <w:rsid w:val="00BE313C"/>
    <w:rsid w:val="00BE3FBC"/>
    <w:rsid w:val="00BE4504"/>
    <w:rsid w:val="00BE5F62"/>
    <w:rsid w:val="00BE6B10"/>
    <w:rsid w:val="00BE7676"/>
    <w:rsid w:val="00BE7C79"/>
    <w:rsid w:val="00BF6D2A"/>
    <w:rsid w:val="00BF75DD"/>
    <w:rsid w:val="00C00AD1"/>
    <w:rsid w:val="00C03F65"/>
    <w:rsid w:val="00C0669C"/>
    <w:rsid w:val="00C067AE"/>
    <w:rsid w:val="00C06E90"/>
    <w:rsid w:val="00C07C92"/>
    <w:rsid w:val="00C11C71"/>
    <w:rsid w:val="00C11E54"/>
    <w:rsid w:val="00C144B4"/>
    <w:rsid w:val="00C15E26"/>
    <w:rsid w:val="00C17276"/>
    <w:rsid w:val="00C21D92"/>
    <w:rsid w:val="00C224D9"/>
    <w:rsid w:val="00C23810"/>
    <w:rsid w:val="00C242D0"/>
    <w:rsid w:val="00C27744"/>
    <w:rsid w:val="00C27BA0"/>
    <w:rsid w:val="00C3001B"/>
    <w:rsid w:val="00C30A29"/>
    <w:rsid w:val="00C30B09"/>
    <w:rsid w:val="00C30E37"/>
    <w:rsid w:val="00C30F06"/>
    <w:rsid w:val="00C32BF9"/>
    <w:rsid w:val="00C40292"/>
    <w:rsid w:val="00C41F4F"/>
    <w:rsid w:val="00C423F8"/>
    <w:rsid w:val="00C45C2D"/>
    <w:rsid w:val="00C50E86"/>
    <w:rsid w:val="00C52383"/>
    <w:rsid w:val="00C535D8"/>
    <w:rsid w:val="00C54DD8"/>
    <w:rsid w:val="00C63632"/>
    <w:rsid w:val="00C66399"/>
    <w:rsid w:val="00C67003"/>
    <w:rsid w:val="00C67BAA"/>
    <w:rsid w:val="00C71005"/>
    <w:rsid w:val="00C72354"/>
    <w:rsid w:val="00C734F0"/>
    <w:rsid w:val="00C74B2F"/>
    <w:rsid w:val="00C74FDC"/>
    <w:rsid w:val="00C816A3"/>
    <w:rsid w:val="00C820A6"/>
    <w:rsid w:val="00C8219C"/>
    <w:rsid w:val="00C8335D"/>
    <w:rsid w:val="00C8599C"/>
    <w:rsid w:val="00C91DB2"/>
    <w:rsid w:val="00C91F34"/>
    <w:rsid w:val="00C91FF2"/>
    <w:rsid w:val="00C93889"/>
    <w:rsid w:val="00C941F7"/>
    <w:rsid w:val="00C96791"/>
    <w:rsid w:val="00CA1068"/>
    <w:rsid w:val="00CA1445"/>
    <w:rsid w:val="00CA18AA"/>
    <w:rsid w:val="00CA21B9"/>
    <w:rsid w:val="00CA26FF"/>
    <w:rsid w:val="00CA271C"/>
    <w:rsid w:val="00CA2B02"/>
    <w:rsid w:val="00CA2C22"/>
    <w:rsid w:val="00CA3862"/>
    <w:rsid w:val="00CA3CB7"/>
    <w:rsid w:val="00CA5310"/>
    <w:rsid w:val="00CA5460"/>
    <w:rsid w:val="00CA5AC4"/>
    <w:rsid w:val="00CA72EC"/>
    <w:rsid w:val="00CB02A8"/>
    <w:rsid w:val="00CB0B9C"/>
    <w:rsid w:val="00CB3459"/>
    <w:rsid w:val="00CB34C9"/>
    <w:rsid w:val="00CB52B4"/>
    <w:rsid w:val="00CB590E"/>
    <w:rsid w:val="00CB5925"/>
    <w:rsid w:val="00CB6417"/>
    <w:rsid w:val="00CB6836"/>
    <w:rsid w:val="00CB7AD7"/>
    <w:rsid w:val="00CC0866"/>
    <w:rsid w:val="00CC1F1F"/>
    <w:rsid w:val="00CC28B5"/>
    <w:rsid w:val="00CC2DD0"/>
    <w:rsid w:val="00CC3FD2"/>
    <w:rsid w:val="00CC4187"/>
    <w:rsid w:val="00CC457F"/>
    <w:rsid w:val="00CC6CCE"/>
    <w:rsid w:val="00CC7B1A"/>
    <w:rsid w:val="00CC7DAD"/>
    <w:rsid w:val="00CD0A97"/>
    <w:rsid w:val="00CD389F"/>
    <w:rsid w:val="00CD4849"/>
    <w:rsid w:val="00CE0467"/>
    <w:rsid w:val="00CE27F5"/>
    <w:rsid w:val="00CE2FDA"/>
    <w:rsid w:val="00CE325A"/>
    <w:rsid w:val="00CE392F"/>
    <w:rsid w:val="00CE5D52"/>
    <w:rsid w:val="00CF03BC"/>
    <w:rsid w:val="00CF122A"/>
    <w:rsid w:val="00CF1420"/>
    <w:rsid w:val="00CF195E"/>
    <w:rsid w:val="00CF3BA5"/>
    <w:rsid w:val="00CF55BA"/>
    <w:rsid w:val="00CF640D"/>
    <w:rsid w:val="00CF7111"/>
    <w:rsid w:val="00CF7599"/>
    <w:rsid w:val="00CF79FE"/>
    <w:rsid w:val="00D0154D"/>
    <w:rsid w:val="00D06D16"/>
    <w:rsid w:val="00D07F1B"/>
    <w:rsid w:val="00D10A3F"/>
    <w:rsid w:val="00D10BD3"/>
    <w:rsid w:val="00D11796"/>
    <w:rsid w:val="00D12C68"/>
    <w:rsid w:val="00D17BFA"/>
    <w:rsid w:val="00D20169"/>
    <w:rsid w:val="00D20A95"/>
    <w:rsid w:val="00D215C9"/>
    <w:rsid w:val="00D231CF"/>
    <w:rsid w:val="00D236D4"/>
    <w:rsid w:val="00D23987"/>
    <w:rsid w:val="00D24ABD"/>
    <w:rsid w:val="00D24EB7"/>
    <w:rsid w:val="00D25AA8"/>
    <w:rsid w:val="00D26CC6"/>
    <w:rsid w:val="00D272C8"/>
    <w:rsid w:val="00D277A0"/>
    <w:rsid w:val="00D278D8"/>
    <w:rsid w:val="00D310CC"/>
    <w:rsid w:val="00D31B0F"/>
    <w:rsid w:val="00D331F0"/>
    <w:rsid w:val="00D33650"/>
    <w:rsid w:val="00D33F1B"/>
    <w:rsid w:val="00D34D13"/>
    <w:rsid w:val="00D3591E"/>
    <w:rsid w:val="00D35E5E"/>
    <w:rsid w:val="00D36B22"/>
    <w:rsid w:val="00D37E72"/>
    <w:rsid w:val="00D4002E"/>
    <w:rsid w:val="00D43C80"/>
    <w:rsid w:val="00D461D7"/>
    <w:rsid w:val="00D51F7F"/>
    <w:rsid w:val="00D525F4"/>
    <w:rsid w:val="00D53656"/>
    <w:rsid w:val="00D5557B"/>
    <w:rsid w:val="00D55F77"/>
    <w:rsid w:val="00D5611D"/>
    <w:rsid w:val="00D56167"/>
    <w:rsid w:val="00D565B4"/>
    <w:rsid w:val="00D567B9"/>
    <w:rsid w:val="00D60F90"/>
    <w:rsid w:val="00D624CC"/>
    <w:rsid w:val="00D63178"/>
    <w:rsid w:val="00D653FA"/>
    <w:rsid w:val="00D7069E"/>
    <w:rsid w:val="00D70E79"/>
    <w:rsid w:val="00D71BA0"/>
    <w:rsid w:val="00D73969"/>
    <w:rsid w:val="00D749F2"/>
    <w:rsid w:val="00D75B6C"/>
    <w:rsid w:val="00D76404"/>
    <w:rsid w:val="00D76F38"/>
    <w:rsid w:val="00D7789C"/>
    <w:rsid w:val="00D80769"/>
    <w:rsid w:val="00D85907"/>
    <w:rsid w:val="00D863A5"/>
    <w:rsid w:val="00D91203"/>
    <w:rsid w:val="00D9123F"/>
    <w:rsid w:val="00D9368B"/>
    <w:rsid w:val="00D94473"/>
    <w:rsid w:val="00D964CF"/>
    <w:rsid w:val="00DA052C"/>
    <w:rsid w:val="00DA15F0"/>
    <w:rsid w:val="00DA5B87"/>
    <w:rsid w:val="00DA70A8"/>
    <w:rsid w:val="00DA7CF6"/>
    <w:rsid w:val="00DB1811"/>
    <w:rsid w:val="00DB40A5"/>
    <w:rsid w:val="00DB7389"/>
    <w:rsid w:val="00DC2FC4"/>
    <w:rsid w:val="00DC611C"/>
    <w:rsid w:val="00DC644C"/>
    <w:rsid w:val="00DC7643"/>
    <w:rsid w:val="00DD0288"/>
    <w:rsid w:val="00DD17DC"/>
    <w:rsid w:val="00DD74AD"/>
    <w:rsid w:val="00DD7E92"/>
    <w:rsid w:val="00DE3047"/>
    <w:rsid w:val="00DE39D9"/>
    <w:rsid w:val="00DE5476"/>
    <w:rsid w:val="00DE6313"/>
    <w:rsid w:val="00DE6EA4"/>
    <w:rsid w:val="00DE7B2F"/>
    <w:rsid w:val="00DF3B62"/>
    <w:rsid w:val="00DF41B0"/>
    <w:rsid w:val="00DF47E3"/>
    <w:rsid w:val="00DF6C76"/>
    <w:rsid w:val="00DF70ED"/>
    <w:rsid w:val="00DF7ADC"/>
    <w:rsid w:val="00E009F1"/>
    <w:rsid w:val="00E00C97"/>
    <w:rsid w:val="00E00F88"/>
    <w:rsid w:val="00E01FEF"/>
    <w:rsid w:val="00E030FB"/>
    <w:rsid w:val="00E03B72"/>
    <w:rsid w:val="00E058A4"/>
    <w:rsid w:val="00E05BD6"/>
    <w:rsid w:val="00E05C68"/>
    <w:rsid w:val="00E05C88"/>
    <w:rsid w:val="00E0732B"/>
    <w:rsid w:val="00E07D6D"/>
    <w:rsid w:val="00E10AAB"/>
    <w:rsid w:val="00E11B17"/>
    <w:rsid w:val="00E132CD"/>
    <w:rsid w:val="00E17B9F"/>
    <w:rsid w:val="00E20679"/>
    <w:rsid w:val="00E25D14"/>
    <w:rsid w:val="00E264C5"/>
    <w:rsid w:val="00E27061"/>
    <w:rsid w:val="00E303A1"/>
    <w:rsid w:val="00E30A6A"/>
    <w:rsid w:val="00E30D29"/>
    <w:rsid w:val="00E3141F"/>
    <w:rsid w:val="00E3205E"/>
    <w:rsid w:val="00E320D5"/>
    <w:rsid w:val="00E3213B"/>
    <w:rsid w:val="00E35C21"/>
    <w:rsid w:val="00E40313"/>
    <w:rsid w:val="00E41C4B"/>
    <w:rsid w:val="00E42355"/>
    <w:rsid w:val="00E42740"/>
    <w:rsid w:val="00E4451F"/>
    <w:rsid w:val="00E44566"/>
    <w:rsid w:val="00E44903"/>
    <w:rsid w:val="00E479E3"/>
    <w:rsid w:val="00E510F2"/>
    <w:rsid w:val="00E51470"/>
    <w:rsid w:val="00E53B04"/>
    <w:rsid w:val="00E543F1"/>
    <w:rsid w:val="00E55C96"/>
    <w:rsid w:val="00E571C7"/>
    <w:rsid w:val="00E57E01"/>
    <w:rsid w:val="00E6079E"/>
    <w:rsid w:val="00E60E9B"/>
    <w:rsid w:val="00E62BCB"/>
    <w:rsid w:val="00E659E2"/>
    <w:rsid w:val="00E6773B"/>
    <w:rsid w:val="00E73FF4"/>
    <w:rsid w:val="00E756AC"/>
    <w:rsid w:val="00E75ABB"/>
    <w:rsid w:val="00E776FB"/>
    <w:rsid w:val="00E77DC2"/>
    <w:rsid w:val="00E80F59"/>
    <w:rsid w:val="00E82A3E"/>
    <w:rsid w:val="00E8369A"/>
    <w:rsid w:val="00E83871"/>
    <w:rsid w:val="00E84984"/>
    <w:rsid w:val="00E8516C"/>
    <w:rsid w:val="00E85372"/>
    <w:rsid w:val="00E862CA"/>
    <w:rsid w:val="00E8655B"/>
    <w:rsid w:val="00E86E9A"/>
    <w:rsid w:val="00E87608"/>
    <w:rsid w:val="00E915E8"/>
    <w:rsid w:val="00E92A41"/>
    <w:rsid w:val="00E93EEE"/>
    <w:rsid w:val="00E97547"/>
    <w:rsid w:val="00EA0041"/>
    <w:rsid w:val="00EA02CC"/>
    <w:rsid w:val="00EA085A"/>
    <w:rsid w:val="00EA2F33"/>
    <w:rsid w:val="00EA3E6F"/>
    <w:rsid w:val="00EA740C"/>
    <w:rsid w:val="00EB4ED3"/>
    <w:rsid w:val="00EB52D2"/>
    <w:rsid w:val="00EB65B6"/>
    <w:rsid w:val="00EB70F9"/>
    <w:rsid w:val="00EC3CF0"/>
    <w:rsid w:val="00EC445C"/>
    <w:rsid w:val="00EC6003"/>
    <w:rsid w:val="00EC7544"/>
    <w:rsid w:val="00EC7782"/>
    <w:rsid w:val="00EC7C4C"/>
    <w:rsid w:val="00ED3C5F"/>
    <w:rsid w:val="00ED5114"/>
    <w:rsid w:val="00ED58FE"/>
    <w:rsid w:val="00ED6A5D"/>
    <w:rsid w:val="00ED6AD6"/>
    <w:rsid w:val="00ED75AA"/>
    <w:rsid w:val="00ED7E4C"/>
    <w:rsid w:val="00EE19E3"/>
    <w:rsid w:val="00EE1AAF"/>
    <w:rsid w:val="00EE1EF4"/>
    <w:rsid w:val="00EE2592"/>
    <w:rsid w:val="00EE2ABD"/>
    <w:rsid w:val="00EE2E84"/>
    <w:rsid w:val="00EF08CE"/>
    <w:rsid w:val="00EF1D00"/>
    <w:rsid w:val="00EF4A16"/>
    <w:rsid w:val="00EF4EEB"/>
    <w:rsid w:val="00EF7F03"/>
    <w:rsid w:val="00F0007E"/>
    <w:rsid w:val="00F03F10"/>
    <w:rsid w:val="00F04262"/>
    <w:rsid w:val="00F0753E"/>
    <w:rsid w:val="00F10C1B"/>
    <w:rsid w:val="00F111D1"/>
    <w:rsid w:val="00F121CC"/>
    <w:rsid w:val="00F125C2"/>
    <w:rsid w:val="00F12BE3"/>
    <w:rsid w:val="00F13807"/>
    <w:rsid w:val="00F15169"/>
    <w:rsid w:val="00F15BB5"/>
    <w:rsid w:val="00F17A4E"/>
    <w:rsid w:val="00F17B3E"/>
    <w:rsid w:val="00F17D60"/>
    <w:rsid w:val="00F20820"/>
    <w:rsid w:val="00F224F2"/>
    <w:rsid w:val="00F22DC4"/>
    <w:rsid w:val="00F23132"/>
    <w:rsid w:val="00F23219"/>
    <w:rsid w:val="00F248AB"/>
    <w:rsid w:val="00F24D09"/>
    <w:rsid w:val="00F24F6C"/>
    <w:rsid w:val="00F2608A"/>
    <w:rsid w:val="00F26156"/>
    <w:rsid w:val="00F26615"/>
    <w:rsid w:val="00F2797C"/>
    <w:rsid w:val="00F27B4A"/>
    <w:rsid w:val="00F303AC"/>
    <w:rsid w:val="00F31458"/>
    <w:rsid w:val="00F31BE8"/>
    <w:rsid w:val="00F31C09"/>
    <w:rsid w:val="00F32963"/>
    <w:rsid w:val="00F339CF"/>
    <w:rsid w:val="00F33A6C"/>
    <w:rsid w:val="00F34655"/>
    <w:rsid w:val="00F3596B"/>
    <w:rsid w:val="00F36292"/>
    <w:rsid w:val="00F367CA"/>
    <w:rsid w:val="00F37EE6"/>
    <w:rsid w:val="00F4463F"/>
    <w:rsid w:val="00F45729"/>
    <w:rsid w:val="00F500CC"/>
    <w:rsid w:val="00F51116"/>
    <w:rsid w:val="00F51816"/>
    <w:rsid w:val="00F53082"/>
    <w:rsid w:val="00F557AA"/>
    <w:rsid w:val="00F56225"/>
    <w:rsid w:val="00F61B67"/>
    <w:rsid w:val="00F61E89"/>
    <w:rsid w:val="00F63223"/>
    <w:rsid w:val="00F648D6"/>
    <w:rsid w:val="00F666BB"/>
    <w:rsid w:val="00F6670C"/>
    <w:rsid w:val="00F668F0"/>
    <w:rsid w:val="00F673BA"/>
    <w:rsid w:val="00F7097E"/>
    <w:rsid w:val="00F71139"/>
    <w:rsid w:val="00F717D9"/>
    <w:rsid w:val="00F71FB4"/>
    <w:rsid w:val="00F745DB"/>
    <w:rsid w:val="00F7534E"/>
    <w:rsid w:val="00F80C74"/>
    <w:rsid w:val="00F8115E"/>
    <w:rsid w:val="00F81AF3"/>
    <w:rsid w:val="00F81DFC"/>
    <w:rsid w:val="00F8240D"/>
    <w:rsid w:val="00F84088"/>
    <w:rsid w:val="00F8460B"/>
    <w:rsid w:val="00F902DC"/>
    <w:rsid w:val="00F9042F"/>
    <w:rsid w:val="00F90508"/>
    <w:rsid w:val="00F91D94"/>
    <w:rsid w:val="00F93A54"/>
    <w:rsid w:val="00F94526"/>
    <w:rsid w:val="00F94F00"/>
    <w:rsid w:val="00F96AF5"/>
    <w:rsid w:val="00FA1482"/>
    <w:rsid w:val="00FA18CA"/>
    <w:rsid w:val="00FA1A7A"/>
    <w:rsid w:val="00FA5C76"/>
    <w:rsid w:val="00FB0B53"/>
    <w:rsid w:val="00FB0E21"/>
    <w:rsid w:val="00FB24AA"/>
    <w:rsid w:val="00FB29C2"/>
    <w:rsid w:val="00FB32BE"/>
    <w:rsid w:val="00FB60CF"/>
    <w:rsid w:val="00FB6B73"/>
    <w:rsid w:val="00FB702C"/>
    <w:rsid w:val="00FB72BD"/>
    <w:rsid w:val="00FB72FB"/>
    <w:rsid w:val="00FC0690"/>
    <w:rsid w:val="00FC0DED"/>
    <w:rsid w:val="00FC1CEC"/>
    <w:rsid w:val="00FC336A"/>
    <w:rsid w:val="00FC356D"/>
    <w:rsid w:val="00FC5358"/>
    <w:rsid w:val="00FC6958"/>
    <w:rsid w:val="00FC7526"/>
    <w:rsid w:val="00FC7942"/>
    <w:rsid w:val="00FD07FC"/>
    <w:rsid w:val="00FD15C5"/>
    <w:rsid w:val="00FD1BB3"/>
    <w:rsid w:val="00FD3231"/>
    <w:rsid w:val="00FD7304"/>
    <w:rsid w:val="00FE0B3D"/>
    <w:rsid w:val="00FE151A"/>
    <w:rsid w:val="00FE22C2"/>
    <w:rsid w:val="00FE31AA"/>
    <w:rsid w:val="00FE4AF4"/>
    <w:rsid w:val="00FF6A5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5BB85C"/>
  <w15:docId w15:val="{2292557A-36D8-4834-9E7D-B807811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323BD"/>
    <w:pPr>
      <w:spacing w:after="0" w:line="240" w:lineRule="auto"/>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uiPriority w:val="9"/>
    <w:qFormat/>
    <w:rsid w:val="00AD0E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C5B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0018"/>
    <w:pPr>
      <w:keepNext/>
      <w:keepLines/>
      <w:spacing w:before="4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97322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73222"/>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973222"/>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73222"/>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732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32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D0E32"/>
    <w:pPr>
      <w:tabs>
        <w:tab w:val="center" w:pos="4536"/>
        <w:tab w:val="right" w:pos="9072"/>
      </w:tabs>
    </w:pPr>
  </w:style>
  <w:style w:type="character" w:customStyle="1" w:styleId="KopfzeileZchn">
    <w:name w:val="Kopfzeile Zchn"/>
    <w:basedOn w:val="Absatz-Standardschriftart"/>
    <w:link w:val="Kopfzeile"/>
    <w:uiPriority w:val="99"/>
    <w:rsid w:val="00AD0E32"/>
    <w:rPr>
      <w:rFonts w:ascii="Times New Roman" w:eastAsia="Times New Roman" w:hAnsi="Times New Roman" w:cs="Times New Roman"/>
      <w:sz w:val="24"/>
      <w:szCs w:val="20"/>
      <w:lang w:eastAsia="de-DE"/>
    </w:rPr>
  </w:style>
  <w:style w:type="paragraph" w:styleId="Fuzeile">
    <w:name w:val="footer"/>
    <w:basedOn w:val="Standard"/>
    <w:link w:val="FuzeileZchn"/>
    <w:uiPriority w:val="99"/>
    <w:unhideWhenUsed/>
    <w:rsid w:val="00AD0E32"/>
    <w:pPr>
      <w:tabs>
        <w:tab w:val="center" w:pos="4536"/>
        <w:tab w:val="right" w:pos="9072"/>
      </w:tabs>
    </w:pPr>
  </w:style>
  <w:style w:type="character" w:customStyle="1" w:styleId="FuzeileZchn">
    <w:name w:val="Fußzeile Zchn"/>
    <w:basedOn w:val="Absatz-Standardschriftart"/>
    <w:link w:val="Fuzeile"/>
    <w:uiPriority w:val="99"/>
    <w:rsid w:val="00AD0E32"/>
    <w:rPr>
      <w:rFonts w:ascii="Times New Roman" w:eastAsia="Times New Roman" w:hAnsi="Times New Roman" w:cs="Times New Roman"/>
      <w:sz w:val="24"/>
      <w:szCs w:val="20"/>
      <w:lang w:eastAsia="de-DE"/>
    </w:rPr>
  </w:style>
  <w:style w:type="paragraph" w:styleId="Sprechblasentext">
    <w:name w:val="Balloon Text"/>
    <w:basedOn w:val="Standard"/>
    <w:link w:val="SprechblasentextZchn"/>
    <w:uiPriority w:val="99"/>
    <w:semiHidden/>
    <w:unhideWhenUsed/>
    <w:rsid w:val="00AD0E3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0E32"/>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AD0E32"/>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uiPriority w:val="34"/>
    <w:qFormat/>
    <w:rsid w:val="00AD0E32"/>
    <w:pPr>
      <w:ind w:left="720"/>
      <w:contextualSpacing/>
    </w:pPr>
  </w:style>
  <w:style w:type="character" w:customStyle="1" w:styleId="berschrift2Zchn">
    <w:name w:val="Überschrift 2 Zchn"/>
    <w:basedOn w:val="Absatz-Standardschriftart"/>
    <w:link w:val="berschrift2"/>
    <w:uiPriority w:val="9"/>
    <w:rsid w:val="002C5B89"/>
    <w:rPr>
      <w:rFonts w:asciiTheme="majorHAnsi" w:eastAsiaTheme="majorEastAsia" w:hAnsiTheme="majorHAnsi" w:cstheme="majorBidi"/>
      <w:b/>
      <w:bCs/>
      <w:color w:val="4F81BD" w:themeColor="accent1"/>
      <w:sz w:val="26"/>
      <w:szCs w:val="26"/>
      <w:lang w:eastAsia="de-DE"/>
    </w:rPr>
  </w:style>
  <w:style w:type="paragraph" w:styleId="Inhaltsverzeichnisberschrift">
    <w:name w:val="TOC Heading"/>
    <w:basedOn w:val="berschrift1"/>
    <w:next w:val="Standard"/>
    <w:uiPriority w:val="39"/>
    <w:unhideWhenUsed/>
    <w:qFormat/>
    <w:rsid w:val="002169F4"/>
    <w:pPr>
      <w:spacing w:line="276" w:lineRule="auto"/>
      <w:outlineLvl w:val="9"/>
    </w:pPr>
    <w:rPr>
      <w:lang w:eastAsia="en-US"/>
    </w:rPr>
  </w:style>
  <w:style w:type="paragraph" w:styleId="Verzeichnis1">
    <w:name w:val="toc 1"/>
    <w:basedOn w:val="Standard"/>
    <w:next w:val="Standard"/>
    <w:autoRedefine/>
    <w:uiPriority w:val="39"/>
    <w:unhideWhenUsed/>
    <w:rsid w:val="002169F4"/>
    <w:pPr>
      <w:spacing w:before="120"/>
    </w:pPr>
    <w:rPr>
      <w:rFonts w:asciiTheme="minorHAnsi" w:hAnsiTheme="minorHAnsi"/>
      <w:b/>
      <w:bCs/>
      <w:i/>
      <w:iCs/>
      <w:szCs w:val="24"/>
    </w:rPr>
  </w:style>
  <w:style w:type="paragraph" w:styleId="Verzeichnis2">
    <w:name w:val="toc 2"/>
    <w:basedOn w:val="Standard"/>
    <w:next w:val="Standard"/>
    <w:autoRedefine/>
    <w:uiPriority w:val="39"/>
    <w:unhideWhenUsed/>
    <w:rsid w:val="002169F4"/>
    <w:pPr>
      <w:spacing w:before="120"/>
      <w:ind w:left="240"/>
    </w:pPr>
    <w:rPr>
      <w:rFonts w:asciiTheme="minorHAnsi" w:hAnsiTheme="minorHAnsi"/>
      <w:b/>
      <w:bCs/>
      <w:sz w:val="22"/>
      <w:szCs w:val="22"/>
    </w:rPr>
  </w:style>
  <w:style w:type="character" w:styleId="Hyperlink">
    <w:name w:val="Hyperlink"/>
    <w:basedOn w:val="Absatz-Standardschriftart"/>
    <w:uiPriority w:val="99"/>
    <w:unhideWhenUsed/>
    <w:rsid w:val="002169F4"/>
    <w:rPr>
      <w:color w:val="0000FF" w:themeColor="hyperlink"/>
      <w:u w:val="single"/>
    </w:rPr>
  </w:style>
  <w:style w:type="paragraph" w:styleId="Beschriftung">
    <w:name w:val="caption"/>
    <w:basedOn w:val="Standard"/>
    <w:next w:val="Standard"/>
    <w:qFormat/>
    <w:rsid w:val="00CE27F5"/>
    <w:pPr>
      <w:spacing w:before="120" w:after="120" w:line="360" w:lineRule="auto"/>
      <w:jc w:val="both"/>
    </w:pPr>
    <w:rPr>
      <w:b/>
      <w:bCs/>
      <w:sz w:val="20"/>
    </w:rPr>
  </w:style>
  <w:style w:type="paragraph" w:customStyle="1" w:styleId="Default">
    <w:name w:val="Default"/>
    <w:link w:val="DefaultZchn"/>
    <w:rsid w:val="00CE27F5"/>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CitaviBibliographyEntry">
    <w:name w:val="Citavi Bibliography Entry"/>
    <w:basedOn w:val="Standard"/>
    <w:link w:val="CitaviBibliographyEntryZchn"/>
    <w:rsid w:val="00E8655B"/>
    <w:pPr>
      <w:spacing w:after="120"/>
    </w:pPr>
    <w:rPr>
      <w:color w:val="000000"/>
    </w:rPr>
  </w:style>
  <w:style w:type="character" w:customStyle="1" w:styleId="DefaultZchn">
    <w:name w:val="Default Zchn"/>
    <w:basedOn w:val="Absatz-Standardschriftart"/>
    <w:link w:val="Default"/>
    <w:rsid w:val="00E8655B"/>
    <w:rPr>
      <w:rFonts w:ascii="Arial" w:eastAsia="Times New Roman" w:hAnsi="Arial" w:cs="Arial"/>
      <w:color w:val="000000"/>
      <w:sz w:val="24"/>
      <w:szCs w:val="24"/>
      <w:lang w:eastAsia="de-DE"/>
    </w:rPr>
  </w:style>
  <w:style w:type="character" w:customStyle="1" w:styleId="CitaviBibliographyEntryZchn">
    <w:name w:val="Citavi Bibliography Entry Zchn"/>
    <w:basedOn w:val="DefaultZchn"/>
    <w:link w:val="CitaviBibliographyEntry"/>
    <w:rsid w:val="00E8655B"/>
    <w:rPr>
      <w:rFonts w:ascii="Times New Roman" w:eastAsia="Times New Roman" w:hAnsi="Times New Roman" w:cs="Times New Roman"/>
      <w:color w:val="000000"/>
      <w:sz w:val="24"/>
      <w:szCs w:val="20"/>
      <w:lang w:eastAsia="de-DE"/>
    </w:rPr>
  </w:style>
  <w:style w:type="paragraph" w:customStyle="1" w:styleId="CitaviBibliographyHeading">
    <w:name w:val="Citavi Bibliography Heading"/>
    <w:basedOn w:val="berschrift1"/>
    <w:link w:val="CitaviBibliographyHeadingZchn"/>
    <w:rsid w:val="00E8655B"/>
  </w:style>
  <w:style w:type="character" w:customStyle="1" w:styleId="CitaviBibliographyHeadingZchn">
    <w:name w:val="Citavi Bibliography Heading Zchn"/>
    <w:basedOn w:val="DefaultZchn"/>
    <w:link w:val="CitaviBibliographyHeading"/>
    <w:rsid w:val="00E8655B"/>
    <w:rPr>
      <w:rFonts w:asciiTheme="majorHAnsi" w:eastAsiaTheme="majorEastAsia" w:hAnsiTheme="majorHAnsi" w:cstheme="majorBidi"/>
      <w:b/>
      <w:bCs/>
      <w:color w:val="365F91" w:themeColor="accent1" w:themeShade="BF"/>
      <w:sz w:val="28"/>
      <w:szCs w:val="28"/>
      <w:lang w:eastAsia="de-DE"/>
    </w:rPr>
  </w:style>
  <w:style w:type="character" w:customStyle="1" w:styleId="berschrift3Zchn">
    <w:name w:val="Überschrift 3 Zchn"/>
    <w:basedOn w:val="Absatz-Standardschriftart"/>
    <w:link w:val="berschrift3"/>
    <w:uiPriority w:val="9"/>
    <w:rsid w:val="00560018"/>
    <w:rPr>
      <w:rFonts w:asciiTheme="majorHAnsi" w:eastAsiaTheme="majorEastAsia" w:hAnsiTheme="majorHAnsi" w:cstheme="majorBidi"/>
      <w:color w:val="243F60" w:themeColor="accent1" w:themeShade="7F"/>
      <w:sz w:val="24"/>
      <w:szCs w:val="24"/>
      <w:lang w:eastAsia="de-DE"/>
    </w:rPr>
  </w:style>
  <w:style w:type="paragraph" w:styleId="Abbildungsverzeichnis">
    <w:name w:val="table of figures"/>
    <w:basedOn w:val="Standard"/>
    <w:next w:val="Standard"/>
    <w:uiPriority w:val="99"/>
    <w:unhideWhenUsed/>
    <w:rsid w:val="00AA6B2F"/>
  </w:style>
  <w:style w:type="character" w:customStyle="1" w:styleId="apple-converted-space">
    <w:name w:val="apple-converted-space"/>
    <w:basedOn w:val="Absatz-Standardschriftart"/>
    <w:rsid w:val="00146278"/>
  </w:style>
  <w:style w:type="paragraph" w:styleId="Funotentext">
    <w:name w:val="footnote text"/>
    <w:basedOn w:val="Standard"/>
    <w:link w:val="FunotentextZchn"/>
    <w:uiPriority w:val="99"/>
    <w:semiHidden/>
    <w:unhideWhenUsed/>
    <w:rsid w:val="001F331E"/>
    <w:rPr>
      <w:sz w:val="20"/>
    </w:rPr>
  </w:style>
  <w:style w:type="character" w:customStyle="1" w:styleId="FunotentextZchn">
    <w:name w:val="Fußnotentext Zchn"/>
    <w:basedOn w:val="Absatz-Standardschriftart"/>
    <w:link w:val="Funotentext"/>
    <w:uiPriority w:val="99"/>
    <w:semiHidden/>
    <w:rsid w:val="001F331E"/>
    <w:rPr>
      <w:rFonts w:ascii="Times New Roman" w:eastAsia="Times New Roman" w:hAnsi="Times New Roman" w:cs="Times New Roman"/>
      <w:sz w:val="20"/>
      <w:szCs w:val="20"/>
      <w:lang w:eastAsia="de-DE"/>
    </w:rPr>
  </w:style>
  <w:style w:type="character" w:styleId="Funotenzeichen">
    <w:name w:val="footnote reference"/>
    <w:basedOn w:val="Absatz-Standardschriftart"/>
    <w:uiPriority w:val="99"/>
    <w:semiHidden/>
    <w:unhideWhenUsed/>
    <w:rsid w:val="001F331E"/>
    <w:rPr>
      <w:vertAlign w:val="superscript"/>
    </w:rPr>
  </w:style>
  <w:style w:type="character" w:styleId="Kommentarzeichen">
    <w:name w:val="annotation reference"/>
    <w:basedOn w:val="Absatz-Standardschriftart"/>
    <w:uiPriority w:val="99"/>
    <w:semiHidden/>
    <w:unhideWhenUsed/>
    <w:rsid w:val="00953275"/>
    <w:rPr>
      <w:sz w:val="18"/>
      <w:szCs w:val="18"/>
    </w:rPr>
  </w:style>
  <w:style w:type="paragraph" w:styleId="Kommentartext">
    <w:name w:val="annotation text"/>
    <w:basedOn w:val="Standard"/>
    <w:link w:val="KommentartextZchn"/>
    <w:uiPriority w:val="99"/>
    <w:semiHidden/>
    <w:unhideWhenUsed/>
    <w:rsid w:val="00953275"/>
    <w:rPr>
      <w:szCs w:val="24"/>
    </w:rPr>
  </w:style>
  <w:style w:type="character" w:customStyle="1" w:styleId="KommentartextZchn">
    <w:name w:val="Kommentartext Zchn"/>
    <w:basedOn w:val="Absatz-Standardschriftart"/>
    <w:link w:val="Kommentartext"/>
    <w:uiPriority w:val="99"/>
    <w:semiHidden/>
    <w:rsid w:val="00953275"/>
    <w:rPr>
      <w:rFonts w:ascii="Times New Roman" w:eastAsia="Times New Roman" w:hAnsi="Times New Roman" w:cs="Times New Roman"/>
      <w:sz w:val="24"/>
      <w:szCs w:val="24"/>
      <w:lang w:eastAsia="de-DE"/>
    </w:rPr>
  </w:style>
  <w:style w:type="paragraph" w:styleId="Kommentarthema">
    <w:name w:val="annotation subject"/>
    <w:basedOn w:val="Kommentartext"/>
    <w:next w:val="Kommentartext"/>
    <w:link w:val="KommentarthemaZchn"/>
    <w:uiPriority w:val="99"/>
    <w:semiHidden/>
    <w:unhideWhenUsed/>
    <w:rsid w:val="00953275"/>
    <w:rPr>
      <w:b/>
      <w:bCs/>
      <w:sz w:val="20"/>
      <w:szCs w:val="20"/>
    </w:rPr>
  </w:style>
  <w:style w:type="character" w:customStyle="1" w:styleId="KommentarthemaZchn">
    <w:name w:val="Kommentarthema Zchn"/>
    <w:basedOn w:val="KommentartextZchn"/>
    <w:link w:val="Kommentarthema"/>
    <w:uiPriority w:val="99"/>
    <w:semiHidden/>
    <w:rsid w:val="00953275"/>
    <w:rPr>
      <w:rFonts w:ascii="Times New Roman" w:eastAsia="Times New Roman" w:hAnsi="Times New Roman" w:cs="Times New Roman"/>
      <w:b/>
      <w:bCs/>
      <w:sz w:val="20"/>
      <w:szCs w:val="20"/>
      <w:lang w:eastAsia="de-DE"/>
    </w:rPr>
  </w:style>
  <w:style w:type="character" w:styleId="Hervorhebung">
    <w:name w:val="Emphasis"/>
    <w:basedOn w:val="Absatz-Standardschriftart"/>
    <w:uiPriority w:val="20"/>
    <w:qFormat/>
    <w:rsid w:val="00CC3FD2"/>
    <w:rPr>
      <w:i/>
      <w:iCs/>
    </w:rPr>
  </w:style>
  <w:style w:type="paragraph" w:styleId="Literaturverzeichnis">
    <w:name w:val="Bibliography"/>
    <w:basedOn w:val="Standard"/>
    <w:next w:val="Standard"/>
    <w:uiPriority w:val="37"/>
    <w:semiHidden/>
    <w:unhideWhenUsed/>
    <w:rsid w:val="00973222"/>
  </w:style>
  <w:style w:type="character" w:styleId="Buchtitel">
    <w:name w:val="Book Title"/>
    <w:basedOn w:val="Absatz-Standardschriftart"/>
    <w:uiPriority w:val="33"/>
    <w:qFormat/>
    <w:rsid w:val="00973222"/>
    <w:rPr>
      <w:b/>
      <w:bCs/>
      <w:i/>
      <w:iCs/>
      <w:spacing w:val="5"/>
    </w:rPr>
  </w:style>
  <w:style w:type="character" w:styleId="IntensiverVerweis">
    <w:name w:val="Intense Reference"/>
    <w:basedOn w:val="Absatz-Standardschriftart"/>
    <w:uiPriority w:val="32"/>
    <w:qFormat/>
    <w:rsid w:val="00973222"/>
    <w:rPr>
      <w:b/>
      <w:bCs/>
      <w:smallCaps/>
      <w:color w:val="4F81BD" w:themeColor="accent1"/>
      <w:spacing w:val="5"/>
    </w:rPr>
  </w:style>
  <w:style w:type="character" w:styleId="SchwacherVerweis">
    <w:name w:val="Subtle Reference"/>
    <w:basedOn w:val="Absatz-Standardschriftart"/>
    <w:uiPriority w:val="31"/>
    <w:qFormat/>
    <w:rsid w:val="00973222"/>
    <w:rPr>
      <w:smallCaps/>
      <w:color w:val="5A5A5A" w:themeColor="text1" w:themeTint="A5"/>
    </w:rPr>
  </w:style>
  <w:style w:type="character" w:styleId="IntensiveHervorhebung">
    <w:name w:val="Intense Emphasis"/>
    <w:basedOn w:val="Absatz-Standardschriftart"/>
    <w:uiPriority w:val="21"/>
    <w:qFormat/>
    <w:rsid w:val="00973222"/>
    <w:rPr>
      <w:i/>
      <w:iCs/>
      <w:color w:val="4F81BD" w:themeColor="accent1"/>
    </w:rPr>
  </w:style>
  <w:style w:type="character" w:styleId="SchwacheHervorhebung">
    <w:name w:val="Subtle Emphasis"/>
    <w:basedOn w:val="Absatz-Standardschriftart"/>
    <w:uiPriority w:val="19"/>
    <w:qFormat/>
    <w:rsid w:val="00973222"/>
    <w:rPr>
      <w:i/>
      <w:iCs/>
      <w:color w:val="404040" w:themeColor="text1" w:themeTint="BF"/>
    </w:rPr>
  </w:style>
  <w:style w:type="paragraph" w:styleId="IntensivesZitat">
    <w:name w:val="Intense Quote"/>
    <w:basedOn w:val="Standard"/>
    <w:next w:val="Standard"/>
    <w:link w:val="IntensivesZitatZchn"/>
    <w:uiPriority w:val="30"/>
    <w:qFormat/>
    <w:rsid w:val="0097322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73222"/>
    <w:rPr>
      <w:rFonts w:ascii="Times New Roman" w:eastAsia="Times New Roman" w:hAnsi="Times New Roman" w:cs="Times New Roman"/>
      <w:i/>
      <w:iCs/>
      <w:color w:val="4F81BD" w:themeColor="accent1"/>
      <w:sz w:val="24"/>
      <w:szCs w:val="20"/>
      <w:lang w:eastAsia="de-DE"/>
    </w:rPr>
  </w:style>
  <w:style w:type="paragraph" w:styleId="Zitat">
    <w:name w:val="Quote"/>
    <w:basedOn w:val="Standard"/>
    <w:next w:val="Standard"/>
    <w:link w:val="ZitatZchn"/>
    <w:uiPriority w:val="29"/>
    <w:qFormat/>
    <w:rsid w:val="0097322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73222"/>
    <w:rPr>
      <w:rFonts w:ascii="Times New Roman" w:eastAsia="Times New Roman" w:hAnsi="Times New Roman" w:cs="Times New Roman"/>
      <w:i/>
      <w:iCs/>
      <w:color w:val="404040" w:themeColor="text1" w:themeTint="BF"/>
      <w:sz w:val="24"/>
      <w:szCs w:val="20"/>
      <w:lang w:eastAsia="de-DE"/>
    </w:rPr>
  </w:style>
  <w:style w:type="table" w:styleId="MittlereListe1-Akzent1">
    <w:name w:val="Medium List 1 Accen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732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9732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973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73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7322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73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73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73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73222"/>
    <w:pPr>
      <w:spacing w:after="0" w:line="240" w:lineRule="auto"/>
    </w:pPr>
    <w:rPr>
      <w:rFonts w:ascii="Times New Roman" w:eastAsia="Times New Roman" w:hAnsi="Times New Roman" w:cs="Times New Roman"/>
      <w:sz w:val="24"/>
      <w:szCs w:val="20"/>
      <w:lang w:eastAsia="de-DE"/>
    </w:rPr>
  </w:style>
  <w:style w:type="character" w:styleId="HTMLVariable">
    <w:name w:val="HTML Variable"/>
    <w:basedOn w:val="Absatz-Standardschriftart"/>
    <w:uiPriority w:val="99"/>
    <w:semiHidden/>
    <w:unhideWhenUsed/>
    <w:rsid w:val="00973222"/>
    <w:rPr>
      <w:i/>
      <w:iCs/>
    </w:rPr>
  </w:style>
  <w:style w:type="character" w:styleId="HTMLSchreibmaschine">
    <w:name w:val="HTML Typewriter"/>
    <w:basedOn w:val="Absatz-Standardschriftart"/>
    <w:uiPriority w:val="99"/>
    <w:semiHidden/>
    <w:unhideWhenUsed/>
    <w:rsid w:val="00973222"/>
    <w:rPr>
      <w:rFonts w:ascii="Consolas" w:hAnsi="Consolas"/>
      <w:sz w:val="20"/>
      <w:szCs w:val="20"/>
    </w:rPr>
  </w:style>
  <w:style w:type="character" w:styleId="HTMLBeispiel">
    <w:name w:val="HTML Sample"/>
    <w:basedOn w:val="Absatz-Standardschriftart"/>
    <w:uiPriority w:val="99"/>
    <w:semiHidden/>
    <w:unhideWhenUsed/>
    <w:rsid w:val="00973222"/>
    <w:rPr>
      <w:rFonts w:ascii="Consolas" w:hAnsi="Consolas"/>
      <w:sz w:val="24"/>
      <w:szCs w:val="24"/>
    </w:rPr>
  </w:style>
  <w:style w:type="paragraph" w:styleId="HTMLVorformatiert">
    <w:name w:val="HTML Preformatted"/>
    <w:basedOn w:val="Standard"/>
    <w:link w:val="HTMLVorformatiertZchn"/>
    <w:uiPriority w:val="99"/>
    <w:semiHidden/>
    <w:unhideWhenUsed/>
    <w:rsid w:val="00973222"/>
    <w:rPr>
      <w:rFonts w:ascii="Consolas" w:hAnsi="Consolas"/>
      <w:sz w:val="20"/>
    </w:rPr>
  </w:style>
  <w:style w:type="character" w:customStyle="1" w:styleId="HTMLVorformatiertZchn">
    <w:name w:val="HTML Vorformatiert Zchn"/>
    <w:basedOn w:val="Absatz-Standardschriftart"/>
    <w:link w:val="HTMLVorformatiert"/>
    <w:uiPriority w:val="99"/>
    <w:semiHidden/>
    <w:rsid w:val="00973222"/>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973222"/>
    <w:rPr>
      <w:rFonts w:ascii="Consolas" w:hAnsi="Consolas"/>
      <w:sz w:val="20"/>
      <w:szCs w:val="20"/>
    </w:rPr>
  </w:style>
  <w:style w:type="character" w:styleId="HTMLDefinition">
    <w:name w:val="HTML Definition"/>
    <w:basedOn w:val="Absatz-Standardschriftart"/>
    <w:uiPriority w:val="99"/>
    <w:semiHidden/>
    <w:unhideWhenUsed/>
    <w:rsid w:val="00973222"/>
    <w:rPr>
      <w:i/>
      <w:iCs/>
    </w:rPr>
  </w:style>
  <w:style w:type="character" w:styleId="HTMLCode">
    <w:name w:val="HTML Code"/>
    <w:basedOn w:val="Absatz-Standardschriftart"/>
    <w:uiPriority w:val="99"/>
    <w:semiHidden/>
    <w:unhideWhenUsed/>
    <w:rsid w:val="00973222"/>
    <w:rPr>
      <w:rFonts w:ascii="Consolas" w:hAnsi="Consolas"/>
      <w:sz w:val="20"/>
      <w:szCs w:val="20"/>
    </w:rPr>
  </w:style>
  <w:style w:type="character" w:styleId="HTMLZitat">
    <w:name w:val="HTML Cite"/>
    <w:basedOn w:val="Absatz-Standardschriftart"/>
    <w:uiPriority w:val="99"/>
    <w:semiHidden/>
    <w:unhideWhenUsed/>
    <w:rsid w:val="00973222"/>
    <w:rPr>
      <w:i/>
      <w:iCs/>
    </w:rPr>
  </w:style>
  <w:style w:type="paragraph" w:styleId="HTMLAdresse">
    <w:name w:val="HTML Address"/>
    <w:basedOn w:val="Standard"/>
    <w:link w:val="HTMLAdresseZchn"/>
    <w:uiPriority w:val="99"/>
    <w:semiHidden/>
    <w:unhideWhenUsed/>
    <w:rsid w:val="00973222"/>
    <w:rPr>
      <w:i/>
      <w:iCs/>
    </w:rPr>
  </w:style>
  <w:style w:type="character" w:customStyle="1" w:styleId="HTMLAdresseZchn">
    <w:name w:val="HTML Adresse Zchn"/>
    <w:basedOn w:val="Absatz-Standardschriftart"/>
    <w:link w:val="HTMLAdresse"/>
    <w:uiPriority w:val="99"/>
    <w:semiHidden/>
    <w:rsid w:val="00973222"/>
    <w:rPr>
      <w:rFonts w:ascii="Times New Roman" w:eastAsia="Times New Roman" w:hAnsi="Times New Roman" w:cs="Times New Roman"/>
      <w:i/>
      <w:iCs/>
      <w:sz w:val="24"/>
      <w:szCs w:val="20"/>
      <w:lang w:eastAsia="de-DE"/>
    </w:rPr>
  </w:style>
  <w:style w:type="character" w:styleId="HTMLAkronym">
    <w:name w:val="HTML Acronym"/>
    <w:basedOn w:val="Absatz-Standardschriftart"/>
    <w:uiPriority w:val="99"/>
    <w:semiHidden/>
    <w:unhideWhenUsed/>
    <w:rsid w:val="00973222"/>
  </w:style>
  <w:style w:type="paragraph" w:styleId="StandardWeb">
    <w:name w:val="Normal (Web)"/>
    <w:basedOn w:val="Standard"/>
    <w:uiPriority w:val="99"/>
    <w:unhideWhenUsed/>
    <w:rsid w:val="00973222"/>
    <w:rPr>
      <w:szCs w:val="24"/>
    </w:rPr>
  </w:style>
  <w:style w:type="paragraph" w:styleId="NurText">
    <w:name w:val="Plain Text"/>
    <w:basedOn w:val="Standard"/>
    <w:link w:val="NurTextZchn"/>
    <w:uiPriority w:val="99"/>
    <w:semiHidden/>
    <w:unhideWhenUsed/>
    <w:rsid w:val="00973222"/>
    <w:rPr>
      <w:rFonts w:ascii="Consolas" w:hAnsi="Consolas"/>
      <w:sz w:val="21"/>
      <w:szCs w:val="21"/>
    </w:rPr>
  </w:style>
  <w:style w:type="character" w:customStyle="1" w:styleId="NurTextZchn">
    <w:name w:val="Nur Text Zchn"/>
    <w:basedOn w:val="Absatz-Standardschriftart"/>
    <w:link w:val="NurText"/>
    <w:uiPriority w:val="99"/>
    <w:semiHidden/>
    <w:rsid w:val="00973222"/>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973222"/>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73222"/>
    <w:rPr>
      <w:rFonts w:ascii="Segoe UI" w:eastAsia="Times New Roman" w:hAnsi="Segoe UI" w:cs="Segoe UI"/>
      <w:sz w:val="16"/>
      <w:szCs w:val="16"/>
      <w:lang w:eastAsia="de-DE"/>
    </w:rPr>
  </w:style>
  <w:style w:type="character" w:styleId="Fett">
    <w:name w:val="Strong"/>
    <w:basedOn w:val="Absatz-Standardschriftart"/>
    <w:uiPriority w:val="22"/>
    <w:qFormat/>
    <w:rsid w:val="00973222"/>
    <w:rPr>
      <w:b/>
      <w:bCs/>
    </w:rPr>
  </w:style>
  <w:style w:type="character" w:styleId="BesuchterLink">
    <w:name w:val="FollowedHyperlink"/>
    <w:basedOn w:val="Absatz-Standardschriftart"/>
    <w:uiPriority w:val="99"/>
    <w:semiHidden/>
    <w:unhideWhenUsed/>
    <w:rsid w:val="00973222"/>
    <w:rPr>
      <w:color w:val="800080" w:themeColor="followedHyperlink"/>
      <w:u w:val="single"/>
    </w:rPr>
  </w:style>
  <w:style w:type="paragraph" w:styleId="Blocktext">
    <w:name w:val="Block Text"/>
    <w:basedOn w:val="Standard"/>
    <w:uiPriority w:val="99"/>
    <w:semiHidden/>
    <w:unhideWhenUsed/>
    <w:rsid w:val="009732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97322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73222"/>
    <w:rPr>
      <w:rFonts w:ascii="Times New Roman" w:eastAsia="Times New Roman" w:hAnsi="Times New Roman" w:cs="Times New Roman"/>
      <w:sz w:val="16"/>
      <w:szCs w:val="16"/>
      <w:lang w:eastAsia="de-DE"/>
    </w:rPr>
  </w:style>
  <w:style w:type="paragraph" w:styleId="Textkrper-Einzug2">
    <w:name w:val="Body Text Indent 2"/>
    <w:basedOn w:val="Standard"/>
    <w:link w:val="Textkrper-Einzug2Zchn"/>
    <w:uiPriority w:val="99"/>
    <w:semiHidden/>
    <w:unhideWhenUsed/>
    <w:rsid w:val="0097322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73222"/>
    <w:rPr>
      <w:rFonts w:ascii="Times New Roman" w:eastAsia="Times New Roman" w:hAnsi="Times New Roman" w:cs="Times New Roman"/>
      <w:sz w:val="24"/>
      <w:szCs w:val="20"/>
      <w:lang w:eastAsia="de-DE"/>
    </w:rPr>
  </w:style>
  <w:style w:type="paragraph" w:styleId="Textkrper3">
    <w:name w:val="Body Text 3"/>
    <w:basedOn w:val="Standard"/>
    <w:link w:val="Textkrper3Zchn"/>
    <w:uiPriority w:val="99"/>
    <w:semiHidden/>
    <w:unhideWhenUsed/>
    <w:rsid w:val="00973222"/>
    <w:pPr>
      <w:spacing w:after="120"/>
    </w:pPr>
    <w:rPr>
      <w:sz w:val="16"/>
      <w:szCs w:val="16"/>
    </w:rPr>
  </w:style>
  <w:style w:type="character" w:customStyle="1" w:styleId="Textkrper3Zchn">
    <w:name w:val="Textkörper 3 Zchn"/>
    <w:basedOn w:val="Absatz-Standardschriftart"/>
    <w:link w:val="Textkrper3"/>
    <w:uiPriority w:val="99"/>
    <w:semiHidden/>
    <w:rsid w:val="00973222"/>
    <w:rPr>
      <w:rFonts w:ascii="Times New Roman" w:eastAsia="Times New Roman" w:hAnsi="Times New Roman" w:cs="Times New Roman"/>
      <w:sz w:val="16"/>
      <w:szCs w:val="16"/>
      <w:lang w:eastAsia="de-DE"/>
    </w:rPr>
  </w:style>
  <w:style w:type="paragraph" w:styleId="Textkrper2">
    <w:name w:val="Body Text 2"/>
    <w:basedOn w:val="Standard"/>
    <w:link w:val="Textkrper2Zchn"/>
    <w:uiPriority w:val="99"/>
    <w:semiHidden/>
    <w:unhideWhenUsed/>
    <w:rsid w:val="00973222"/>
    <w:pPr>
      <w:spacing w:after="120" w:line="480" w:lineRule="auto"/>
    </w:pPr>
  </w:style>
  <w:style w:type="character" w:customStyle="1" w:styleId="Textkrper2Zchn">
    <w:name w:val="Textkörper 2 Zchn"/>
    <w:basedOn w:val="Absatz-Standardschriftart"/>
    <w:link w:val="Textkrper2"/>
    <w:uiPriority w:val="99"/>
    <w:semiHidden/>
    <w:rsid w:val="00973222"/>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uiPriority w:val="99"/>
    <w:semiHidden/>
    <w:unhideWhenUsed/>
    <w:rsid w:val="00973222"/>
  </w:style>
  <w:style w:type="character" w:customStyle="1" w:styleId="Fu-EndnotenberschriftZchn">
    <w:name w:val="Fuß/-Endnotenüberschrift Zchn"/>
    <w:basedOn w:val="Absatz-Standardschriftart"/>
    <w:link w:val="Fu-Endnotenberschrift"/>
    <w:uiPriority w:val="99"/>
    <w:semiHidden/>
    <w:rsid w:val="00973222"/>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uiPriority w:val="99"/>
    <w:semiHidden/>
    <w:unhideWhenUsed/>
    <w:rsid w:val="00973222"/>
    <w:pPr>
      <w:spacing w:after="120"/>
      <w:ind w:left="283"/>
    </w:pPr>
  </w:style>
  <w:style w:type="character" w:customStyle="1" w:styleId="Textkrper-ZeileneinzugZchn">
    <w:name w:val="Textkörper-Zeileneinzug Zchn"/>
    <w:basedOn w:val="Absatz-Standardschriftart"/>
    <w:link w:val="Textkrper-Zeileneinzug"/>
    <w:uiPriority w:val="99"/>
    <w:semiHidden/>
    <w:rsid w:val="00973222"/>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uiPriority w:val="99"/>
    <w:semiHidden/>
    <w:unhideWhenUsed/>
    <w:rsid w:val="0097322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73222"/>
    <w:rPr>
      <w:rFonts w:ascii="Times New Roman" w:eastAsia="Times New Roman" w:hAnsi="Times New Roman" w:cs="Times New Roman"/>
      <w:sz w:val="24"/>
      <w:szCs w:val="20"/>
      <w:lang w:eastAsia="de-DE"/>
    </w:rPr>
  </w:style>
  <w:style w:type="paragraph" w:styleId="Textkrper">
    <w:name w:val="Body Text"/>
    <w:basedOn w:val="Standard"/>
    <w:link w:val="TextkrperZchn"/>
    <w:uiPriority w:val="99"/>
    <w:semiHidden/>
    <w:unhideWhenUsed/>
    <w:rsid w:val="00973222"/>
    <w:pPr>
      <w:spacing w:after="120"/>
    </w:pPr>
  </w:style>
  <w:style w:type="character" w:customStyle="1" w:styleId="TextkrperZchn">
    <w:name w:val="Textkörper Zchn"/>
    <w:basedOn w:val="Absatz-Standardschriftart"/>
    <w:link w:val="Textkrper"/>
    <w:uiPriority w:val="99"/>
    <w:semiHidden/>
    <w:rsid w:val="00973222"/>
    <w:rPr>
      <w:rFonts w:ascii="Times New Roman" w:eastAsia="Times New Roman" w:hAnsi="Times New Roman" w:cs="Times New Roman"/>
      <w:sz w:val="24"/>
      <w:szCs w:val="20"/>
      <w:lang w:eastAsia="de-DE"/>
    </w:rPr>
  </w:style>
  <w:style w:type="paragraph" w:styleId="Textkrper-Erstzeileneinzug">
    <w:name w:val="Body Text First Indent"/>
    <w:basedOn w:val="Textkrper"/>
    <w:link w:val="Textkrper-ErstzeileneinzugZchn"/>
    <w:uiPriority w:val="99"/>
    <w:semiHidden/>
    <w:unhideWhenUsed/>
    <w:rsid w:val="00973222"/>
    <w:pPr>
      <w:spacing w:after="0"/>
      <w:ind w:firstLine="360"/>
    </w:pPr>
  </w:style>
  <w:style w:type="character" w:customStyle="1" w:styleId="Textkrper-ErstzeileneinzugZchn">
    <w:name w:val="Textkörper-Erstzeileneinzug Zchn"/>
    <w:basedOn w:val="TextkrperZchn"/>
    <w:link w:val="Textkrper-Erstzeileneinzug"/>
    <w:uiPriority w:val="99"/>
    <w:semiHidden/>
    <w:rsid w:val="00973222"/>
    <w:rPr>
      <w:rFonts w:ascii="Times New Roman" w:eastAsia="Times New Roman" w:hAnsi="Times New Roman" w:cs="Times New Roman"/>
      <w:sz w:val="24"/>
      <w:szCs w:val="20"/>
      <w:lang w:eastAsia="de-DE"/>
    </w:rPr>
  </w:style>
  <w:style w:type="paragraph" w:styleId="Datum">
    <w:name w:val="Date"/>
    <w:basedOn w:val="Standard"/>
    <w:next w:val="Standard"/>
    <w:link w:val="DatumZchn"/>
    <w:uiPriority w:val="99"/>
    <w:semiHidden/>
    <w:unhideWhenUsed/>
    <w:rsid w:val="00973222"/>
  </w:style>
  <w:style w:type="character" w:customStyle="1" w:styleId="DatumZchn">
    <w:name w:val="Datum Zchn"/>
    <w:basedOn w:val="Absatz-Standardschriftart"/>
    <w:link w:val="Datum"/>
    <w:uiPriority w:val="99"/>
    <w:semiHidden/>
    <w:rsid w:val="00973222"/>
    <w:rPr>
      <w:rFonts w:ascii="Times New Roman" w:eastAsia="Times New Roman" w:hAnsi="Times New Roman" w:cs="Times New Roman"/>
      <w:sz w:val="24"/>
      <w:szCs w:val="20"/>
      <w:lang w:eastAsia="de-DE"/>
    </w:rPr>
  </w:style>
  <w:style w:type="paragraph" w:styleId="Anrede">
    <w:name w:val="Salutation"/>
    <w:basedOn w:val="Standard"/>
    <w:next w:val="Standard"/>
    <w:link w:val="AnredeZchn"/>
    <w:uiPriority w:val="99"/>
    <w:semiHidden/>
    <w:unhideWhenUsed/>
    <w:rsid w:val="00973222"/>
  </w:style>
  <w:style w:type="character" w:customStyle="1" w:styleId="AnredeZchn">
    <w:name w:val="Anrede Zchn"/>
    <w:basedOn w:val="Absatz-Standardschriftart"/>
    <w:link w:val="Anrede"/>
    <w:uiPriority w:val="99"/>
    <w:semiHidden/>
    <w:rsid w:val="00973222"/>
    <w:rPr>
      <w:rFonts w:ascii="Times New Roman" w:eastAsia="Times New Roman" w:hAnsi="Times New Roman" w:cs="Times New Roman"/>
      <w:sz w:val="24"/>
      <w:szCs w:val="20"/>
      <w:lang w:eastAsia="de-DE"/>
    </w:rPr>
  </w:style>
  <w:style w:type="paragraph" w:styleId="Untertitel">
    <w:name w:val="Subtitle"/>
    <w:basedOn w:val="Standard"/>
    <w:next w:val="Standard"/>
    <w:link w:val="UntertitelZchn"/>
    <w:uiPriority w:val="11"/>
    <w:qFormat/>
    <w:rsid w:val="00973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973222"/>
    <w:rPr>
      <w:rFonts w:eastAsiaTheme="minorEastAsia"/>
      <w:color w:val="5A5A5A" w:themeColor="text1" w:themeTint="A5"/>
      <w:spacing w:val="15"/>
      <w:lang w:eastAsia="de-DE"/>
    </w:rPr>
  </w:style>
  <w:style w:type="paragraph" w:styleId="Nachrichtenkopf">
    <w:name w:val="Message Header"/>
    <w:basedOn w:val="Standard"/>
    <w:link w:val="NachrichtenkopfZchn"/>
    <w:uiPriority w:val="99"/>
    <w:semiHidden/>
    <w:unhideWhenUsed/>
    <w:rsid w:val="0097322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973222"/>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973222"/>
    <w:pPr>
      <w:spacing w:after="120"/>
      <w:ind w:left="1415"/>
      <w:contextualSpacing/>
    </w:pPr>
  </w:style>
  <w:style w:type="paragraph" w:styleId="Listenfortsetzung4">
    <w:name w:val="List Continue 4"/>
    <w:basedOn w:val="Standard"/>
    <w:uiPriority w:val="99"/>
    <w:semiHidden/>
    <w:unhideWhenUsed/>
    <w:rsid w:val="00973222"/>
    <w:pPr>
      <w:spacing w:after="120"/>
      <w:ind w:left="1132"/>
      <w:contextualSpacing/>
    </w:pPr>
  </w:style>
  <w:style w:type="paragraph" w:styleId="Listenfortsetzung3">
    <w:name w:val="List Continue 3"/>
    <w:basedOn w:val="Standard"/>
    <w:uiPriority w:val="99"/>
    <w:semiHidden/>
    <w:unhideWhenUsed/>
    <w:rsid w:val="00973222"/>
    <w:pPr>
      <w:spacing w:after="120"/>
      <w:ind w:left="849"/>
      <w:contextualSpacing/>
    </w:pPr>
  </w:style>
  <w:style w:type="paragraph" w:styleId="Listenfortsetzung2">
    <w:name w:val="List Continue 2"/>
    <w:basedOn w:val="Standard"/>
    <w:uiPriority w:val="99"/>
    <w:semiHidden/>
    <w:unhideWhenUsed/>
    <w:rsid w:val="00973222"/>
    <w:pPr>
      <w:spacing w:after="120"/>
      <w:ind w:left="566"/>
      <w:contextualSpacing/>
    </w:pPr>
  </w:style>
  <w:style w:type="paragraph" w:styleId="Listenfortsetzung">
    <w:name w:val="List Continue"/>
    <w:basedOn w:val="Standard"/>
    <w:uiPriority w:val="99"/>
    <w:semiHidden/>
    <w:unhideWhenUsed/>
    <w:rsid w:val="00973222"/>
    <w:pPr>
      <w:spacing w:after="120"/>
      <w:ind w:left="283"/>
      <w:contextualSpacing/>
    </w:pPr>
  </w:style>
  <w:style w:type="paragraph" w:styleId="Unterschrift">
    <w:name w:val="Signature"/>
    <w:basedOn w:val="Standard"/>
    <w:link w:val="UnterschriftZchn"/>
    <w:uiPriority w:val="99"/>
    <w:semiHidden/>
    <w:unhideWhenUsed/>
    <w:rsid w:val="00973222"/>
    <w:pPr>
      <w:ind w:left="4252"/>
    </w:pPr>
  </w:style>
  <w:style w:type="character" w:customStyle="1" w:styleId="UnterschriftZchn">
    <w:name w:val="Unterschrift Zchn"/>
    <w:basedOn w:val="Absatz-Standardschriftart"/>
    <w:link w:val="Unterschrift"/>
    <w:uiPriority w:val="99"/>
    <w:semiHidden/>
    <w:rsid w:val="00973222"/>
    <w:rPr>
      <w:rFonts w:ascii="Times New Roman" w:eastAsia="Times New Roman" w:hAnsi="Times New Roman" w:cs="Times New Roman"/>
      <w:sz w:val="24"/>
      <w:szCs w:val="20"/>
      <w:lang w:eastAsia="de-DE"/>
    </w:rPr>
  </w:style>
  <w:style w:type="paragraph" w:styleId="Gruformel">
    <w:name w:val="Closing"/>
    <w:basedOn w:val="Standard"/>
    <w:link w:val="GruformelZchn"/>
    <w:uiPriority w:val="99"/>
    <w:semiHidden/>
    <w:unhideWhenUsed/>
    <w:rsid w:val="00973222"/>
    <w:pPr>
      <w:ind w:left="4252"/>
    </w:pPr>
  </w:style>
  <w:style w:type="character" w:customStyle="1" w:styleId="GruformelZchn">
    <w:name w:val="Grußformel Zchn"/>
    <w:basedOn w:val="Absatz-Standardschriftart"/>
    <w:link w:val="Gruformel"/>
    <w:uiPriority w:val="99"/>
    <w:semiHidden/>
    <w:rsid w:val="00973222"/>
    <w:rPr>
      <w:rFonts w:ascii="Times New Roman" w:eastAsia="Times New Roman" w:hAnsi="Times New Roman" w:cs="Times New Roman"/>
      <w:sz w:val="24"/>
      <w:szCs w:val="20"/>
      <w:lang w:eastAsia="de-DE"/>
    </w:rPr>
  </w:style>
  <w:style w:type="paragraph" w:styleId="Titel">
    <w:name w:val="Title"/>
    <w:basedOn w:val="Standard"/>
    <w:next w:val="Standard"/>
    <w:link w:val="TitelZchn"/>
    <w:uiPriority w:val="10"/>
    <w:qFormat/>
    <w:rsid w:val="0097322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3222"/>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973222"/>
    <w:pPr>
      <w:numPr>
        <w:numId w:val="7"/>
      </w:numPr>
      <w:contextualSpacing/>
    </w:pPr>
  </w:style>
  <w:style w:type="paragraph" w:styleId="Listennummer4">
    <w:name w:val="List Number 4"/>
    <w:basedOn w:val="Standard"/>
    <w:uiPriority w:val="99"/>
    <w:semiHidden/>
    <w:unhideWhenUsed/>
    <w:rsid w:val="00973222"/>
    <w:pPr>
      <w:numPr>
        <w:numId w:val="8"/>
      </w:numPr>
      <w:contextualSpacing/>
    </w:pPr>
  </w:style>
  <w:style w:type="paragraph" w:styleId="Listennummer3">
    <w:name w:val="List Number 3"/>
    <w:basedOn w:val="Standard"/>
    <w:uiPriority w:val="99"/>
    <w:semiHidden/>
    <w:unhideWhenUsed/>
    <w:rsid w:val="00973222"/>
    <w:pPr>
      <w:numPr>
        <w:numId w:val="9"/>
      </w:numPr>
      <w:contextualSpacing/>
    </w:pPr>
  </w:style>
  <w:style w:type="paragraph" w:styleId="Listennummer2">
    <w:name w:val="List Number 2"/>
    <w:basedOn w:val="Standard"/>
    <w:uiPriority w:val="99"/>
    <w:semiHidden/>
    <w:unhideWhenUsed/>
    <w:rsid w:val="00973222"/>
    <w:pPr>
      <w:numPr>
        <w:numId w:val="10"/>
      </w:numPr>
      <w:contextualSpacing/>
    </w:pPr>
  </w:style>
  <w:style w:type="paragraph" w:styleId="Aufzhlungszeichen5">
    <w:name w:val="List Bullet 5"/>
    <w:basedOn w:val="Standard"/>
    <w:uiPriority w:val="99"/>
    <w:semiHidden/>
    <w:unhideWhenUsed/>
    <w:rsid w:val="00973222"/>
    <w:pPr>
      <w:numPr>
        <w:numId w:val="11"/>
      </w:numPr>
      <w:contextualSpacing/>
    </w:pPr>
  </w:style>
  <w:style w:type="paragraph" w:styleId="Aufzhlungszeichen4">
    <w:name w:val="List Bullet 4"/>
    <w:basedOn w:val="Standard"/>
    <w:uiPriority w:val="99"/>
    <w:semiHidden/>
    <w:unhideWhenUsed/>
    <w:rsid w:val="00973222"/>
    <w:pPr>
      <w:numPr>
        <w:numId w:val="12"/>
      </w:numPr>
      <w:contextualSpacing/>
    </w:pPr>
  </w:style>
  <w:style w:type="paragraph" w:styleId="Aufzhlungszeichen3">
    <w:name w:val="List Bullet 3"/>
    <w:basedOn w:val="Standard"/>
    <w:uiPriority w:val="99"/>
    <w:semiHidden/>
    <w:unhideWhenUsed/>
    <w:rsid w:val="00973222"/>
    <w:pPr>
      <w:numPr>
        <w:numId w:val="13"/>
      </w:numPr>
      <w:contextualSpacing/>
    </w:pPr>
  </w:style>
  <w:style w:type="paragraph" w:styleId="Aufzhlungszeichen2">
    <w:name w:val="List Bullet 2"/>
    <w:basedOn w:val="Standard"/>
    <w:uiPriority w:val="99"/>
    <w:semiHidden/>
    <w:unhideWhenUsed/>
    <w:rsid w:val="00973222"/>
    <w:pPr>
      <w:numPr>
        <w:numId w:val="14"/>
      </w:numPr>
      <w:contextualSpacing/>
    </w:pPr>
  </w:style>
  <w:style w:type="paragraph" w:styleId="Liste5">
    <w:name w:val="List 5"/>
    <w:basedOn w:val="Standard"/>
    <w:uiPriority w:val="99"/>
    <w:semiHidden/>
    <w:unhideWhenUsed/>
    <w:rsid w:val="00973222"/>
    <w:pPr>
      <w:ind w:left="1415" w:hanging="283"/>
      <w:contextualSpacing/>
    </w:pPr>
  </w:style>
  <w:style w:type="paragraph" w:styleId="Liste4">
    <w:name w:val="List 4"/>
    <w:basedOn w:val="Standard"/>
    <w:uiPriority w:val="99"/>
    <w:semiHidden/>
    <w:unhideWhenUsed/>
    <w:rsid w:val="00973222"/>
    <w:pPr>
      <w:ind w:left="1132" w:hanging="283"/>
      <w:contextualSpacing/>
    </w:pPr>
  </w:style>
  <w:style w:type="paragraph" w:styleId="Liste3">
    <w:name w:val="List 3"/>
    <w:basedOn w:val="Standard"/>
    <w:uiPriority w:val="99"/>
    <w:semiHidden/>
    <w:unhideWhenUsed/>
    <w:rsid w:val="00973222"/>
    <w:pPr>
      <w:ind w:left="849" w:hanging="283"/>
      <w:contextualSpacing/>
    </w:pPr>
  </w:style>
  <w:style w:type="paragraph" w:styleId="Liste2">
    <w:name w:val="List 2"/>
    <w:basedOn w:val="Standard"/>
    <w:uiPriority w:val="99"/>
    <w:semiHidden/>
    <w:unhideWhenUsed/>
    <w:rsid w:val="00973222"/>
    <w:pPr>
      <w:ind w:left="566" w:hanging="283"/>
      <w:contextualSpacing/>
    </w:pPr>
  </w:style>
  <w:style w:type="paragraph" w:styleId="Listennummer">
    <w:name w:val="List Number"/>
    <w:basedOn w:val="Standard"/>
    <w:uiPriority w:val="99"/>
    <w:semiHidden/>
    <w:unhideWhenUsed/>
    <w:rsid w:val="00973222"/>
    <w:pPr>
      <w:numPr>
        <w:numId w:val="15"/>
      </w:numPr>
      <w:contextualSpacing/>
    </w:pPr>
  </w:style>
  <w:style w:type="paragraph" w:styleId="Aufzhlungszeichen">
    <w:name w:val="List Bullet"/>
    <w:basedOn w:val="Standard"/>
    <w:uiPriority w:val="99"/>
    <w:semiHidden/>
    <w:unhideWhenUsed/>
    <w:rsid w:val="00973222"/>
    <w:pPr>
      <w:numPr>
        <w:numId w:val="16"/>
      </w:numPr>
      <w:contextualSpacing/>
    </w:pPr>
  </w:style>
  <w:style w:type="paragraph" w:styleId="Liste">
    <w:name w:val="List"/>
    <w:basedOn w:val="Standard"/>
    <w:uiPriority w:val="99"/>
    <w:semiHidden/>
    <w:unhideWhenUsed/>
    <w:rsid w:val="00973222"/>
    <w:pPr>
      <w:ind w:left="283" w:hanging="283"/>
      <w:contextualSpacing/>
    </w:pPr>
  </w:style>
  <w:style w:type="paragraph" w:styleId="RGV-berschrift">
    <w:name w:val="toa heading"/>
    <w:basedOn w:val="Standard"/>
    <w:next w:val="Standard"/>
    <w:uiPriority w:val="99"/>
    <w:semiHidden/>
    <w:unhideWhenUsed/>
    <w:rsid w:val="00973222"/>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97322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de-DE"/>
    </w:rPr>
  </w:style>
  <w:style w:type="character" w:customStyle="1" w:styleId="MakrotextZchn">
    <w:name w:val="Makrotext Zchn"/>
    <w:basedOn w:val="Absatz-Standardschriftart"/>
    <w:link w:val="Makrotext"/>
    <w:uiPriority w:val="99"/>
    <w:semiHidden/>
    <w:rsid w:val="00973222"/>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973222"/>
    <w:pPr>
      <w:ind w:left="240" w:hanging="240"/>
    </w:pPr>
  </w:style>
  <w:style w:type="paragraph" w:styleId="Endnotentext">
    <w:name w:val="endnote text"/>
    <w:basedOn w:val="Standard"/>
    <w:link w:val="EndnotentextZchn"/>
    <w:uiPriority w:val="99"/>
    <w:semiHidden/>
    <w:unhideWhenUsed/>
    <w:rsid w:val="00973222"/>
    <w:rPr>
      <w:sz w:val="20"/>
    </w:rPr>
  </w:style>
  <w:style w:type="character" w:customStyle="1" w:styleId="EndnotentextZchn">
    <w:name w:val="Endnotentext Zchn"/>
    <w:basedOn w:val="Absatz-Standardschriftart"/>
    <w:link w:val="Endnotentext"/>
    <w:uiPriority w:val="99"/>
    <w:semiHidden/>
    <w:rsid w:val="00973222"/>
    <w:rPr>
      <w:rFonts w:ascii="Times New Roman" w:eastAsia="Times New Roman" w:hAnsi="Times New Roman" w:cs="Times New Roman"/>
      <w:sz w:val="20"/>
      <w:szCs w:val="20"/>
      <w:lang w:eastAsia="de-DE"/>
    </w:rPr>
  </w:style>
  <w:style w:type="character" w:styleId="Endnotenzeichen">
    <w:name w:val="endnote reference"/>
    <w:basedOn w:val="Absatz-Standardschriftart"/>
    <w:uiPriority w:val="99"/>
    <w:semiHidden/>
    <w:unhideWhenUsed/>
    <w:rsid w:val="00973222"/>
    <w:rPr>
      <w:vertAlign w:val="superscript"/>
    </w:rPr>
  </w:style>
  <w:style w:type="character" w:styleId="Seitenzahl">
    <w:name w:val="page number"/>
    <w:basedOn w:val="Absatz-Standardschriftart"/>
    <w:uiPriority w:val="99"/>
    <w:semiHidden/>
    <w:unhideWhenUsed/>
    <w:rsid w:val="00973222"/>
  </w:style>
  <w:style w:type="character" w:styleId="Zeilennummer">
    <w:name w:val="line number"/>
    <w:basedOn w:val="Absatz-Standardschriftart"/>
    <w:uiPriority w:val="99"/>
    <w:semiHidden/>
    <w:unhideWhenUsed/>
    <w:rsid w:val="00973222"/>
  </w:style>
  <w:style w:type="paragraph" w:styleId="Umschlagabsenderadresse">
    <w:name w:val="envelope return"/>
    <w:basedOn w:val="Standard"/>
    <w:uiPriority w:val="99"/>
    <w:semiHidden/>
    <w:unhideWhenUsed/>
    <w:rsid w:val="00973222"/>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973222"/>
    <w:pPr>
      <w:framePr w:w="4320" w:h="2160" w:hRule="exact" w:hSpace="141" w:wrap="auto" w:hAnchor="page" w:xAlign="center" w:yAlign="bottom"/>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973222"/>
    <w:pPr>
      <w:ind w:left="240" w:hanging="240"/>
    </w:pPr>
  </w:style>
  <w:style w:type="paragraph" w:styleId="Indexberschrift">
    <w:name w:val="index heading"/>
    <w:basedOn w:val="Standard"/>
    <w:next w:val="Index1"/>
    <w:uiPriority w:val="99"/>
    <w:semiHidden/>
    <w:unhideWhenUsed/>
    <w:rsid w:val="00973222"/>
    <w:rPr>
      <w:rFonts w:asciiTheme="majorHAnsi" w:eastAsiaTheme="majorEastAsia" w:hAnsiTheme="majorHAnsi" w:cstheme="majorBidi"/>
      <w:b/>
      <w:bCs/>
    </w:rPr>
  </w:style>
  <w:style w:type="paragraph" w:styleId="Standardeinzug">
    <w:name w:val="Normal Indent"/>
    <w:basedOn w:val="Standard"/>
    <w:uiPriority w:val="99"/>
    <w:semiHidden/>
    <w:unhideWhenUsed/>
    <w:rsid w:val="00973222"/>
    <w:pPr>
      <w:ind w:left="708"/>
    </w:pPr>
  </w:style>
  <w:style w:type="paragraph" w:styleId="Verzeichnis9">
    <w:name w:val="toc 9"/>
    <w:basedOn w:val="Standard"/>
    <w:next w:val="Standard"/>
    <w:autoRedefine/>
    <w:uiPriority w:val="39"/>
    <w:unhideWhenUsed/>
    <w:rsid w:val="00973222"/>
    <w:pPr>
      <w:ind w:left="1920"/>
    </w:pPr>
    <w:rPr>
      <w:rFonts w:asciiTheme="minorHAnsi" w:hAnsiTheme="minorHAnsi"/>
      <w:sz w:val="20"/>
    </w:rPr>
  </w:style>
  <w:style w:type="paragraph" w:styleId="Verzeichnis8">
    <w:name w:val="toc 8"/>
    <w:basedOn w:val="Standard"/>
    <w:next w:val="Standard"/>
    <w:autoRedefine/>
    <w:uiPriority w:val="39"/>
    <w:unhideWhenUsed/>
    <w:rsid w:val="00973222"/>
    <w:pPr>
      <w:ind w:left="1680"/>
    </w:pPr>
    <w:rPr>
      <w:rFonts w:asciiTheme="minorHAnsi" w:hAnsiTheme="minorHAnsi"/>
      <w:sz w:val="20"/>
    </w:rPr>
  </w:style>
  <w:style w:type="paragraph" w:styleId="Verzeichnis7">
    <w:name w:val="toc 7"/>
    <w:basedOn w:val="Standard"/>
    <w:next w:val="Standard"/>
    <w:autoRedefine/>
    <w:uiPriority w:val="39"/>
    <w:unhideWhenUsed/>
    <w:rsid w:val="00973222"/>
    <w:pPr>
      <w:ind w:left="1440"/>
    </w:pPr>
    <w:rPr>
      <w:rFonts w:asciiTheme="minorHAnsi" w:hAnsiTheme="minorHAnsi"/>
      <w:sz w:val="20"/>
    </w:rPr>
  </w:style>
  <w:style w:type="paragraph" w:styleId="Verzeichnis6">
    <w:name w:val="toc 6"/>
    <w:basedOn w:val="Standard"/>
    <w:next w:val="Standard"/>
    <w:autoRedefine/>
    <w:uiPriority w:val="39"/>
    <w:unhideWhenUsed/>
    <w:rsid w:val="00973222"/>
    <w:pPr>
      <w:ind w:left="1200"/>
    </w:pPr>
    <w:rPr>
      <w:rFonts w:asciiTheme="minorHAnsi" w:hAnsiTheme="minorHAnsi"/>
      <w:sz w:val="20"/>
    </w:rPr>
  </w:style>
  <w:style w:type="paragraph" w:styleId="Verzeichnis5">
    <w:name w:val="toc 5"/>
    <w:basedOn w:val="Standard"/>
    <w:next w:val="Standard"/>
    <w:autoRedefine/>
    <w:uiPriority w:val="39"/>
    <w:unhideWhenUsed/>
    <w:rsid w:val="00973222"/>
    <w:pPr>
      <w:ind w:left="960"/>
    </w:pPr>
    <w:rPr>
      <w:rFonts w:asciiTheme="minorHAnsi" w:hAnsiTheme="minorHAnsi"/>
      <w:sz w:val="20"/>
    </w:rPr>
  </w:style>
  <w:style w:type="paragraph" w:styleId="Verzeichnis4">
    <w:name w:val="toc 4"/>
    <w:basedOn w:val="Standard"/>
    <w:next w:val="Standard"/>
    <w:autoRedefine/>
    <w:uiPriority w:val="39"/>
    <w:unhideWhenUsed/>
    <w:rsid w:val="00973222"/>
    <w:pPr>
      <w:ind w:left="720"/>
    </w:pPr>
    <w:rPr>
      <w:rFonts w:asciiTheme="minorHAnsi" w:hAnsiTheme="minorHAnsi"/>
      <w:sz w:val="20"/>
    </w:rPr>
  </w:style>
  <w:style w:type="paragraph" w:styleId="Verzeichnis3">
    <w:name w:val="toc 3"/>
    <w:basedOn w:val="Standard"/>
    <w:next w:val="Standard"/>
    <w:autoRedefine/>
    <w:uiPriority w:val="39"/>
    <w:unhideWhenUsed/>
    <w:rsid w:val="00973222"/>
    <w:pPr>
      <w:ind w:left="480"/>
    </w:pPr>
    <w:rPr>
      <w:rFonts w:asciiTheme="minorHAnsi" w:hAnsiTheme="minorHAnsi"/>
      <w:sz w:val="20"/>
    </w:rPr>
  </w:style>
  <w:style w:type="paragraph" w:styleId="Index9">
    <w:name w:val="index 9"/>
    <w:basedOn w:val="Standard"/>
    <w:next w:val="Standard"/>
    <w:autoRedefine/>
    <w:uiPriority w:val="99"/>
    <w:semiHidden/>
    <w:unhideWhenUsed/>
    <w:rsid w:val="00973222"/>
    <w:pPr>
      <w:ind w:left="2160" w:hanging="240"/>
    </w:pPr>
  </w:style>
  <w:style w:type="paragraph" w:styleId="Index8">
    <w:name w:val="index 8"/>
    <w:basedOn w:val="Standard"/>
    <w:next w:val="Standard"/>
    <w:autoRedefine/>
    <w:uiPriority w:val="99"/>
    <w:semiHidden/>
    <w:unhideWhenUsed/>
    <w:rsid w:val="00973222"/>
    <w:pPr>
      <w:ind w:left="1920" w:hanging="240"/>
    </w:pPr>
  </w:style>
  <w:style w:type="paragraph" w:styleId="Index7">
    <w:name w:val="index 7"/>
    <w:basedOn w:val="Standard"/>
    <w:next w:val="Standard"/>
    <w:autoRedefine/>
    <w:uiPriority w:val="99"/>
    <w:semiHidden/>
    <w:unhideWhenUsed/>
    <w:rsid w:val="00973222"/>
    <w:pPr>
      <w:ind w:left="1680" w:hanging="240"/>
    </w:pPr>
  </w:style>
  <w:style w:type="paragraph" w:styleId="Index6">
    <w:name w:val="index 6"/>
    <w:basedOn w:val="Standard"/>
    <w:next w:val="Standard"/>
    <w:autoRedefine/>
    <w:uiPriority w:val="99"/>
    <w:semiHidden/>
    <w:unhideWhenUsed/>
    <w:rsid w:val="00973222"/>
    <w:pPr>
      <w:ind w:left="1440" w:hanging="240"/>
    </w:pPr>
  </w:style>
  <w:style w:type="paragraph" w:styleId="Index5">
    <w:name w:val="index 5"/>
    <w:basedOn w:val="Standard"/>
    <w:next w:val="Standard"/>
    <w:autoRedefine/>
    <w:uiPriority w:val="99"/>
    <w:semiHidden/>
    <w:unhideWhenUsed/>
    <w:rsid w:val="00973222"/>
    <w:pPr>
      <w:ind w:left="1200" w:hanging="240"/>
    </w:pPr>
  </w:style>
  <w:style w:type="paragraph" w:styleId="Index4">
    <w:name w:val="index 4"/>
    <w:basedOn w:val="Standard"/>
    <w:next w:val="Standard"/>
    <w:autoRedefine/>
    <w:uiPriority w:val="99"/>
    <w:semiHidden/>
    <w:unhideWhenUsed/>
    <w:rsid w:val="00973222"/>
    <w:pPr>
      <w:ind w:left="960" w:hanging="240"/>
    </w:pPr>
  </w:style>
  <w:style w:type="paragraph" w:styleId="Index3">
    <w:name w:val="index 3"/>
    <w:basedOn w:val="Standard"/>
    <w:next w:val="Standard"/>
    <w:autoRedefine/>
    <w:uiPriority w:val="99"/>
    <w:semiHidden/>
    <w:unhideWhenUsed/>
    <w:rsid w:val="00973222"/>
    <w:pPr>
      <w:ind w:left="720" w:hanging="240"/>
    </w:pPr>
  </w:style>
  <w:style w:type="paragraph" w:styleId="Index2">
    <w:name w:val="index 2"/>
    <w:basedOn w:val="Standard"/>
    <w:next w:val="Standard"/>
    <w:autoRedefine/>
    <w:uiPriority w:val="99"/>
    <w:semiHidden/>
    <w:unhideWhenUsed/>
    <w:rsid w:val="00973222"/>
    <w:pPr>
      <w:ind w:left="480" w:hanging="240"/>
    </w:pPr>
  </w:style>
  <w:style w:type="character" w:customStyle="1" w:styleId="berschrift9Zchn">
    <w:name w:val="Überschrift 9 Zchn"/>
    <w:basedOn w:val="Absatz-Standardschriftart"/>
    <w:link w:val="berschrift9"/>
    <w:uiPriority w:val="9"/>
    <w:semiHidden/>
    <w:rsid w:val="00973222"/>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973222"/>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973222"/>
    <w:rPr>
      <w:rFonts w:asciiTheme="majorHAnsi" w:eastAsiaTheme="majorEastAsia" w:hAnsiTheme="majorHAnsi" w:cstheme="majorBidi"/>
      <w:i/>
      <w:iCs/>
      <w:color w:val="243F60" w:themeColor="accent1" w:themeShade="7F"/>
      <w:sz w:val="24"/>
      <w:szCs w:val="20"/>
      <w:lang w:eastAsia="de-DE"/>
    </w:rPr>
  </w:style>
  <w:style w:type="character" w:customStyle="1" w:styleId="berschrift6Zchn">
    <w:name w:val="Überschrift 6 Zchn"/>
    <w:basedOn w:val="Absatz-Standardschriftart"/>
    <w:link w:val="berschrift6"/>
    <w:uiPriority w:val="9"/>
    <w:semiHidden/>
    <w:rsid w:val="00973222"/>
    <w:rPr>
      <w:rFonts w:asciiTheme="majorHAnsi" w:eastAsiaTheme="majorEastAsia" w:hAnsiTheme="majorHAnsi" w:cstheme="majorBidi"/>
      <w:color w:val="243F60" w:themeColor="accent1" w:themeShade="7F"/>
      <w:sz w:val="24"/>
      <w:szCs w:val="20"/>
      <w:lang w:eastAsia="de-DE"/>
    </w:rPr>
  </w:style>
  <w:style w:type="character" w:customStyle="1" w:styleId="berschrift5Zchn">
    <w:name w:val="Überschrift 5 Zchn"/>
    <w:basedOn w:val="Absatz-Standardschriftart"/>
    <w:link w:val="berschrift5"/>
    <w:uiPriority w:val="9"/>
    <w:semiHidden/>
    <w:rsid w:val="00973222"/>
    <w:rPr>
      <w:rFonts w:asciiTheme="majorHAnsi" w:eastAsiaTheme="majorEastAsia" w:hAnsiTheme="majorHAnsi" w:cstheme="majorBidi"/>
      <w:color w:val="365F91" w:themeColor="accent1" w:themeShade="BF"/>
      <w:sz w:val="24"/>
      <w:szCs w:val="20"/>
      <w:lang w:eastAsia="de-DE"/>
    </w:rPr>
  </w:style>
  <w:style w:type="character" w:customStyle="1" w:styleId="berschrift4Zchn">
    <w:name w:val="Überschrift 4 Zchn"/>
    <w:basedOn w:val="Absatz-Standardschriftart"/>
    <w:link w:val="berschrift4"/>
    <w:uiPriority w:val="9"/>
    <w:semiHidden/>
    <w:rsid w:val="00973222"/>
    <w:rPr>
      <w:rFonts w:asciiTheme="majorHAnsi" w:eastAsiaTheme="majorEastAsia" w:hAnsiTheme="majorHAnsi" w:cstheme="majorBidi"/>
      <w:i/>
      <w:iCs/>
      <w:color w:val="365F91" w:themeColor="accent1" w:themeShade="BF"/>
      <w:sz w:val="24"/>
      <w:szCs w:val="20"/>
      <w:lang w:eastAsia="de-DE"/>
    </w:rPr>
  </w:style>
  <w:style w:type="table" w:styleId="Tabellenraster">
    <w:name w:val="Table Grid"/>
    <w:basedOn w:val="NormaleTabelle"/>
    <w:uiPriority w:val="39"/>
    <w:rsid w:val="001C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FC535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1347">
      <w:bodyDiv w:val="1"/>
      <w:marLeft w:val="0"/>
      <w:marRight w:val="0"/>
      <w:marTop w:val="0"/>
      <w:marBottom w:val="0"/>
      <w:divBdr>
        <w:top w:val="none" w:sz="0" w:space="0" w:color="auto"/>
        <w:left w:val="none" w:sz="0" w:space="0" w:color="auto"/>
        <w:bottom w:val="none" w:sz="0" w:space="0" w:color="auto"/>
        <w:right w:val="none" w:sz="0" w:space="0" w:color="auto"/>
      </w:divBdr>
    </w:div>
    <w:div w:id="750081538">
      <w:bodyDiv w:val="1"/>
      <w:marLeft w:val="0"/>
      <w:marRight w:val="0"/>
      <w:marTop w:val="0"/>
      <w:marBottom w:val="0"/>
      <w:divBdr>
        <w:top w:val="none" w:sz="0" w:space="0" w:color="auto"/>
        <w:left w:val="none" w:sz="0" w:space="0" w:color="auto"/>
        <w:bottom w:val="none" w:sz="0" w:space="0" w:color="auto"/>
        <w:right w:val="none" w:sz="0" w:space="0" w:color="auto"/>
      </w:divBdr>
    </w:div>
    <w:div w:id="813761064">
      <w:bodyDiv w:val="1"/>
      <w:marLeft w:val="0"/>
      <w:marRight w:val="0"/>
      <w:marTop w:val="0"/>
      <w:marBottom w:val="0"/>
      <w:divBdr>
        <w:top w:val="none" w:sz="0" w:space="0" w:color="auto"/>
        <w:left w:val="none" w:sz="0" w:space="0" w:color="auto"/>
        <w:bottom w:val="none" w:sz="0" w:space="0" w:color="auto"/>
        <w:right w:val="none" w:sz="0" w:space="0" w:color="auto"/>
      </w:divBdr>
    </w:div>
    <w:div w:id="1072390313">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391689155">
      <w:bodyDiv w:val="1"/>
      <w:marLeft w:val="0"/>
      <w:marRight w:val="0"/>
      <w:marTop w:val="0"/>
      <w:marBottom w:val="0"/>
      <w:divBdr>
        <w:top w:val="none" w:sz="0" w:space="0" w:color="auto"/>
        <w:left w:val="none" w:sz="0" w:space="0" w:color="auto"/>
        <w:bottom w:val="none" w:sz="0" w:space="0" w:color="auto"/>
        <w:right w:val="none" w:sz="0" w:space="0" w:color="auto"/>
      </w:divBdr>
    </w:div>
    <w:div w:id="1890729048">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
    <w:div w:id="205653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chart" Target="charts/chart3.xml"/><Relationship Id="rId37" Type="http://schemas.openxmlformats.org/officeDocument/2006/relationships/oleObject" Target="embeddings/oleObject1.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jauf\Documents\statisti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jauf\Documents\statist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jauf\Documents\statistik.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Gründe für die Non-Adhärenz</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bar"/>
        <c:grouping val="clustered"/>
        <c:varyColors val="0"/>
        <c:ser>
          <c:idx val="0"/>
          <c:order val="0"/>
          <c:tx>
            <c:strRef>
              <c:f>'Gründe für die Adhärenz'!$B$3</c:f>
              <c:strCache>
                <c:ptCount val="1"/>
                <c:pt idx="0">
                  <c:v>Nennungen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'Gründe für die Adhärenz'!$A$4:$A$9</c:f>
              <c:strCache>
                <c:ptCount val="6"/>
                <c:pt idx="0">
                  <c:v>Tablettenkonsistenz </c:v>
                </c:pt>
                <c:pt idx="1">
                  <c:v>Denken, dass sie vergiftet werden </c:v>
                </c:pt>
                <c:pt idx="2">
                  <c:v>Nebenwirkungen</c:v>
                </c:pt>
                <c:pt idx="3">
                  <c:v>Fehleinschätzungen zum gesundheitlichen Zustand</c:v>
                </c:pt>
                <c:pt idx="4">
                  <c:v>Übersicht bei einer Multimedikation</c:v>
                </c:pt>
                <c:pt idx="5">
                  <c:v>Demenz</c:v>
                </c:pt>
              </c:strCache>
            </c:strRef>
          </c:cat>
          <c:val>
            <c:numRef>
              <c:f>'Gründe für die Adhärenz'!$B$4:$B$9</c:f>
              <c:numCache>
                <c:formatCode>General</c:formatCode>
                <c:ptCount val="6"/>
                <c:pt idx="0">
                  <c:v>1</c:v>
                </c:pt>
                <c:pt idx="1">
                  <c:v>2</c:v>
                </c:pt>
                <c:pt idx="2">
                  <c:v>2</c:v>
                </c:pt>
                <c:pt idx="3">
                  <c:v>3</c:v>
                </c:pt>
                <c:pt idx="4">
                  <c:v>1</c:v>
                </c:pt>
                <c:pt idx="5">
                  <c:v>3</c:v>
                </c:pt>
              </c:numCache>
            </c:numRef>
          </c:val>
          <c:extLst>
            <c:ext xmlns:c16="http://schemas.microsoft.com/office/drawing/2014/chart" uri="{C3380CC4-5D6E-409C-BE32-E72D297353CC}">
              <c16:uniqueId val="{00000000-AE0A-4682-AF1E-F4CC3D71F7F0}"/>
            </c:ext>
          </c:extLst>
        </c:ser>
        <c:dLbls>
          <c:dLblPos val="inEnd"/>
          <c:showLegendKey val="0"/>
          <c:showVal val="1"/>
          <c:showCatName val="0"/>
          <c:showSerName val="0"/>
          <c:showPercent val="0"/>
          <c:showBubbleSize val="0"/>
        </c:dLbls>
        <c:gapWidth val="65"/>
        <c:axId val="596266424"/>
        <c:axId val="596269048"/>
      </c:barChart>
      <c:catAx>
        <c:axId val="59626642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596269048"/>
        <c:crosses val="autoZero"/>
        <c:auto val="1"/>
        <c:lblAlgn val="ctr"/>
        <c:lblOffset val="100"/>
        <c:noMultiLvlLbl val="0"/>
      </c:catAx>
      <c:valAx>
        <c:axId val="596269048"/>
        <c:scaling>
          <c:orientation val="minMax"/>
          <c:max val="3"/>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crossAx val="596266424"/>
        <c:crosses val="autoZero"/>
        <c:crossBetween val="between"/>
        <c:majorUnit val="1"/>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de-DE"/>
              <a:t>Gegenmaßnahmen der Adhärenz</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bar"/>
        <c:grouping val="clustered"/>
        <c:varyColors val="0"/>
        <c:ser>
          <c:idx val="0"/>
          <c:order val="0"/>
          <c:tx>
            <c:strRef>
              <c:f>Gegenmaßnahmen!$B$4</c:f>
              <c:strCache>
                <c:ptCount val="1"/>
                <c:pt idx="0">
                  <c:v>Nennung</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Gegenmaßnahmen!$A$5:$A$8</c:f>
              <c:strCache>
                <c:ptCount val="4"/>
                <c:pt idx="0">
                  <c:v>Persönliche Erinnerung </c:v>
                </c:pt>
                <c:pt idx="1">
                  <c:v>Verabreichungsform ändern</c:v>
                </c:pt>
                <c:pt idx="2">
                  <c:v>Medikation in Absprache mit dem Arzt ändern</c:v>
                </c:pt>
                <c:pt idx="3">
                  <c:v>Gewöhnungsmaßnahmen (Überwachung im Krankenhaus)</c:v>
                </c:pt>
              </c:strCache>
            </c:strRef>
          </c:cat>
          <c:val>
            <c:numRef>
              <c:f>Gegenmaßnahmen!$B$5:$B$8</c:f>
              <c:numCache>
                <c:formatCode>General</c:formatCode>
                <c:ptCount val="4"/>
                <c:pt idx="0">
                  <c:v>3</c:v>
                </c:pt>
                <c:pt idx="1">
                  <c:v>1</c:v>
                </c:pt>
                <c:pt idx="2">
                  <c:v>2</c:v>
                </c:pt>
                <c:pt idx="3">
                  <c:v>1</c:v>
                </c:pt>
              </c:numCache>
            </c:numRef>
          </c:val>
          <c:extLst>
            <c:ext xmlns:c16="http://schemas.microsoft.com/office/drawing/2014/chart" uri="{C3380CC4-5D6E-409C-BE32-E72D297353CC}">
              <c16:uniqueId val="{00000000-077D-4668-94A0-564AA8FA2F1E}"/>
            </c:ext>
          </c:extLst>
        </c:ser>
        <c:dLbls>
          <c:dLblPos val="inEnd"/>
          <c:showLegendKey val="0"/>
          <c:showVal val="1"/>
          <c:showCatName val="0"/>
          <c:showSerName val="0"/>
          <c:showPercent val="0"/>
          <c:showBubbleSize val="0"/>
        </c:dLbls>
        <c:gapWidth val="65"/>
        <c:axId val="600919008"/>
        <c:axId val="600917368"/>
      </c:barChart>
      <c:catAx>
        <c:axId val="60091900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600917368"/>
        <c:crosses val="autoZero"/>
        <c:auto val="1"/>
        <c:lblAlgn val="ctr"/>
        <c:lblOffset val="100"/>
        <c:noMultiLvlLbl val="0"/>
      </c:catAx>
      <c:valAx>
        <c:axId val="600917368"/>
        <c:scaling>
          <c:orientation val="minMax"/>
          <c:max val="4"/>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crossAx val="600919008"/>
        <c:crosses val="autoZero"/>
        <c:crossBetween val="between"/>
        <c:majorUnit val="1"/>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de-DE"/>
              <a:t>Bewertung der Arten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col"/>
        <c:grouping val="clustered"/>
        <c:varyColors val="0"/>
        <c:ser>
          <c:idx val="0"/>
          <c:order val="0"/>
          <c:tx>
            <c:strRef>
              <c:f>'Bewertung der Kategorien'!$C$6</c:f>
              <c:strCache>
                <c:ptCount val="1"/>
                <c:pt idx="0">
                  <c:v>Medikamentendosierer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Kategorien'!$C$7:$C$10</c:f>
              <c:numCache>
                <c:formatCode>General</c:formatCode>
                <c:ptCount val="4"/>
                <c:pt idx="0">
                  <c:v>5</c:v>
                </c:pt>
              </c:numCache>
            </c:numRef>
          </c:val>
          <c:extLst>
            <c:ext xmlns:c16="http://schemas.microsoft.com/office/drawing/2014/chart" uri="{C3380CC4-5D6E-409C-BE32-E72D297353CC}">
              <c16:uniqueId val="{00000000-9E23-4199-A6DD-8FB8CD20A8CD}"/>
            </c:ext>
          </c:extLst>
        </c:ser>
        <c:ser>
          <c:idx val="1"/>
          <c:order val="1"/>
          <c:tx>
            <c:strRef>
              <c:f>'Bewertung der Kategorien'!$D$6</c:f>
              <c:strCache>
                <c:ptCount val="1"/>
                <c:pt idx="0">
                  <c:v>Medikamentenspender</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Kategorien'!$D$7:$D$10</c:f>
              <c:numCache>
                <c:formatCode>General</c:formatCode>
                <c:ptCount val="4"/>
                <c:pt idx="1">
                  <c:v>3</c:v>
                </c:pt>
                <c:pt idx="2">
                  <c:v>1</c:v>
                </c:pt>
                <c:pt idx="3">
                  <c:v>1</c:v>
                </c:pt>
              </c:numCache>
            </c:numRef>
          </c:val>
          <c:extLst>
            <c:ext xmlns:c16="http://schemas.microsoft.com/office/drawing/2014/chart" uri="{C3380CC4-5D6E-409C-BE32-E72D297353CC}">
              <c16:uniqueId val="{00000001-9E23-4199-A6DD-8FB8CD20A8CD}"/>
            </c:ext>
          </c:extLst>
        </c:ser>
        <c:ser>
          <c:idx val="2"/>
          <c:order val="2"/>
          <c:tx>
            <c:strRef>
              <c:f>'Bewertung der Kategorien'!$E$6</c:f>
              <c:strCache>
                <c:ptCount val="1"/>
                <c:pt idx="0">
                  <c:v>Medikamentendose</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Kategorien'!$E$7:$E$10</c:f>
              <c:numCache>
                <c:formatCode>General</c:formatCode>
                <c:ptCount val="4"/>
                <c:pt idx="0">
                  <c:v>1</c:v>
                </c:pt>
                <c:pt idx="1">
                  <c:v>1</c:v>
                </c:pt>
                <c:pt idx="2">
                  <c:v>3</c:v>
                </c:pt>
              </c:numCache>
            </c:numRef>
          </c:val>
          <c:extLst>
            <c:ext xmlns:c16="http://schemas.microsoft.com/office/drawing/2014/chart" uri="{C3380CC4-5D6E-409C-BE32-E72D297353CC}">
              <c16:uniqueId val="{00000002-9E23-4199-A6DD-8FB8CD20A8CD}"/>
            </c:ext>
          </c:extLst>
        </c:ser>
        <c:ser>
          <c:idx val="3"/>
          <c:order val="3"/>
          <c:tx>
            <c:strRef>
              <c:f>'Bewertung der Kategorien'!$F$6</c:f>
              <c:strCache>
                <c:ptCount val="1"/>
                <c:pt idx="0">
                  <c:v>Aufsätze</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Kategorien'!$F$7:$F$10</c:f>
              <c:numCache>
                <c:formatCode>General</c:formatCode>
                <c:ptCount val="4"/>
                <c:pt idx="3">
                  <c:v>5</c:v>
                </c:pt>
              </c:numCache>
            </c:numRef>
          </c:val>
          <c:extLst>
            <c:ext xmlns:c16="http://schemas.microsoft.com/office/drawing/2014/chart" uri="{C3380CC4-5D6E-409C-BE32-E72D297353CC}">
              <c16:uniqueId val="{00000003-9E23-4199-A6DD-8FB8CD20A8CD}"/>
            </c:ext>
          </c:extLst>
        </c:ser>
        <c:dLbls>
          <c:dLblPos val="inEnd"/>
          <c:showLegendKey val="0"/>
          <c:showVal val="1"/>
          <c:showCatName val="0"/>
          <c:showSerName val="0"/>
          <c:showPercent val="0"/>
          <c:showBubbleSize val="0"/>
        </c:dLbls>
        <c:gapWidth val="65"/>
        <c:axId val="477890480"/>
        <c:axId val="477892448"/>
      </c:barChart>
      <c:catAx>
        <c:axId val="4778904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477892448"/>
        <c:crosses val="autoZero"/>
        <c:auto val="1"/>
        <c:lblAlgn val="ctr"/>
        <c:lblOffset val="100"/>
        <c:noMultiLvlLbl val="0"/>
      </c:catAx>
      <c:valAx>
        <c:axId val="4778924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789048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4B001-B004-463F-BBE5-25E7B84A6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64507</Words>
  <Characters>406397</Characters>
  <Application>Microsoft Office Word</Application>
  <DocSecurity>0</DocSecurity>
  <Lines>3386</Lines>
  <Paragraphs>939</Paragraphs>
  <ScaleCrop>false</ScaleCrop>
  <HeadingPairs>
    <vt:vector size="2" baseType="variant">
      <vt:variant>
        <vt:lpstr>Titel</vt:lpstr>
      </vt:variant>
      <vt:variant>
        <vt:i4>1</vt:i4>
      </vt:variant>
    </vt:vector>
  </HeadingPairs>
  <TitlesOfParts>
    <vt:vector size="1" baseType="lpstr">
      <vt:lpstr>Seminar - Titel</vt:lpstr>
    </vt:vector>
  </TitlesOfParts>
  <Company/>
  <LinksUpToDate>false</LinksUpToDate>
  <CharactersWithSpaces>469965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Titel</dc:title>
  <dc:subject/>
  <dc:creator>Pittel</dc:creator>
  <cp:keywords/>
  <dc:description/>
  <cp:lastModifiedBy>Waldemar Jaufmann</cp:lastModifiedBy>
  <cp:revision>101</cp:revision>
  <cp:lastPrinted>2016-12-15T14:36:00Z</cp:lastPrinted>
  <dcterms:created xsi:type="dcterms:W3CDTF">2016-12-14T14:52:00Z</dcterms:created>
  <dcterms:modified xsi:type="dcterms:W3CDTF">2016-12-15T14:59:00Z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Masterarbeit</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E:\Studium\master\Semester 3\Masterthesis\Citavi\Citavi 5\Projects\Masterarbeit\Masterarbeit.ctv5</vt:lpwstr>
  </property>
  <property fmtid="{D5CDD505-2E9C-101B-9397-08002B2CF9AE}" pid="12" name="CitaviDocumentProperty_1">
    <vt:lpwstr>5.4.0.2</vt:lpwstr>
  </property>
  <property fmtid="{D5CDD505-2E9C-101B-9397-08002B2CF9AE}" pid="13" name="CitaviDocumentProperty_6">
    <vt:lpwstr>False</vt:lpwstr>
  </property>
</Properties>
</file>