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4EC" w:rsidRPr="009D2EA2" w:rsidRDefault="00E068E4">
      <w:pPr>
        <w:rPr>
          <w:b/>
          <w:sz w:val="40"/>
          <w:szCs w:val="40"/>
        </w:rPr>
      </w:pPr>
      <w:r w:rsidRPr="009D2EA2">
        <w:rPr>
          <w:b/>
          <w:sz w:val="40"/>
          <w:szCs w:val="40"/>
        </w:rPr>
        <w:t>Alteração de Ticket</w:t>
      </w:r>
    </w:p>
    <w:p w:rsidR="00E068E4" w:rsidRDefault="00E068E4"/>
    <w:p w:rsidR="00E068E4" w:rsidRDefault="00E068E4">
      <w:r>
        <w:t>Essa opção tem por finalidade alterar informações de venda antes da integração do Caixa na Retaguarda, tais como número de parcelas, título</w:t>
      </w:r>
      <w:r w:rsidR="00BD5B90">
        <w:t xml:space="preserve"> e etc.</w:t>
      </w:r>
    </w:p>
    <w:p w:rsidR="00E068E4" w:rsidRDefault="00E068E4"/>
    <w:p w:rsidR="00E068E4" w:rsidRDefault="00E068E4">
      <w:r>
        <w:t xml:space="preserve">Ir em Seletor </w:t>
      </w:r>
      <w:r>
        <w:sym w:font="Wingdings" w:char="F0E0"/>
      </w:r>
      <w:r>
        <w:t xml:space="preserve"> Gestão Financeira </w:t>
      </w:r>
      <w:r>
        <w:sym w:font="Wingdings" w:char="F0E0"/>
      </w:r>
      <w:r>
        <w:t xml:space="preserve"> 4. Conferência E Integração De Lojas </w:t>
      </w:r>
      <w:r>
        <w:sym w:font="Wingdings" w:char="F0E0"/>
      </w:r>
      <w:r>
        <w:t xml:space="preserve"> Conferência E Integração De Venda De </w:t>
      </w:r>
      <w:proofErr w:type="gramStart"/>
      <w:r>
        <w:t>Loja(</w:t>
      </w:r>
      <w:proofErr w:type="gramEnd"/>
      <w:r>
        <w:t>009077)</w:t>
      </w:r>
    </w:p>
    <w:p w:rsidR="00E068E4" w:rsidRDefault="00E068E4">
      <w:r>
        <w:rPr>
          <w:noProof/>
        </w:rPr>
        <w:drawing>
          <wp:inline distT="0" distB="0" distL="0" distR="0" wp14:anchorId="03977AE8" wp14:editId="5B5853E4">
            <wp:extent cx="540004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E4" w:rsidRDefault="00E068E4">
      <w:r>
        <w:t>Irá abrir a tela:</w:t>
      </w:r>
    </w:p>
    <w:p w:rsidR="00E068E4" w:rsidRDefault="00E068E4">
      <w:r>
        <w:rPr>
          <w:noProof/>
        </w:rPr>
        <w:drawing>
          <wp:inline distT="0" distB="0" distL="0" distR="0" wp14:anchorId="2CF095FF" wp14:editId="25C21CF1">
            <wp:extent cx="5400040" cy="3107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E4" w:rsidRDefault="00E068E4">
      <w:r>
        <w:t>Clicar em “Avançar”</w:t>
      </w:r>
    </w:p>
    <w:p w:rsidR="00E068E4" w:rsidRDefault="00E068E4">
      <w:r>
        <w:rPr>
          <w:noProof/>
        </w:rPr>
        <w:lastRenderedPageBreak/>
        <w:drawing>
          <wp:inline distT="0" distB="0" distL="0" distR="0" wp14:anchorId="0F7D64C2" wp14:editId="347C74E8">
            <wp:extent cx="5400040" cy="31369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E4" w:rsidRDefault="00E068E4">
      <w:r>
        <w:t xml:space="preserve">Marcar na opção </w:t>
      </w:r>
      <w:r w:rsidRPr="009D2EA2">
        <w:rPr>
          <w:b/>
        </w:rPr>
        <w:t>Alteração de tickets de loja espe</w:t>
      </w:r>
      <w:r w:rsidR="009D2EA2" w:rsidRPr="009D2EA2">
        <w:rPr>
          <w:b/>
        </w:rPr>
        <w:t>cíficos</w:t>
      </w:r>
      <w:r w:rsidR="00BD5B90">
        <w:t xml:space="preserve"> e clicar em “Avançar” novamente.</w:t>
      </w:r>
    </w:p>
    <w:p w:rsidR="00BD5B90" w:rsidRDefault="00BD5B90">
      <w:r>
        <w:rPr>
          <w:noProof/>
        </w:rPr>
        <w:drawing>
          <wp:inline distT="0" distB="0" distL="0" distR="0" wp14:anchorId="72DACB87" wp14:editId="0AB0CDB4">
            <wp:extent cx="5400040" cy="31603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90" w:rsidRDefault="00BD5B90">
      <w:r>
        <w:t>Informar número de ticket e data da venda e novamente clicar em “Procurar”</w:t>
      </w:r>
    </w:p>
    <w:p w:rsidR="00BD5B90" w:rsidRDefault="00BD5B90">
      <w:r>
        <w:rPr>
          <w:noProof/>
        </w:rPr>
        <w:lastRenderedPageBreak/>
        <w:drawing>
          <wp:inline distT="0" distB="0" distL="0" distR="0" wp14:anchorId="345420CF" wp14:editId="7F9BC88B">
            <wp:extent cx="5400040" cy="3184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90" w:rsidRPr="00BD5B90" w:rsidRDefault="00BD5B90">
      <w:r>
        <w:t>Realizado a procura do ticket informado, alterar as informações necessárias e fechar a janela acima. Voltará a tela inicial e o botão “Avançar” estará disponível. Basta clica-lo.</w:t>
      </w:r>
    </w:p>
    <w:p w:rsidR="00BD5B90" w:rsidRDefault="00BD5B90">
      <w:r>
        <w:rPr>
          <w:noProof/>
        </w:rPr>
        <w:drawing>
          <wp:inline distT="0" distB="0" distL="0" distR="0" wp14:anchorId="431D755F" wp14:editId="5C2C970D">
            <wp:extent cx="5400040" cy="31603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90" w:rsidRDefault="00BD5B90">
      <w:r>
        <w:t>Abrirá a tela:</w:t>
      </w:r>
    </w:p>
    <w:p w:rsidR="00BD5B90" w:rsidRDefault="00BD5B90">
      <w:r>
        <w:rPr>
          <w:noProof/>
        </w:rPr>
        <w:lastRenderedPageBreak/>
        <w:drawing>
          <wp:inline distT="0" distB="0" distL="0" distR="0" wp14:anchorId="3F5DB7B3" wp14:editId="28A04CD6">
            <wp:extent cx="5400040" cy="31388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3A" w:rsidRDefault="00B0153A">
      <w:r>
        <w:t xml:space="preserve">Marcar somente em </w:t>
      </w:r>
      <w:r w:rsidRPr="00B0153A">
        <w:rPr>
          <w:i/>
        </w:rPr>
        <w:t xml:space="preserve">Enviar valores para a contabilidade </w:t>
      </w:r>
      <w:r>
        <w:t>e clicar no botão “Concluir”.</w:t>
      </w:r>
    </w:p>
    <w:p w:rsidR="00B0153A" w:rsidRDefault="00B0153A"/>
    <w:p w:rsidR="00B0153A" w:rsidRPr="00B0153A" w:rsidRDefault="00B0153A">
      <w:pPr>
        <w:rPr>
          <w:b/>
          <w:sz w:val="40"/>
          <w:szCs w:val="40"/>
        </w:rPr>
      </w:pPr>
      <w:r w:rsidRPr="00B0153A">
        <w:rPr>
          <w:b/>
          <w:sz w:val="40"/>
          <w:szCs w:val="40"/>
        </w:rPr>
        <w:t>Conferência e Integração do Caixa</w:t>
      </w:r>
    </w:p>
    <w:p w:rsidR="00B0153A" w:rsidRDefault="00B0153A"/>
    <w:p w:rsidR="00B0153A" w:rsidRDefault="00B0153A">
      <w:r>
        <w:t>Nessa tela é confirmado as informações do fechamento de Caixa realizado na loja.</w:t>
      </w:r>
    </w:p>
    <w:p w:rsidR="00B0153A" w:rsidRDefault="00B0153A"/>
    <w:p w:rsidR="00B0153A" w:rsidRDefault="00B0153A" w:rsidP="00B0153A">
      <w:r>
        <w:t xml:space="preserve">Ir em Seletor </w:t>
      </w:r>
      <w:r>
        <w:sym w:font="Wingdings" w:char="F0E0"/>
      </w:r>
      <w:r>
        <w:t xml:space="preserve"> Gestão Financeira </w:t>
      </w:r>
      <w:r>
        <w:sym w:font="Wingdings" w:char="F0E0"/>
      </w:r>
      <w:r>
        <w:t xml:space="preserve"> 4. Conferência E Integração De Lojas </w:t>
      </w:r>
      <w:r>
        <w:sym w:font="Wingdings" w:char="F0E0"/>
      </w:r>
      <w:r>
        <w:t xml:space="preserve"> Conferência E Integração De Venda De </w:t>
      </w:r>
      <w:proofErr w:type="gramStart"/>
      <w:r>
        <w:t>Loja(</w:t>
      </w:r>
      <w:proofErr w:type="gramEnd"/>
      <w:r>
        <w:t>009077)</w:t>
      </w:r>
    </w:p>
    <w:p w:rsidR="00B0153A" w:rsidRDefault="00B0153A" w:rsidP="00B0153A">
      <w:r>
        <w:rPr>
          <w:noProof/>
        </w:rPr>
        <w:drawing>
          <wp:inline distT="0" distB="0" distL="0" distR="0" wp14:anchorId="070CA2B1" wp14:editId="0ACA0BB0">
            <wp:extent cx="5400040" cy="1038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3A" w:rsidRDefault="00B0153A" w:rsidP="00B0153A">
      <w:r>
        <w:t>Irá abrir a tela:</w:t>
      </w:r>
    </w:p>
    <w:p w:rsidR="00B0153A" w:rsidRDefault="00B0153A" w:rsidP="00B0153A"/>
    <w:p w:rsidR="00B0153A" w:rsidRDefault="00B0153A">
      <w:r>
        <w:rPr>
          <w:noProof/>
        </w:rPr>
        <w:lastRenderedPageBreak/>
        <w:drawing>
          <wp:inline distT="0" distB="0" distL="0" distR="0" wp14:anchorId="75C8A94F" wp14:editId="2E142E57">
            <wp:extent cx="5400040" cy="31070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3A" w:rsidRDefault="00B0153A"/>
    <w:p w:rsidR="00B0153A" w:rsidRDefault="00B0153A">
      <w:r>
        <w:t>Clique em “Avançar”.</w:t>
      </w:r>
    </w:p>
    <w:p w:rsidR="00B0153A" w:rsidRPr="009D2EA2" w:rsidRDefault="00B0153A"/>
    <w:p w:rsidR="00E068E4" w:rsidRDefault="00B0153A">
      <w:r>
        <w:rPr>
          <w:noProof/>
        </w:rPr>
        <w:drawing>
          <wp:inline distT="0" distB="0" distL="0" distR="0" wp14:anchorId="1D0B6E89" wp14:editId="240F3925">
            <wp:extent cx="5400040" cy="31673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3A" w:rsidRDefault="00B0153A" w:rsidP="00B0153A">
      <w:r>
        <w:t xml:space="preserve">Marcar na opção </w:t>
      </w:r>
      <w:r>
        <w:rPr>
          <w:b/>
        </w:rPr>
        <w:t>Resumo de parcelas de lojas para conferência e atribuição de número de lote</w:t>
      </w:r>
      <w:r>
        <w:t xml:space="preserve"> e clicar em “Avançar” novamente.</w:t>
      </w:r>
    </w:p>
    <w:p w:rsidR="00B0153A" w:rsidRDefault="00B0153A" w:rsidP="00B0153A"/>
    <w:p w:rsidR="00B0153A" w:rsidRDefault="00B0153A" w:rsidP="00B0153A">
      <w:r>
        <w:t>Abrirá a tela:</w:t>
      </w:r>
    </w:p>
    <w:p w:rsidR="00B0153A" w:rsidRDefault="00B0153A" w:rsidP="00B0153A">
      <w:r>
        <w:rPr>
          <w:noProof/>
        </w:rPr>
        <w:lastRenderedPageBreak/>
        <w:drawing>
          <wp:inline distT="0" distB="0" distL="0" distR="0" wp14:anchorId="508260AA" wp14:editId="26E715DE">
            <wp:extent cx="5400040" cy="315404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3A" w:rsidRDefault="00B0153A" w:rsidP="00B0153A">
      <w:r>
        <w:t xml:space="preserve">Marcar </w:t>
      </w:r>
      <w:r w:rsidRPr="00B0153A">
        <w:rPr>
          <w:i/>
        </w:rPr>
        <w:t>Conferência de todos os tipos de pagamentos de venda</w:t>
      </w:r>
      <w:r>
        <w:t xml:space="preserve"> e clicar em “Avançar”.</w:t>
      </w:r>
    </w:p>
    <w:p w:rsidR="003E2195" w:rsidRDefault="003E2195" w:rsidP="00B0153A"/>
    <w:p w:rsidR="003E2195" w:rsidRDefault="000C3F40" w:rsidP="00B0153A">
      <w:r>
        <w:rPr>
          <w:noProof/>
        </w:rPr>
        <w:drawing>
          <wp:inline distT="0" distB="0" distL="0" distR="0" wp14:anchorId="0369D479" wp14:editId="031FC3A8">
            <wp:extent cx="5362575" cy="31813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95" w:rsidRDefault="003E2195" w:rsidP="00B0153A">
      <w:r>
        <w:t>Escolher o período e filial e novamente clicar em “Avançar”</w:t>
      </w:r>
      <w:r w:rsidR="000C3F40">
        <w:t>.</w:t>
      </w:r>
    </w:p>
    <w:p w:rsidR="000C3F40" w:rsidRDefault="000C3F40" w:rsidP="00B0153A">
      <w:r>
        <w:rPr>
          <w:noProof/>
        </w:rPr>
        <w:lastRenderedPageBreak/>
        <w:drawing>
          <wp:inline distT="0" distB="0" distL="0" distR="0" wp14:anchorId="39F79C30" wp14:editId="39EE7A88">
            <wp:extent cx="5400040" cy="31654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40" w:rsidRDefault="000C3F40" w:rsidP="00B0153A">
      <w:r>
        <w:t>Nessa parte, é feita a conferência da conferência. É necessário confirmar se realmente as informações batem, feito isso, clicar novamente em “Avançar”.</w:t>
      </w:r>
    </w:p>
    <w:p w:rsidR="000C3F40" w:rsidRDefault="000C3F40" w:rsidP="00B0153A"/>
    <w:p w:rsidR="000C3F40" w:rsidRDefault="000C3F40" w:rsidP="00B0153A">
      <w:r>
        <w:rPr>
          <w:noProof/>
        </w:rPr>
        <w:drawing>
          <wp:inline distT="0" distB="0" distL="0" distR="0" wp14:anchorId="23A75007" wp14:editId="64B5F2A2">
            <wp:extent cx="5400040" cy="31388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3A" w:rsidRDefault="000C3F40">
      <w:r>
        <w:t xml:space="preserve">Marcar somente em </w:t>
      </w:r>
      <w:r w:rsidRPr="00B0153A">
        <w:rPr>
          <w:i/>
        </w:rPr>
        <w:t xml:space="preserve">Enviar valores para a contabilidade </w:t>
      </w:r>
      <w:r>
        <w:t>e clicar no botão “Concluir”.</w:t>
      </w:r>
      <w:bookmarkStart w:id="0" w:name="_GoBack"/>
      <w:bookmarkEnd w:id="0"/>
    </w:p>
    <w:sectPr w:rsidR="00B01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E4"/>
    <w:rsid w:val="000C3F40"/>
    <w:rsid w:val="003074EC"/>
    <w:rsid w:val="003E2195"/>
    <w:rsid w:val="00684533"/>
    <w:rsid w:val="009D2EA2"/>
    <w:rsid w:val="00B0153A"/>
    <w:rsid w:val="00BD5B90"/>
    <w:rsid w:val="00E0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0FC5"/>
  <w15:chartTrackingRefBased/>
  <w15:docId w15:val="{4F3AD47B-9742-44F8-A21D-EF5CBAA6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Tauã Fernandes</dc:creator>
  <cp:keywords/>
  <dc:description/>
  <cp:lastModifiedBy>Tauã Fernandes</cp:lastModifiedBy>
  <cp:revision>3</cp:revision>
  <dcterms:created xsi:type="dcterms:W3CDTF">2017-12-07T17:43:00Z</dcterms:created>
  <dcterms:modified xsi:type="dcterms:W3CDTF">2017-12-07T18:27:00Z</dcterms:modified>
</cp:coreProperties>
</file>