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04" w:rsidRDefault="00D640D7">
      <w:r>
        <w:t>Pessoa: “en el arte todo está permitido si es superior”</w:t>
      </w:r>
    </w:p>
    <w:p w:rsidR="008C3D49" w:rsidRDefault="008C3D49">
      <w:proofErr w:type="spellStart"/>
      <w:r>
        <w:t>Nietzche</w:t>
      </w:r>
      <w:proofErr w:type="spellEnd"/>
      <w:r>
        <w:t xml:space="preserve"> (el nacimiento de la tragedia):” el arte es capaz de dar la vuelta a esas ideas repulsivas en torno al carácter espantoso y absurdo de la existencia</w:t>
      </w:r>
      <w:r w:rsidR="003A6B74">
        <w:t xml:space="preserve"> y transformarlas en representaciones que permiten al hombre vivir”.</w:t>
      </w:r>
    </w:p>
    <w:p w:rsidR="00661E4E" w:rsidRDefault="00661E4E">
      <w:r>
        <w:t xml:space="preserve">Nietzsche: </w:t>
      </w:r>
      <w:proofErr w:type="spellStart"/>
      <w:r>
        <w:t>Euripdes</w:t>
      </w:r>
      <w:proofErr w:type="spellEnd"/>
      <w:r>
        <w:t xml:space="preserve"> inaugura la relación </w:t>
      </w:r>
      <w:r w:rsidR="0070372D">
        <w:t xml:space="preserve">adecuada entre obra de arte y público, como un progreso frente a Sófocles. </w:t>
      </w:r>
    </w:p>
    <w:p w:rsidR="00720A5E" w:rsidRDefault="00720A5E">
      <w:r>
        <w:t xml:space="preserve">Todo lo que es bello ha de ser inteligible. </w:t>
      </w:r>
    </w:p>
    <w:p w:rsidR="00F61B85" w:rsidRDefault="00F61B85">
      <w:r>
        <w:t>Anaxágoras: “al principio todas las cosas estaban mezcladas. Luego llegó la razón e introdujo el orden”.</w:t>
      </w:r>
    </w:p>
    <w:p w:rsidR="00F61B85" w:rsidRDefault="00D612E1">
      <w:r>
        <w:t xml:space="preserve">Según Sófocles, Esquilo podría crear en estado de inconsciencia. </w:t>
      </w:r>
      <w:proofErr w:type="spellStart"/>
      <w:r>
        <w:t>Eurípedes</w:t>
      </w:r>
      <w:proofErr w:type="spellEnd"/>
      <w:r>
        <w:t xml:space="preserve"> era </w:t>
      </w:r>
      <w:proofErr w:type="spellStart"/>
      <w:r>
        <w:t>cotarrio</w:t>
      </w:r>
      <w:proofErr w:type="spellEnd"/>
      <w:r>
        <w:t xml:space="preserve"> a este pensamiento. Solo conscientemente se puede crear. </w:t>
      </w:r>
    </w:p>
    <w:p w:rsidR="00B647F0" w:rsidRDefault="00B647F0">
      <w:r>
        <w:t>Nietzsche:</w:t>
      </w:r>
      <w:r>
        <w:t>”</w:t>
      </w:r>
      <w:bookmarkStart w:id="0" w:name="_GoBack"/>
      <w:bookmarkEnd w:id="0"/>
      <w:r>
        <w:t xml:space="preserve"> </w:t>
      </w:r>
      <w:proofErr w:type="spellStart"/>
      <w:r>
        <w:t>Mientreas</w:t>
      </w:r>
      <w:proofErr w:type="spellEnd"/>
      <w:r>
        <w:t xml:space="preserve"> que en todos los hombres verdaderamente productivos, el instinto es la fuerza afirmativa y creadora, y la consciencia, la instancia disuasoria y crítica, en Sófocles papeles se invierten, el </w:t>
      </w:r>
      <w:proofErr w:type="spellStart"/>
      <w:r>
        <w:t>inntinto</w:t>
      </w:r>
      <w:proofErr w:type="spellEnd"/>
      <w:r>
        <w:t xml:space="preserve"> es crítico y la consciencia creadora”</w:t>
      </w:r>
    </w:p>
    <w:p w:rsidR="00661E4E" w:rsidRPr="00661E4E" w:rsidRDefault="00661E4E" w:rsidP="00661E4E">
      <w:pPr>
        <w:tabs>
          <w:tab w:val="left" w:pos="5565"/>
        </w:tabs>
      </w:pPr>
      <w:r>
        <w:tab/>
      </w:r>
    </w:p>
    <w:sectPr w:rsidR="00661E4E" w:rsidRPr="00661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E3"/>
    <w:rsid w:val="003A6B74"/>
    <w:rsid w:val="00570227"/>
    <w:rsid w:val="006040D9"/>
    <w:rsid w:val="00661E4E"/>
    <w:rsid w:val="0070372D"/>
    <w:rsid w:val="00720A5E"/>
    <w:rsid w:val="008A2F4E"/>
    <w:rsid w:val="008C3D49"/>
    <w:rsid w:val="00B647F0"/>
    <w:rsid w:val="00CE40E3"/>
    <w:rsid w:val="00D612E1"/>
    <w:rsid w:val="00D640D7"/>
    <w:rsid w:val="00F6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mmlea</dc:creator>
  <cp:keywords/>
  <dc:description/>
  <cp:lastModifiedBy>mmlea</cp:lastModifiedBy>
  <cp:revision>8</cp:revision>
  <dcterms:created xsi:type="dcterms:W3CDTF">2014-07-21T06:20:00Z</dcterms:created>
  <dcterms:modified xsi:type="dcterms:W3CDTF">2014-09-13T17:58:00Z</dcterms:modified>
</cp:coreProperties>
</file>