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b/>
          <w:bCs/>
          <w:lang w:val="it-IT"/>
        </w:rPr>
      </w:pPr>
      <w:r>
        <w:rPr>
          <w:b/>
          <w:bCs/>
          <w:lang w:val="it-IT"/>
        </w:rPr>
        <w:t>Specifica dei requisiti del progetto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Progetto</w:t>
      </w:r>
      <w:r>
        <w:rPr>
          <w:lang w:val="it-IT"/>
        </w:rPr>
        <w:t>: Events – Piattaforma Web per la gestione degli eventi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Corso</w:t>
      </w:r>
      <w:r>
        <w:rPr>
          <w:lang w:val="it-IT"/>
        </w:rPr>
        <w:t>: Tecnologie e Progettazione di Sistemi Informatici e di Telecomunicazioni (TPI)</w:t>
        <w:br/>
      </w:r>
      <w:r>
        <w:rPr>
          <w:b/>
          <w:bCs/>
          <w:lang w:val="it-IT"/>
        </w:rPr>
        <w:t>Istituto</w:t>
      </w:r>
      <w:r>
        <w:rPr>
          <w:lang w:val="it-IT"/>
        </w:rPr>
        <w:t>: ITIS Castelli – Brescia</w:t>
        <w:br/>
      </w:r>
      <w:r>
        <w:rPr>
          <w:b/>
          <w:bCs/>
          <w:lang w:val="it-IT"/>
        </w:rPr>
        <w:t>Anno scolastico</w:t>
      </w:r>
      <w:r>
        <w:rPr>
          <w:lang w:val="it-IT"/>
        </w:rPr>
        <w:t>: 2025-2026</w:t>
      </w:r>
    </w:p>
    <w:p>
      <w:pPr>
        <w:pStyle w:val="Subtitle"/>
        <w:numPr>
          <w:ilvl w:val="0"/>
          <w:numId w:val="0"/>
        </w:numPr>
        <w:ind w:hanging="0" w:left="0"/>
        <w:rPr>
          <w:b/>
          <w:bCs/>
          <w:lang w:val="it-IT"/>
        </w:rPr>
      </w:pPr>
      <w:r>
        <w:rPr>
          <w:b/>
          <w:bCs/>
          <w:lang w:val="it-IT"/>
        </w:rPr>
        <w:t>Stakeholder principali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Committente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Utenti generici (studenti, lavoratori, genitori)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Organizzatori di eventi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Amministratori del sistema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Scuole/aziende</w:t>
      </w:r>
    </w:p>
    <w:p>
      <w:pPr>
        <w:pStyle w:val="ListParagraph"/>
        <w:numPr>
          <w:ilvl w:val="0"/>
          <w:numId w:val="5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Sviluppatori del progetto (team operativo)</w:t>
      </w:r>
    </w:p>
    <w:p>
      <w:pPr>
        <w:pStyle w:val="ListParagraph"/>
        <w:numPr>
          <w:ilvl w:val="0"/>
          <w:numId w:val="0"/>
        </w:numPr>
        <w:spacing w:before="240" w:after="240"/>
        <w:ind w:hanging="0" w:left="720"/>
        <w:contextualSpacing/>
        <w:rPr>
          <w:rFonts w:ascii="Aptos" w:hAnsi="Aptos" w:eastAsia="Aptos" w:cs="Aptos"/>
        </w:rPr>
      </w:pPr>
      <w:r>
        <w:rPr>
          <w:rFonts w:eastAsia="Aptos" w:cs="Aptos"/>
        </w:rPr>
      </w:r>
    </w:p>
    <w:p>
      <w:pPr>
        <w:pStyle w:val="Subtitle"/>
        <w:numPr>
          <w:ilvl w:val="0"/>
          <w:numId w:val="0"/>
        </w:numPr>
        <w:ind w:hanging="0" w:left="0"/>
        <w:rPr>
          <w:rFonts w:ascii="Aptos" w:hAnsi="Aptos" w:eastAsia="Aptos" w:cs="Aptos"/>
          <w:b/>
          <w:bCs/>
        </w:rPr>
      </w:pPr>
      <w:r>
        <w:rPr>
          <w:rFonts w:eastAsia="Aptos" w:cs="Aptos"/>
          <w:b/>
          <w:bCs/>
        </w:rPr>
        <w:t xml:space="preserve"> </w:t>
      </w:r>
      <w:r>
        <w:rPr>
          <w:b/>
          <w:bCs/>
          <w:lang w:val="it-IT"/>
        </w:rPr>
        <w:t>Requisiti Funzionali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Visualizzazione eventi (lista, mappa)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Iscrizione agli eventi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Condivisione eventi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Visualizzazione lista eventi filtrabile per categoria, data e luogo.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Sistema di notifiche per aggiornamenti o cambiamenti degli eventi.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/>
      </w:pPr>
      <w:r>
        <w:rPr/>
        <w:t>Salvataggio eventi preferiti dall’utente.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Ricerca eventi tramite parole chiave.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Visualizzazione dettagli evento (luogo, data, descrizione, partecipanti).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Accesso tramite social login (Google, Facebook).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/>
        <w:t>Numero massimo di partecipanti per evento definito dall’organizzatore.</w:t>
      </w:r>
    </w:p>
    <w:p>
      <w:pPr>
        <w:pStyle w:val="ListParagraph"/>
        <w:numPr>
          <w:ilvl w:val="0"/>
          <w:numId w:val="4"/>
        </w:numPr>
        <w:spacing w:before="240" w:after="240"/>
        <w:contextualSpacing/>
        <w:rPr>
          <w:lang w:val="it-IT"/>
        </w:rPr>
      </w:pPr>
      <w:r>
        <w:rPr>
          <w:lang w:val="it-IT"/>
        </w:rPr>
        <w:t>La registrazione agli eventi deve essere confermata tramite email.</w:t>
      </w:r>
    </w:p>
    <w:p>
      <w:pPr>
        <w:pStyle w:val="Subtitle"/>
        <w:numPr>
          <w:ilvl w:val="0"/>
          <w:numId w:val="0"/>
        </w:numPr>
        <w:ind w:hanging="0" w:left="0"/>
        <w:rPr>
          <w:b/>
          <w:bCs/>
          <w:lang w:val="it-IT"/>
        </w:rPr>
      </w:pPr>
      <w:r>
        <w:rPr>
          <w:b/>
          <w:bCs/>
          <w:lang w:val="it-IT"/>
        </w:rPr>
        <w:t>Requisiti Non Funzionali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Interfaccia utente semplice e responsiva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ptos" w:hAnsi="Aptos" w:eastAsia="Aptos" w:cs="Aptos"/>
        </w:rPr>
      </w:pPr>
      <w:r>
        <w:rPr>
          <w:rFonts w:eastAsia="Aptos" w:cs="Aptos"/>
        </w:rPr>
        <w:t>Compatibilità mobile e desktop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Buona performance anche con molti utenti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L’app deve essere responsive (adatta a desktop e mobile)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/>
      </w:pPr>
      <w:r>
        <w:rPr/>
        <w:t>Disponibilità del servizio ≥ 99%.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Interfaccia user-friendly e accessibile (WCAG 2.1).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Localizzazione dell’interfaccia almeno in italiano e inglese.</w:t>
      </w:r>
    </w:p>
    <w:p>
      <w:pPr>
        <w:pStyle w:val="ListParagraph"/>
        <w:numPr>
          <w:ilvl w:val="0"/>
          <w:numId w:val="3"/>
        </w:numPr>
        <w:spacing w:before="240" w:after="240"/>
        <w:contextualSpacing/>
        <w:rPr>
          <w:lang w:val="it-IT"/>
        </w:rPr>
      </w:pPr>
      <w:r>
        <w:rPr>
          <w:lang w:val="it-IT"/>
        </w:rPr>
        <w:t>Orario evento espresso in formato 24h.</w:t>
      </w:r>
    </w:p>
    <w:p>
      <w:pPr>
        <w:pStyle w:val="Subtitle"/>
        <w:numPr>
          <w:ilvl w:val="0"/>
          <w:numId w:val="0"/>
        </w:numPr>
        <w:ind w:hanging="0" w:left="0"/>
        <w:rPr/>
      </w:pPr>
      <w:r>
        <w:rPr>
          <w:rFonts w:eastAsia="Aptos" w:cs="Aptos"/>
          <w:b/>
          <w:bCs/>
          <w:lang w:val="it-IT"/>
        </w:rPr>
        <w:t xml:space="preserve"> </w:t>
      </w:r>
      <w:r>
        <w:rPr>
          <w:b/>
          <w:bCs/>
          <w:lang w:val="it-IT"/>
        </w:rPr>
        <w:t>Requisiti di Dominio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Ogni evento deve avere un luogo valido (verificato tramite API di geolocalizzazione).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Ogni evento deve avere almeno un organizzatore associato.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L’app deve rispettare le normative di sicurezza e privacy europee (GDPR).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Sicurezza: password criptate con hashing + salting.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/>
        <w:t xml:space="preserve">Compatibilità con i principali browser (Chrome, Firefox, Safari, Edge) </w:t>
      </w:r>
      <w:r>
        <w:rPr/>
        <w:t>senza essere bloccato da nessuno di essi</w:t>
      </w:r>
      <w:r>
        <w:rPr/>
        <w:t>.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/>
        <w:t>Sicurezza dei dati (es. cifratura password)</w:t>
      </w:r>
    </w:p>
    <w:p>
      <w:pPr>
        <w:pStyle w:val="ListParagraph"/>
        <w:numPr>
          <w:ilvl w:val="0"/>
          <w:numId w:val="2"/>
        </w:numPr>
        <w:spacing w:before="240" w:after="240"/>
        <w:contextualSpacing/>
        <w:rPr>
          <w:lang w:val="it-IT"/>
        </w:rPr>
      </w:pPr>
      <w:r>
        <w:rPr>
          <w:lang w:val="it-IT"/>
        </w:rPr>
        <w:t>L’app deve essere sviluppata usando tecnologie open source.</w:t>
      </w:r>
    </w:p>
    <w:p>
      <w:pPr>
        <w:pStyle w:val="Subtitle"/>
        <w:numPr>
          <w:ilvl w:val="0"/>
          <w:numId w:val="0"/>
        </w:numPr>
        <w:ind w:hanging="0" w:left="0"/>
        <w:rPr>
          <w:b/>
          <w:bCs/>
          <w:lang w:val="it-IT"/>
        </w:rPr>
      </w:pPr>
      <w:r>
        <w:rPr>
          <w:b/>
          <w:bCs/>
          <w:lang w:val="it-IT"/>
        </w:rPr>
        <w:t>Requisiti di Vincolo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/>
      </w:pPr>
      <w:r>
        <w:rPr/>
        <w:t>Backup dati giornaliero automatico.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Un organizzatore può avere massimo 10 eventi attivi contemporaneamente.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/>
        <w:t>Scalabilità per almeno 10.000 utenti simultanei.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/>
        <w:t>Tempi di risposta entro 3 secondi per ogni richiesta.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rFonts w:ascii="Aptos" w:hAnsi="Aptos" w:eastAsia="Aptos" w:cs="Aptos"/>
          <w:lang w:val="it-IT"/>
        </w:rPr>
      </w:pPr>
      <w:r>
        <w:rPr>
          <w:rFonts w:eastAsia="Aptos" w:cs="Aptos"/>
          <w:lang w:val="it-IT"/>
        </w:rPr>
        <w:t>Utilizzo di tecnologie gratuite.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Scadenza di rilascio: 2 mesi dall’inizio del progetto.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/>
      </w:pPr>
      <w:r>
        <w:rPr>
          <w:lang w:val="it-IT"/>
        </w:rPr>
        <w:t xml:space="preserve">Hosting previsto su piattaforme gratuite o a basso costo (es. </w:t>
      </w:r>
      <w:r>
        <w:rPr/>
        <w:t>Firebase, GitHub Pages).</w:t>
      </w:r>
    </w:p>
    <w:p>
      <w:pPr>
        <w:pStyle w:val="ListParagraph"/>
        <w:numPr>
          <w:ilvl w:val="0"/>
          <w:numId w:val="1"/>
        </w:numPr>
        <w:spacing w:before="240" w:after="240"/>
        <w:contextualSpacing/>
        <w:rPr>
          <w:lang w:val="it-IT"/>
        </w:rPr>
      </w:pPr>
      <w:r>
        <w:rPr>
          <w:lang w:val="it-IT"/>
        </w:rPr>
        <w:t>Numero massimo di eventi visibili in lista pari a 50 per motivi di performance.</w:t>
      </w:r>
    </w:p>
    <w:p>
      <w:pPr>
        <w:pStyle w:val="Normal"/>
        <w:rPr>
          <w:lang w:val="it-IT"/>
        </w:rPr>
      </w:pPr>
      <w:r>
        <w:rPr>
          <w:lang w:val="it-IT"/>
        </w:rPr>
        <w:t>Autore documento:</w:t>
      </w:r>
    </w:p>
    <w:p>
      <w:pPr>
        <w:pStyle w:val="Normal"/>
        <w:rPr>
          <w:lang w:val="it-IT"/>
        </w:rPr>
      </w:pPr>
      <w:r>
        <w:rPr>
          <w:b/>
          <w:bCs/>
          <w:lang w:val="it-IT"/>
        </w:rPr>
        <w:t>Musaku Kevin</w:t>
      </w:r>
      <w:r>
        <w:rPr>
          <w:lang w:val="it-IT"/>
        </w:rPr>
        <w:t xml:space="preserve"> — Analyst</w:t>
      </w:r>
    </w:p>
    <w:p>
      <w:pPr>
        <w:pStyle w:val="Normal"/>
        <w:rPr>
          <w:lang w:val="it-IT"/>
        </w:rPr>
      </w:pPr>
      <w:r>
        <w:rPr>
          <w:lang w:val="it-IT"/>
        </w:rPr>
        <w:t>Relatore documento:</w:t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>
          <w:b/>
          <w:bCs/>
        </w:rPr>
        <w:t>Jaupi Enrico</w:t>
      </w:r>
      <w:r>
        <w:rPr/>
        <w:t xml:space="preserve"> — Software Architect &amp; Developer — </w:t>
      </w:r>
      <w:hyperlink r:id="rId2">
        <w:r>
          <w:rPr>
            <w:rStyle w:val="Hyperlink"/>
          </w:rPr>
          <w:t>dev.enricojaupi@gmail.com</w:t>
        </w:r>
      </w:hyperlink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olo2Carattere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olo3Carattere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olo4Carattere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olo5Carattere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olo6Carattere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olo7Carattere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olo8Carattere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olo9Carattere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olo2Carattere" w:customStyle="1">
    <w:name w:val="Titolo 2 Carattere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olo3Carattere" w:customStyle="1">
    <w:name w:val="Titolo 3 Carattere"/>
    <w:basedOn w:val="DefaultParagraphFont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olo4Carattere" w:customStyle="1">
    <w:name w:val="Titolo 4 Carattere"/>
    <w:basedOn w:val="DefaultParagraphFont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olo5Carattere" w:customStyle="1">
    <w:name w:val="Titolo 5 Carattere"/>
    <w:basedOn w:val="DefaultParagraphFont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Titolo6Carattere" w:customStyle="1">
    <w:name w:val="Titolo 6 Carattere"/>
    <w:basedOn w:val="DefaultParagraphFont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Titolo7Carattere" w:customStyle="1">
    <w:name w:val="Titolo 7 Carattere"/>
    <w:basedOn w:val="DefaultParagraphFont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Titolo8Carattere" w:customStyle="1">
    <w:name w:val="Titolo 8 Carattere"/>
    <w:basedOn w:val="DefaultParagraphFont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Titolo9Carattere" w:customStyle="1">
    <w:name w:val="Titolo 9 Carattere"/>
    <w:basedOn w:val="DefaultParagraphFont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oloCarattere" w:customStyle="1">
    <w:name w:val="Titolo Carattere"/>
    <w:basedOn w:val="DefaultParagraphFont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ttotitoloCarattere" w:customStyle="1">
    <w:name w:val="Sottotitolo Carattere"/>
    <w:basedOn w:val="DefaultParagraphFont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CitazioneCarattere" w:customStyle="1">
    <w:name w:val="Citazione Carattere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CitazioneintensaCarattere" w:customStyle="1">
    <w:name w:val="Citazione intensa Carattere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7f0dfa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f0dfa"/>
    <w:rPr>
      <w:color w:val="605E5C"/>
      <w:shd w:fill="E1DFDD" w:val="clear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oloCarattere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ttotitoloCarattere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zioneCarattere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CitazioneintensaCarattere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0c7be248"/>
    <w:pPr>
      <w:spacing w:before="0" w:after="160"/>
      <w:ind w:left="720"/>
      <w:contextualSpacing/>
    </w:pPr>
    <w:rPr/>
  </w:style>
  <w:style w:type="numbering" w:styleId="Nessunelenco" w:default="1">
    <w:name w:val="Nessun elenco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v.enricojaupi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CC223D5AAFF146A1FD4FF73BF9FFED" ma:contentTypeVersion="3" ma:contentTypeDescription="Creare un nuovo documento." ma:contentTypeScope="" ma:versionID="457a829d441854ed00b81117e4526527">
  <xsd:schema xmlns:xsd="http://www.w3.org/2001/XMLSchema" xmlns:xs="http://www.w3.org/2001/XMLSchema" xmlns:p="http://schemas.microsoft.com/office/2006/metadata/properties" xmlns:ns2="13396ff2-5bf2-4538-9845-bee4dfe442f5" targetNamespace="http://schemas.microsoft.com/office/2006/metadata/properties" ma:root="true" ma:fieldsID="0b0f83d338581abc7e55e23e73da4f2d" ns2:_="">
    <xsd:import namespace="13396ff2-5bf2-4538-9845-bee4dfe442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96ff2-5bf2-4538-9845-bee4dfe442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0C8B3-A681-4690-B575-F2B39BAE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803F92-D669-4918-819F-9F5E5273D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96ff2-5bf2-4538-9845-bee4dfe44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AFAE3-570A-4219-9C1E-EC03199796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LibreOffice/25.2.4.3$Windows_X86_64 LibreOffice_project/33e196637044ead23f5c3226cde09b47731f7e27</Application>
  <AppVersion>15.0000</AppVersion>
  <Pages>2</Pages>
  <Words>366</Words>
  <Characters>2241</Characters>
  <CharactersWithSpaces>2522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2025-10-10T08:56:00Z</dcterms:created>
  <dc:creator>MUSAKU KEVIN</dc:creator>
  <dc:description/>
  <dc:language>it-IT</dc:language>
  <cp:lastModifiedBy/>
  <dcterms:modified xsi:type="dcterms:W3CDTF">2025-10-31T08:39:14Z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0x0101004BCC223D5AAFF146A1FD4FF73BF9FFED</vt:lpwstr>
  </property>
</Properties>
</file>