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EF1F89" w14:paraId="436A0A82" w14:textId="77777777" w:rsidTr="007B32BD">
        <w:trPr>
          <w:trHeight w:val="851"/>
        </w:trPr>
        <w:tc>
          <w:tcPr>
            <w:tcW w:w="1135" w:type="dxa"/>
          </w:tcPr>
          <w:p w14:paraId="6B7BA4CD" w14:textId="77777777" w:rsidR="00EF1F89" w:rsidRDefault="008C1C28">
            <w:pPr>
              <w:rPr>
                <w:rFonts w:ascii="Arial" w:hAnsi="Arial" w:cs="Arial"/>
                <w:b/>
                <w:bCs/>
                <w:color w:val="000000"/>
              </w:rPr>
            </w:pPr>
            <w:r>
              <w:rPr>
                <w:noProof/>
              </w:rPr>
              <w:drawing>
                <wp:inline distT="0" distB="0" distL="0" distR="0" wp14:anchorId="2A0FDDAA" wp14:editId="3DB78119">
                  <wp:extent cx="647700" cy="647700"/>
                  <wp:effectExtent l="0" t="0" r="12700" b="1270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016E3B98" w14:textId="77777777" w:rsidR="00EF1F89" w:rsidRDefault="00EF1F89">
            <w:pPr>
              <w:spacing w:before="120"/>
              <w:ind w:left="284"/>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7B32BD">
              <w:fldChar w:fldCharType="begin"/>
            </w:r>
            <w:r w:rsidR="007B32BD">
              <w:fldChar w:fldCharType="end"/>
            </w:r>
            <w:r>
              <w:rPr>
                <w:rFonts w:ascii="Arial" w:hAnsi="Arial" w:cs="Arial"/>
                <w:b/>
                <w:bCs/>
                <w:color w:val="000000"/>
                <w:sz w:val="28"/>
                <w:szCs w:val="28"/>
              </w:rPr>
              <w:t>Departamento de Ingeniería de Sistemas Telemáticos</w:t>
            </w:r>
          </w:p>
          <w:p w14:paraId="7CF0F814" w14:textId="77777777" w:rsidR="00EF1F89" w:rsidRDefault="00EF1F89" w:rsidP="007B32BD">
            <w:pPr>
              <w:spacing w:before="120"/>
              <w:jc w:val="center"/>
              <w:rPr>
                <w:rFonts w:ascii="Arial" w:hAnsi="Arial" w:cs="Arial"/>
                <w:b/>
                <w:bCs/>
                <w:sz w:val="28"/>
                <w:szCs w:val="28"/>
              </w:rPr>
            </w:pPr>
            <w:r>
              <w:rPr>
                <w:rFonts w:ascii="Arial" w:hAnsi="Arial" w:cs="Arial"/>
                <w:b/>
                <w:bCs/>
                <w:sz w:val="28"/>
                <w:szCs w:val="28"/>
              </w:rPr>
              <w:t>Ingeniería de</w:t>
            </w:r>
            <w:r w:rsidR="007B32BD">
              <w:rPr>
                <w:rFonts w:ascii="Arial" w:hAnsi="Arial" w:cs="Arial"/>
                <w:b/>
                <w:bCs/>
                <w:sz w:val="28"/>
                <w:szCs w:val="28"/>
              </w:rPr>
              <w:t>l Sistemas y Servicios Telemáticos</w:t>
            </w:r>
          </w:p>
        </w:tc>
      </w:tr>
    </w:tbl>
    <w:p w14:paraId="5621EA2D" w14:textId="77777777" w:rsidR="00EF1F89" w:rsidRDefault="00EF1F89"/>
    <w:p w14:paraId="6E21AF17" w14:textId="77777777" w:rsidR="00A57544" w:rsidRDefault="00A57544"/>
    <w:p w14:paraId="1D46F108" w14:textId="77777777" w:rsidR="00A57544" w:rsidRDefault="00A57544"/>
    <w:p w14:paraId="45997422" w14:textId="77777777" w:rsidR="00A57544" w:rsidRDefault="007B32BD" w:rsidP="00A57544">
      <w:pPr>
        <w:pStyle w:val="Antettulo"/>
      </w:pPr>
      <w:r>
        <w:t>CASOS</w:t>
      </w:r>
      <w:r w:rsidR="00A57544">
        <w:t xml:space="preserve"> DE PRUEBAS</w:t>
      </w:r>
    </w:p>
    <w:p w14:paraId="2B0906FB" w14:textId="77777777" w:rsidR="00EF1F89" w:rsidRDefault="007B32BD">
      <w:pPr>
        <w:pStyle w:val="Antettulo"/>
      </w:pPr>
      <w:r>
        <w:t>TC</w:t>
      </w:r>
      <w:r w:rsidR="00A57544">
        <w:t xml:space="preserve"> (Test </w:t>
      </w:r>
      <w:r>
        <w:t>Cases</w:t>
      </w:r>
      <w:r w:rsidR="00A57544">
        <w:t>)</w:t>
      </w:r>
    </w:p>
    <w:p w14:paraId="145DA1BB" w14:textId="77777777" w:rsidR="00EF1F89" w:rsidRDefault="00EF1F89"/>
    <w:p w14:paraId="67122E8A" w14:textId="77777777" w:rsidR="003A6CA8" w:rsidRDefault="003A6CA8" w:rsidP="003A6CA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3A6CA8" w14:paraId="7E486E5B" w14:textId="77777777" w:rsidTr="007B32BD">
        <w:tc>
          <w:tcPr>
            <w:tcW w:w="3119" w:type="dxa"/>
          </w:tcPr>
          <w:p w14:paraId="3F905965" w14:textId="77777777" w:rsidR="003A6CA8" w:rsidRDefault="003A6CA8" w:rsidP="00EF1F89">
            <w:pPr>
              <w:pStyle w:val="item"/>
            </w:pPr>
            <w:r>
              <w:t>Nombre del documento</w:t>
            </w:r>
          </w:p>
        </w:tc>
        <w:tc>
          <w:tcPr>
            <w:tcW w:w="5597" w:type="dxa"/>
          </w:tcPr>
          <w:p w14:paraId="1FC25BCC" w14:textId="77777777" w:rsidR="003A6CA8" w:rsidRPr="005D475C" w:rsidRDefault="006024CB" w:rsidP="006024CB">
            <w:pPr>
              <w:pStyle w:val="apartado"/>
              <w:rPr>
                <w:b w:val="0"/>
                <w:bCs w:val="0"/>
              </w:rPr>
            </w:pPr>
            <w:r>
              <w:rPr>
                <w:b w:val="0"/>
                <w:bCs w:val="0"/>
              </w:rPr>
              <w:t xml:space="preserve">Plan </w:t>
            </w:r>
            <w:r w:rsidR="003A6CA8">
              <w:rPr>
                <w:b w:val="0"/>
                <w:bCs w:val="0"/>
              </w:rPr>
              <w:t>de Pruebas</w:t>
            </w:r>
          </w:p>
        </w:tc>
      </w:tr>
      <w:tr w:rsidR="003A6CA8" w14:paraId="7DDF9805" w14:textId="77777777" w:rsidTr="007B32BD">
        <w:tc>
          <w:tcPr>
            <w:tcW w:w="3119" w:type="dxa"/>
          </w:tcPr>
          <w:p w14:paraId="3BBEA3AD" w14:textId="77777777" w:rsidR="003A6CA8" w:rsidRDefault="003A6CA8" w:rsidP="00EF1F89">
            <w:pPr>
              <w:pStyle w:val="item"/>
            </w:pPr>
            <w:r>
              <w:t>Nombre del fichero:</w:t>
            </w:r>
          </w:p>
        </w:tc>
        <w:tc>
          <w:tcPr>
            <w:tcW w:w="5597" w:type="dxa"/>
          </w:tcPr>
          <w:p w14:paraId="1B99FF30" w14:textId="6251BCD1" w:rsidR="003A6CA8" w:rsidRDefault="007B32BD" w:rsidP="00EF1F89">
            <w:pPr>
              <w:pStyle w:val="apartado"/>
              <w:rPr>
                <w:b w:val="0"/>
                <w:bCs w:val="0"/>
                <w:i/>
                <w:iCs/>
                <w:lang w:val="en-GB"/>
              </w:rPr>
            </w:pPr>
            <w:r>
              <w:rPr>
                <w:b w:val="0"/>
                <w:bCs w:val="0"/>
                <w:i/>
                <w:iCs/>
                <w:lang w:val="en-GB"/>
              </w:rPr>
              <w:t>ISST-TC-</w:t>
            </w:r>
            <w:r w:rsidR="00234D8C">
              <w:rPr>
                <w:b w:val="0"/>
                <w:bCs w:val="0"/>
                <w:i/>
                <w:iCs/>
                <w:lang w:val="en-GB"/>
              </w:rPr>
              <w:t>V</w:t>
            </w:r>
            <w:r w:rsidR="00334E79">
              <w:rPr>
                <w:b w:val="0"/>
                <w:bCs w:val="0"/>
                <w:i/>
                <w:iCs/>
                <w:lang w:val="en-GB"/>
              </w:rPr>
              <w:t>12</w:t>
            </w:r>
            <w:r>
              <w:rPr>
                <w:b w:val="0"/>
                <w:bCs w:val="0"/>
                <w:i/>
                <w:iCs/>
                <w:lang w:val="en-GB"/>
              </w:rPr>
              <w:t>.docx</w:t>
            </w:r>
          </w:p>
        </w:tc>
      </w:tr>
      <w:tr w:rsidR="003A6CA8" w14:paraId="30B1EEA3" w14:textId="77777777" w:rsidTr="007B32BD">
        <w:tc>
          <w:tcPr>
            <w:tcW w:w="3119" w:type="dxa"/>
          </w:tcPr>
          <w:p w14:paraId="05D7F1E1" w14:textId="77777777" w:rsidR="003A6CA8" w:rsidRDefault="003A6CA8" w:rsidP="00EF1F89">
            <w:pPr>
              <w:pStyle w:val="item"/>
            </w:pPr>
            <w:r>
              <w:t>Versión:</w:t>
            </w:r>
          </w:p>
        </w:tc>
        <w:tc>
          <w:tcPr>
            <w:tcW w:w="5597" w:type="dxa"/>
          </w:tcPr>
          <w:p w14:paraId="4866F42B" w14:textId="5BEB8E2F" w:rsidR="003A6CA8" w:rsidRDefault="00334E79" w:rsidP="00EF1F89">
            <w:pPr>
              <w:pStyle w:val="apartado"/>
              <w:rPr>
                <w:b w:val="0"/>
                <w:bCs w:val="0"/>
                <w:i/>
                <w:iCs/>
              </w:rPr>
            </w:pPr>
            <w:r>
              <w:rPr>
                <w:b w:val="0"/>
                <w:bCs w:val="0"/>
                <w:i/>
                <w:iCs/>
              </w:rPr>
              <w:t>1</w:t>
            </w:r>
          </w:p>
        </w:tc>
      </w:tr>
      <w:tr w:rsidR="003A6CA8" w14:paraId="0EB5A6AD" w14:textId="77777777" w:rsidTr="007B32BD">
        <w:tc>
          <w:tcPr>
            <w:tcW w:w="3119" w:type="dxa"/>
          </w:tcPr>
          <w:p w14:paraId="351CB4F6" w14:textId="77777777" w:rsidR="003A6CA8" w:rsidRDefault="007B32BD" w:rsidP="00EF1F89">
            <w:pPr>
              <w:pStyle w:val="item"/>
            </w:pPr>
            <w:r>
              <w:t xml:space="preserve">Fecha </w:t>
            </w:r>
            <w:r w:rsidR="003A6CA8">
              <w:t>de entrega:</w:t>
            </w:r>
          </w:p>
        </w:tc>
        <w:tc>
          <w:tcPr>
            <w:tcW w:w="5597" w:type="dxa"/>
          </w:tcPr>
          <w:p w14:paraId="295721BA" w14:textId="43808B3D" w:rsidR="003A6CA8" w:rsidRDefault="00334E79" w:rsidP="00EF1F89">
            <w:pPr>
              <w:pStyle w:val="apartado"/>
              <w:rPr>
                <w:b w:val="0"/>
                <w:bCs w:val="0"/>
                <w:i/>
                <w:iCs/>
                <w:lang w:val="en-GB"/>
              </w:rPr>
            </w:pPr>
            <w:r>
              <w:rPr>
                <w:b w:val="0"/>
                <w:bCs w:val="0"/>
                <w:i/>
                <w:iCs/>
                <w:lang w:val="en-GB"/>
              </w:rPr>
              <w:t>12</w:t>
            </w:r>
            <w:r w:rsidR="003A6CA8">
              <w:rPr>
                <w:b w:val="0"/>
                <w:bCs w:val="0"/>
                <w:i/>
                <w:iCs/>
                <w:lang w:val="en-GB"/>
              </w:rPr>
              <w:t>/</w:t>
            </w:r>
            <w:r>
              <w:rPr>
                <w:b w:val="0"/>
                <w:bCs w:val="0"/>
                <w:i/>
                <w:iCs/>
                <w:lang w:val="en-GB"/>
              </w:rPr>
              <w:t>05</w:t>
            </w:r>
            <w:r w:rsidR="003A6CA8">
              <w:rPr>
                <w:b w:val="0"/>
                <w:bCs w:val="0"/>
                <w:i/>
                <w:iCs/>
                <w:lang w:val="en-GB"/>
              </w:rPr>
              <w:t>/</w:t>
            </w:r>
            <w:r>
              <w:rPr>
                <w:b w:val="0"/>
                <w:bCs w:val="0"/>
                <w:i/>
                <w:iCs/>
                <w:lang w:val="en-GB"/>
              </w:rPr>
              <w:t>2025</w:t>
            </w:r>
          </w:p>
        </w:tc>
      </w:tr>
      <w:tr w:rsidR="003A6CA8" w14:paraId="262D0912" w14:textId="77777777" w:rsidTr="007B32BD">
        <w:tc>
          <w:tcPr>
            <w:tcW w:w="3119" w:type="dxa"/>
          </w:tcPr>
          <w:p w14:paraId="69C806F9" w14:textId="77777777" w:rsidR="003A6CA8" w:rsidRDefault="003A6CA8" w:rsidP="00EF1F89">
            <w:pPr>
              <w:pStyle w:val="item"/>
            </w:pPr>
            <w:r>
              <w:t>Caso de estudio:</w:t>
            </w:r>
          </w:p>
        </w:tc>
        <w:tc>
          <w:tcPr>
            <w:tcW w:w="5597" w:type="dxa"/>
          </w:tcPr>
          <w:p w14:paraId="39C06D47" w14:textId="6575AD36" w:rsidR="003A6CA8" w:rsidRDefault="00334E79" w:rsidP="00EF1F89">
            <w:pPr>
              <w:pStyle w:val="apartado"/>
              <w:rPr>
                <w:b w:val="0"/>
                <w:bCs w:val="0"/>
                <w:i/>
                <w:iCs/>
              </w:rPr>
            </w:pPr>
            <w:proofErr w:type="spellStart"/>
            <w:r>
              <w:rPr>
                <w:b w:val="0"/>
                <w:bCs w:val="0"/>
                <w:i/>
                <w:iCs/>
              </w:rPr>
              <w:t>Splitit</w:t>
            </w:r>
            <w:proofErr w:type="spellEnd"/>
          </w:p>
        </w:tc>
      </w:tr>
      <w:tr w:rsidR="007B32BD" w14:paraId="394E8810" w14:textId="77777777" w:rsidTr="007B32BD">
        <w:tc>
          <w:tcPr>
            <w:tcW w:w="3119" w:type="dxa"/>
          </w:tcPr>
          <w:p w14:paraId="28C1CDEF" w14:textId="77777777" w:rsidR="007B32BD" w:rsidRDefault="007B32BD" w:rsidP="00EF1F89">
            <w:pPr>
              <w:pStyle w:val="item"/>
            </w:pPr>
            <w:r>
              <w:t>Entrega</w:t>
            </w:r>
          </w:p>
        </w:tc>
        <w:tc>
          <w:tcPr>
            <w:tcW w:w="5597" w:type="dxa"/>
          </w:tcPr>
          <w:p w14:paraId="2E060DDC" w14:textId="2DBFB818" w:rsidR="007B32BD" w:rsidRDefault="00234D8C" w:rsidP="007B32BD">
            <w:pPr>
              <w:pStyle w:val="apartado"/>
              <w:rPr>
                <w:b w:val="0"/>
                <w:bCs w:val="0"/>
                <w:i/>
                <w:iCs/>
              </w:rPr>
            </w:pPr>
            <w:r>
              <w:rPr>
                <w:b w:val="0"/>
                <w:bCs w:val="0"/>
                <w:i/>
                <w:iCs/>
              </w:rPr>
              <w:t xml:space="preserve">Sprint </w:t>
            </w:r>
            <w:r w:rsidR="00334E79">
              <w:rPr>
                <w:b w:val="0"/>
                <w:bCs w:val="0"/>
                <w:i/>
                <w:iCs/>
              </w:rPr>
              <w:t>3</w:t>
            </w:r>
          </w:p>
        </w:tc>
      </w:tr>
    </w:tbl>
    <w:p w14:paraId="14C6B12C" w14:textId="77777777" w:rsidR="003A6CA8" w:rsidRDefault="003A6CA8" w:rsidP="003A6CA8">
      <w:pPr>
        <w:rPr>
          <w:lang w:val="en-GB"/>
        </w:rPr>
      </w:pPr>
    </w:p>
    <w:p w14:paraId="258792EB" w14:textId="77777777" w:rsidR="003A6CA8" w:rsidRDefault="003A6CA8" w:rsidP="003A6CA8">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3A6CA8" w14:paraId="3E2236E7" w14:textId="77777777">
        <w:tc>
          <w:tcPr>
            <w:tcW w:w="1361" w:type="dxa"/>
            <w:tcBorders>
              <w:right w:val="nil"/>
            </w:tcBorders>
          </w:tcPr>
          <w:p w14:paraId="5D1C021C" w14:textId="77777777" w:rsidR="003A6CA8" w:rsidRDefault="003A6CA8" w:rsidP="00EF1F89">
            <w:pPr>
              <w:pStyle w:val="item"/>
              <w:rPr>
                <w:lang w:val="en-GB"/>
              </w:rPr>
            </w:pPr>
            <w:proofErr w:type="spellStart"/>
            <w:r>
              <w:rPr>
                <w:lang w:val="en-GB"/>
              </w:rPr>
              <w:t>Autores</w:t>
            </w:r>
            <w:proofErr w:type="spellEnd"/>
            <w:r>
              <w:rPr>
                <w:lang w:val="en-GB"/>
              </w:rPr>
              <w:t>/as:</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78087B76" w14:textId="77777777" w:rsidTr="00CE2AA6">
              <w:tc>
                <w:tcPr>
                  <w:tcW w:w="7371" w:type="dxa"/>
                  <w:tcBorders>
                    <w:left w:val="nil"/>
                  </w:tcBorders>
                </w:tcPr>
                <w:p w14:paraId="500C0429" w14:textId="0DFCEB67" w:rsidR="00234D8C" w:rsidRPr="005F1785" w:rsidRDefault="00334E79" w:rsidP="00234D8C">
                  <w:pPr>
                    <w:rPr>
                      <w:i/>
                      <w:iCs/>
                      <w:sz w:val="22"/>
                      <w:szCs w:val="22"/>
                      <w:lang w:val="en-GB"/>
                    </w:rPr>
                  </w:pPr>
                  <w:r>
                    <w:rPr>
                      <w:i/>
                      <w:iCs/>
                      <w:sz w:val="22"/>
                      <w:szCs w:val="22"/>
                      <w:lang w:val="en-GB"/>
                    </w:rPr>
                    <w:t>Pablo Bas Iglesias, Rodrigo de la Nuez Moreno</w:t>
                  </w:r>
                </w:p>
              </w:tc>
            </w:tr>
          </w:tbl>
          <w:p w14:paraId="1689C39E" w14:textId="77777777" w:rsidR="003A6CA8" w:rsidRDefault="003A6CA8" w:rsidP="00EF1F89">
            <w:pPr>
              <w:rPr>
                <w:lang w:val="en-GB"/>
              </w:rPr>
            </w:pPr>
          </w:p>
        </w:tc>
      </w:tr>
      <w:tr w:rsidR="003A6CA8" w14:paraId="2B3F4057" w14:textId="77777777">
        <w:tc>
          <w:tcPr>
            <w:tcW w:w="1361" w:type="dxa"/>
            <w:tcBorders>
              <w:right w:val="nil"/>
            </w:tcBorders>
          </w:tcPr>
          <w:p w14:paraId="41A0FFBA" w14:textId="77777777" w:rsidR="003A6CA8" w:rsidRDefault="003A6CA8" w:rsidP="00EF1F89">
            <w:pPr>
              <w:pStyle w:val="item"/>
            </w:pPr>
            <w:r>
              <w:t>Revisor/a:</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1D725871" w14:textId="77777777" w:rsidTr="00CE2AA6">
              <w:tc>
                <w:tcPr>
                  <w:tcW w:w="7371" w:type="dxa"/>
                  <w:tcBorders>
                    <w:left w:val="nil"/>
                  </w:tcBorders>
                </w:tcPr>
                <w:p w14:paraId="3205A406" w14:textId="0E8D4D0E" w:rsidR="00234D8C" w:rsidRPr="005F1785" w:rsidRDefault="00334E79" w:rsidP="00234D8C">
                  <w:pPr>
                    <w:rPr>
                      <w:i/>
                      <w:iCs/>
                      <w:sz w:val="22"/>
                      <w:szCs w:val="22"/>
                      <w:lang w:val="en-GB"/>
                    </w:rPr>
                  </w:pPr>
                  <w:r>
                    <w:rPr>
                      <w:i/>
                      <w:iCs/>
                      <w:sz w:val="22"/>
                      <w:szCs w:val="22"/>
                      <w:lang w:val="en-GB"/>
                    </w:rPr>
                    <w:t>Javier de Ponte Hernando</w:t>
                  </w:r>
                </w:p>
              </w:tc>
            </w:tr>
          </w:tbl>
          <w:p w14:paraId="587F6B2B" w14:textId="77777777" w:rsidR="003A6CA8" w:rsidRDefault="003A6CA8" w:rsidP="00EF1F89"/>
        </w:tc>
      </w:tr>
    </w:tbl>
    <w:p w14:paraId="34941CC7" w14:textId="77777777" w:rsidR="003A6CA8" w:rsidRDefault="003A6CA8" w:rsidP="003A6CA8"/>
    <w:p w14:paraId="3120C999" w14:textId="77777777" w:rsidR="00EF1F89" w:rsidRDefault="00EF1F89">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32773AE0" w14:textId="77777777">
        <w:tc>
          <w:tcPr>
            <w:tcW w:w="8644" w:type="dxa"/>
          </w:tcPr>
          <w:p w14:paraId="51E2BB1D" w14:textId="77777777" w:rsidR="007B32BD" w:rsidRDefault="007B32BD" w:rsidP="007B32BD">
            <w:pPr>
              <w:pStyle w:val="textocursiva"/>
            </w:pPr>
            <w:r>
              <w:t>Plantilla para el documento que  de</w:t>
            </w:r>
            <w:r w:rsidR="003F42A2">
              <w:t>scribe los casos de prueba</w:t>
            </w:r>
          </w:p>
          <w:p w14:paraId="02311AC9" w14:textId="77777777" w:rsidR="007B32BD" w:rsidRDefault="007B32BD" w:rsidP="007B32BD">
            <w:pPr>
              <w:widowControl w:val="0"/>
              <w:adjustRightInd w:val="0"/>
              <w:spacing w:before="60" w:after="60"/>
              <w:ind w:right="-6"/>
              <w:jc w:val="both"/>
              <w:rPr>
                <w:i/>
                <w:iCs/>
              </w:rPr>
            </w:pPr>
            <w:r>
              <w:rPr>
                <w:i/>
                <w:iCs/>
              </w:rPr>
              <w:t xml:space="preserve">Su  índice de contenidos es el que debe incluirse en el Documento de </w:t>
            </w:r>
            <w:r w:rsidR="00CD32F3">
              <w:rPr>
                <w:i/>
                <w:iCs/>
              </w:rPr>
              <w:t>Casos de Prueba</w:t>
            </w:r>
            <w:r>
              <w:rPr>
                <w:i/>
                <w:iCs/>
              </w:rPr>
              <w:t xml:space="preserve"> que el Equipo de Trabajo deber realizar y entregar, como parte de su trabajo en grupo para la asignatura Ingeniería de Sistemas y Servicios Telemáticos</w:t>
            </w:r>
          </w:p>
          <w:p w14:paraId="30DD3CEE" w14:textId="77777777" w:rsidR="00EF1F89" w:rsidRDefault="00EF1F89">
            <w:pPr>
              <w:pStyle w:val="texto"/>
            </w:pPr>
          </w:p>
        </w:tc>
      </w:tr>
    </w:tbl>
    <w:p w14:paraId="231A67A3" w14:textId="77777777" w:rsidR="00EF1F89" w:rsidRDefault="00EF1F89"/>
    <w:p w14:paraId="47069DE6" w14:textId="77777777" w:rsidR="00EF1F89" w:rsidRDefault="00EF1F89">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66C35F54" w14:textId="77777777">
        <w:tc>
          <w:tcPr>
            <w:tcW w:w="8644" w:type="dxa"/>
          </w:tcPr>
          <w:p w14:paraId="63E4578B" w14:textId="77777777" w:rsidR="00EF1F89" w:rsidRDefault="00EF1F89">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49FF6B47" w14:textId="77777777" w:rsidR="00EF1F89" w:rsidRDefault="00EF1F89">
            <w:pPr>
              <w:pStyle w:val="texto"/>
            </w:pPr>
          </w:p>
        </w:tc>
      </w:tr>
    </w:tbl>
    <w:p w14:paraId="702CFFDD" w14:textId="29E64E41" w:rsidR="00EF1F89" w:rsidRDefault="00EF1F89"/>
    <w:p w14:paraId="0354CB84" w14:textId="67102765" w:rsidR="00234D8C" w:rsidRDefault="00234D8C"/>
    <w:p w14:paraId="71C4407B" w14:textId="10EAAA05" w:rsidR="00234D8C" w:rsidRDefault="00234D8C"/>
    <w:p w14:paraId="158934B2" w14:textId="4BB750F4" w:rsidR="00234D8C" w:rsidRDefault="00234D8C"/>
    <w:p w14:paraId="52A974A2" w14:textId="49EC5C71" w:rsidR="00234D8C" w:rsidRDefault="00234D8C"/>
    <w:p w14:paraId="0BA342FB" w14:textId="114D4831" w:rsidR="00234D8C" w:rsidRDefault="00234D8C"/>
    <w:p w14:paraId="5CD72B55" w14:textId="45A64A2C" w:rsidR="00234D8C" w:rsidRDefault="00234D8C"/>
    <w:p w14:paraId="17786236" w14:textId="77777777" w:rsidR="00234D8C" w:rsidRDefault="00234D8C"/>
    <w:p w14:paraId="019C20A8" w14:textId="77777777" w:rsidR="00EF1F89" w:rsidRDefault="00EF1F89">
      <w:pPr>
        <w:pStyle w:val="Antettulo"/>
      </w:pPr>
      <w:r>
        <w:lastRenderedPageBreak/>
        <w:t>INDICE</w:t>
      </w:r>
    </w:p>
    <w:p w14:paraId="5D9D8EBE" w14:textId="77777777" w:rsidR="00EF1F89" w:rsidRDefault="00EF1F89">
      <w:pPr>
        <w:pStyle w:val="Antettulo"/>
        <w:rPr>
          <w:rStyle w:val="Hipervnculo"/>
          <w:rFonts w:cs="Arial"/>
        </w:rPr>
      </w:pPr>
    </w:p>
    <w:p w14:paraId="0079F455" w14:textId="77777777" w:rsidR="0006460B" w:rsidRDefault="00EF1F89">
      <w:pPr>
        <w:pStyle w:val="TDC1"/>
        <w:tabs>
          <w:tab w:val="left" w:pos="351"/>
        </w:tabs>
        <w:rPr>
          <w:rFonts w:asciiTheme="minorHAnsi" w:eastAsiaTheme="minorEastAsia" w:hAnsiTheme="minorHAnsi" w:cstheme="minorBidi"/>
          <w:b w:val="0"/>
          <w:bCs w:val="0"/>
          <w:caps w:val="0"/>
          <w:noProof/>
          <w:sz w:val="24"/>
          <w:szCs w:val="24"/>
          <w:lang w:val="es-ES_tradnl" w:eastAsia="ja-JP"/>
        </w:rPr>
      </w:pPr>
      <w:r>
        <w:rPr>
          <w:rStyle w:val="Hipervnculo"/>
          <w:rFonts w:cs="Arial"/>
          <w:sz w:val="22"/>
          <w:szCs w:val="22"/>
          <w:u w:val="none"/>
        </w:rPr>
        <w:fldChar w:fldCharType="begin"/>
      </w:r>
      <w:r>
        <w:rPr>
          <w:rStyle w:val="Hipervnculo"/>
          <w:rFonts w:cs="Arial"/>
          <w:sz w:val="22"/>
          <w:szCs w:val="22"/>
          <w:u w:val="none"/>
        </w:rPr>
        <w:instrText xml:space="preserve"> TOC \o "1-6" \h \z </w:instrText>
      </w:r>
      <w:r>
        <w:rPr>
          <w:rStyle w:val="Hipervnculo"/>
          <w:rFonts w:cs="Arial"/>
          <w:sz w:val="22"/>
          <w:szCs w:val="22"/>
          <w:u w:val="none"/>
        </w:rPr>
        <w:fldChar w:fldCharType="separate"/>
      </w:r>
      <w:r w:rsidR="0006460B" w:rsidRPr="00DF2958">
        <w:rPr>
          <w:rFonts w:cs="Times New Roman"/>
          <w:noProof/>
        </w:rPr>
        <w:t>1</w:t>
      </w:r>
      <w:r w:rsidR="0006460B">
        <w:rPr>
          <w:rFonts w:asciiTheme="minorHAnsi" w:eastAsiaTheme="minorEastAsia" w:hAnsiTheme="minorHAnsi" w:cstheme="minorBidi"/>
          <w:b w:val="0"/>
          <w:bCs w:val="0"/>
          <w:caps w:val="0"/>
          <w:noProof/>
          <w:sz w:val="24"/>
          <w:szCs w:val="24"/>
          <w:lang w:val="es-ES_tradnl" w:eastAsia="ja-JP"/>
        </w:rPr>
        <w:tab/>
      </w:r>
      <w:r w:rsidR="0006460B">
        <w:rPr>
          <w:noProof/>
        </w:rPr>
        <w:t>INTRODUCCIÓN</w:t>
      </w:r>
      <w:r w:rsidR="0006460B">
        <w:rPr>
          <w:noProof/>
        </w:rPr>
        <w:tab/>
      </w:r>
      <w:r w:rsidR="0006460B">
        <w:rPr>
          <w:noProof/>
        </w:rPr>
        <w:fldChar w:fldCharType="begin"/>
      </w:r>
      <w:r w:rsidR="0006460B">
        <w:rPr>
          <w:noProof/>
        </w:rPr>
        <w:instrText xml:space="preserve"> PAGEREF _Toc257452207 \h </w:instrText>
      </w:r>
      <w:r w:rsidR="0006460B">
        <w:rPr>
          <w:noProof/>
        </w:rPr>
      </w:r>
      <w:r w:rsidR="0006460B">
        <w:rPr>
          <w:noProof/>
        </w:rPr>
        <w:fldChar w:fldCharType="separate"/>
      </w:r>
      <w:r w:rsidR="0006460B">
        <w:rPr>
          <w:noProof/>
        </w:rPr>
        <w:t>2</w:t>
      </w:r>
      <w:r w:rsidR="0006460B">
        <w:rPr>
          <w:noProof/>
        </w:rPr>
        <w:fldChar w:fldCharType="end"/>
      </w:r>
    </w:p>
    <w:p w14:paraId="619F0FA2"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1.1</w:t>
      </w:r>
      <w:r>
        <w:rPr>
          <w:rFonts w:asciiTheme="minorHAnsi" w:eastAsiaTheme="minorEastAsia" w:hAnsiTheme="minorHAnsi" w:cstheme="minorBidi"/>
          <w:sz w:val="24"/>
          <w:szCs w:val="24"/>
          <w:lang w:val="es-ES_tradnl" w:eastAsia="ja-JP"/>
        </w:rPr>
        <w:tab/>
      </w:r>
      <w:r w:rsidRPr="00DF2958">
        <w:rPr>
          <w:lang w:val="es-ES_tradnl"/>
        </w:rPr>
        <w:t>Propósito del documento</w:t>
      </w:r>
      <w:r>
        <w:tab/>
      </w:r>
      <w:r>
        <w:fldChar w:fldCharType="begin"/>
      </w:r>
      <w:r>
        <w:instrText xml:space="preserve"> PAGEREF _Toc257452208 \h </w:instrText>
      </w:r>
      <w:r>
        <w:fldChar w:fldCharType="separate"/>
      </w:r>
      <w:r>
        <w:t>2</w:t>
      </w:r>
      <w:r>
        <w:fldChar w:fldCharType="end"/>
      </w:r>
    </w:p>
    <w:p w14:paraId="2E27A0E1"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1.2</w:t>
      </w:r>
      <w:r>
        <w:rPr>
          <w:rFonts w:asciiTheme="minorHAnsi" w:eastAsiaTheme="minorEastAsia" w:hAnsiTheme="minorHAnsi" w:cstheme="minorBidi"/>
          <w:sz w:val="24"/>
          <w:szCs w:val="24"/>
          <w:lang w:val="es-ES_tradnl" w:eastAsia="ja-JP"/>
        </w:rPr>
        <w:tab/>
      </w:r>
      <w:r>
        <w:t>Definiciones, acrónimos y abreviaturas</w:t>
      </w:r>
      <w:r>
        <w:tab/>
      </w:r>
      <w:r>
        <w:fldChar w:fldCharType="begin"/>
      </w:r>
      <w:r>
        <w:instrText xml:space="preserve"> PAGEREF _Toc257452209 \h </w:instrText>
      </w:r>
      <w:r>
        <w:fldChar w:fldCharType="separate"/>
      </w:r>
      <w:r>
        <w:t>2</w:t>
      </w:r>
      <w:r>
        <w:fldChar w:fldCharType="end"/>
      </w:r>
    </w:p>
    <w:p w14:paraId="4153B3AD"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1.3</w:t>
      </w:r>
      <w:r>
        <w:rPr>
          <w:rFonts w:asciiTheme="minorHAnsi" w:eastAsiaTheme="minorEastAsia" w:hAnsiTheme="minorHAnsi" w:cstheme="minorBidi"/>
          <w:sz w:val="24"/>
          <w:szCs w:val="24"/>
          <w:lang w:val="es-ES_tradnl" w:eastAsia="ja-JP"/>
        </w:rPr>
        <w:tab/>
      </w:r>
      <w:r w:rsidRPr="00DF2958">
        <w:rPr>
          <w:lang w:val="es-ES_tradnl"/>
        </w:rPr>
        <w:t>Materiales de referencia</w:t>
      </w:r>
      <w:r>
        <w:tab/>
      </w:r>
      <w:r>
        <w:fldChar w:fldCharType="begin"/>
      </w:r>
      <w:r>
        <w:instrText xml:space="preserve"> PAGEREF _Toc257452210 \h </w:instrText>
      </w:r>
      <w:r>
        <w:fldChar w:fldCharType="separate"/>
      </w:r>
      <w:r>
        <w:t>2</w:t>
      </w:r>
      <w:r>
        <w:fldChar w:fldCharType="end"/>
      </w:r>
    </w:p>
    <w:p w14:paraId="4320C8D1"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1.4</w:t>
      </w:r>
      <w:r>
        <w:rPr>
          <w:rFonts w:asciiTheme="minorHAnsi" w:eastAsiaTheme="minorEastAsia" w:hAnsiTheme="minorHAnsi" w:cstheme="minorBidi"/>
          <w:sz w:val="24"/>
          <w:szCs w:val="24"/>
          <w:lang w:val="es-ES_tradnl" w:eastAsia="ja-JP"/>
        </w:rPr>
        <w:tab/>
      </w:r>
      <w:r w:rsidRPr="00DF2958">
        <w:rPr>
          <w:lang w:val="es-ES_tradnl"/>
        </w:rPr>
        <w:t>Estructura del documento</w:t>
      </w:r>
      <w:r>
        <w:tab/>
      </w:r>
      <w:r>
        <w:fldChar w:fldCharType="begin"/>
      </w:r>
      <w:r>
        <w:instrText xml:space="preserve"> PAGEREF _Toc257452211 \h </w:instrText>
      </w:r>
      <w:r>
        <w:fldChar w:fldCharType="separate"/>
      </w:r>
      <w:r>
        <w:t>2</w:t>
      </w:r>
      <w:r>
        <w:fldChar w:fldCharType="end"/>
      </w:r>
    </w:p>
    <w:p w14:paraId="5BC4D304" w14:textId="77777777" w:rsidR="0006460B" w:rsidRDefault="0006460B">
      <w:pPr>
        <w:pStyle w:val="TD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lang w:val="es-ES_tradnl"/>
        </w:rPr>
        <w:t>2</w:t>
      </w:r>
      <w:r>
        <w:rPr>
          <w:rFonts w:asciiTheme="minorHAnsi" w:eastAsiaTheme="minorEastAsia" w:hAnsiTheme="minorHAnsi" w:cstheme="minorBidi"/>
          <w:b w:val="0"/>
          <w:bCs w:val="0"/>
          <w:caps w:val="0"/>
          <w:noProof/>
          <w:sz w:val="24"/>
          <w:szCs w:val="24"/>
          <w:lang w:val="es-ES_tradnl" w:eastAsia="ja-JP"/>
        </w:rPr>
        <w:tab/>
      </w:r>
      <w:r w:rsidRPr="00DF2958">
        <w:rPr>
          <w:noProof/>
          <w:lang w:val="es-ES_tradnl"/>
        </w:rPr>
        <w:t>PLAN DE PRUEBAS</w:t>
      </w:r>
      <w:r>
        <w:rPr>
          <w:noProof/>
        </w:rPr>
        <w:tab/>
      </w:r>
      <w:r>
        <w:rPr>
          <w:noProof/>
        </w:rPr>
        <w:fldChar w:fldCharType="begin"/>
      </w:r>
      <w:r>
        <w:rPr>
          <w:noProof/>
        </w:rPr>
        <w:instrText xml:space="preserve"> PAGEREF _Toc257452212 \h </w:instrText>
      </w:r>
      <w:r>
        <w:rPr>
          <w:noProof/>
        </w:rPr>
      </w:r>
      <w:r>
        <w:rPr>
          <w:noProof/>
        </w:rPr>
        <w:fldChar w:fldCharType="separate"/>
      </w:r>
      <w:r>
        <w:rPr>
          <w:noProof/>
        </w:rPr>
        <w:t>2</w:t>
      </w:r>
      <w:r>
        <w:rPr>
          <w:noProof/>
        </w:rPr>
        <w:fldChar w:fldCharType="end"/>
      </w:r>
    </w:p>
    <w:p w14:paraId="28E0192C"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2.1</w:t>
      </w:r>
      <w:r>
        <w:rPr>
          <w:rFonts w:asciiTheme="minorHAnsi" w:eastAsiaTheme="minorEastAsia" w:hAnsiTheme="minorHAnsi" w:cstheme="minorBidi"/>
          <w:sz w:val="24"/>
          <w:szCs w:val="24"/>
          <w:lang w:val="es-ES_tradnl" w:eastAsia="ja-JP"/>
        </w:rPr>
        <w:tab/>
      </w:r>
      <w:r>
        <w:t>Visión global de las pruebas</w:t>
      </w:r>
      <w:r>
        <w:tab/>
      </w:r>
      <w:r>
        <w:fldChar w:fldCharType="begin"/>
      </w:r>
      <w:r>
        <w:instrText xml:space="preserve"> PAGEREF _Toc257452213 \h </w:instrText>
      </w:r>
      <w:r>
        <w:fldChar w:fldCharType="separate"/>
      </w:r>
      <w:r>
        <w:t>2</w:t>
      </w:r>
      <w:r>
        <w:fldChar w:fldCharType="end"/>
      </w:r>
    </w:p>
    <w:p w14:paraId="383262DC"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2.2</w:t>
      </w:r>
      <w:r>
        <w:rPr>
          <w:rFonts w:asciiTheme="minorHAnsi" w:eastAsiaTheme="minorEastAsia" w:hAnsiTheme="minorHAnsi" w:cstheme="minorBidi"/>
          <w:sz w:val="24"/>
          <w:szCs w:val="24"/>
          <w:lang w:val="es-ES_tradnl" w:eastAsia="ja-JP"/>
        </w:rPr>
        <w:tab/>
      </w:r>
      <w:r>
        <w:t>Recursos, personal y productos de las pruebas</w:t>
      </w:r>
      <w:r>
        <w:tab/>
      </w:r>
      <w:r>
        <w:fldChar w:fldCharType="begin"/>
      </w:r>
      <w:r>
        <w:instrText xml:space="preserve"> PAGEREF _Toc257452214 \h </w:instrText>
      </w:r>
      <w:r>
        <w:fldChar w:fldCharType="separate"/>
      </w:r>
      <w:r>
        <w:t>2</w:t>
      </w:r>
      <w:r>
        <w:fldChar w:fldCharType="end"/>
      </w:r>
    </w:p>
    <w:p w14:paraId="00075C68"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2.3</w:t>
      </w:r>
      <w:r>
        <w:rPr>
          <w:rFonts w:asciiTheme="minorHAnsi" w:eastAsiaTheme="minorEastAsia" w:hAnsiTheme="minorHAnsi" w:cstheme="minorBidi"/>
          <w:sz w:val="24"/>
          <w:szCs w:val="24"/>
          <w:lang w:val="es-ES_tradnl" w:eastAsia="ja-JP"/>
        </w:rPr>
        <w:tab/>
      </w:r>
      <w:r>
        <w:t>Control y seguimiento de las pruebas</w:t>
      </w:r>
      <w:r>
        <w:tab/>
      </w:r>
      <w:r>
        <w:fldChar w:fldCharType="begin"/>
      </w:r>
      <w:r>
        <w:instrText xml:space="preserve"> PAGEREF _Toc257452215 \h </w:instrText>
      </w:r>
      <w:r>
        <w:fldChar w:fldCharType="separate"/>
      </w:r>
      <w:r>
        <w:t>2</w:t>
      </w:r>
      <w:r>
        <w:fldChar w:fldCharType="end"/>
      </w:r>
    </w:p>
    <w:p w14:paraId="3570A406"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2.4</w:t>
      </w:r>
      <w:r>
        <w:rPr>
          <w:rFonts w:asciiTheme="minorHAnsi" w:eastAsiaTheme="minorEastAsia" w:hAnsiTheme="minorHAnsi" w:cstheme="minorBidi"/>
          <w:sz w:val="24"/>
          <w:szCs w:val="24"/>
          <w:lang w:val="es-ES_tradnl" w:eastAsia="ja-JP"/>
        </w:rPr>
        <w:tab/>
      </w:r>
      <w:r>
        <w:t>Métricas, herramientas y entorno de pruebas</w:t>
      </w:r>
      <w:r>
        <w:tab/>
      </w:r>
      <w:r>
        <w:fldChar w:fldCharType="begin"/>
      </w:r>
      <w:r>
        <w:instrText xml:space="preserve"> PAGEREF _Toc257452216 \h </w:instrText>
      </w:r>
      <w:r>
        <w:fldChar w:fldCharType="separate"/>
      </w:r>
      <w:r>
        <w:t>2</w:t>
      </w:r>
      <w:r>
        <w:fldChar w:fldCharType="end"/>
      </w:r>
    </w:p>
    <w:p w14:paraId="3D515465"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2.5</w:t>
      </w:r>
      <w:r>
        <w:rPr>
          <w:rFonts w:asciiTheme="minorHAnsi" w:eastAsiaTheme="minorEastAsia" w:hAnsiTheme="minorHAnsi" w:cstheme="minorBidi"/>
          <w:sz w:val="24"/>
          <w:szCs w:val="24"/>
          <w:lang w:val="es-ES_tradnl" w:eastAsia="ja-JP"/>
        </w:rPr>
        <w:tab/>
      </w:r>
      <w:r>
        <w:t>Calendario de pruebas</w:t>
      </w:r>
      <w:r>
        <w:tab/>
      </w:r>
      <w:r>
        <w:fldChar w:fldCharType="begin"/>
      </w:r>
      <w:r>
        <w:instrText xml:space="preserve"> PAGEREF _Toc257452217 \h </w:instrText>
      </w:r>
      <w:r>
        <w:fldChar w:fldCharType="separate"/>
      </w:r>
      <w:r>
        <w:t>2</w:t>
      </w:r>
      <w:r>
        <w:fldChar w:fldCharType="end"/>
      </w:r>
    </w:p>
    <w:p w14:paraId="741F827A" w14:textId="77777777" w:rsidR="0006460B" w:rsidRDefault="0006460B">
      <w:pPr>
        <w:pStyle w:val="TD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rPr>
        <w:t>3</w:t>
      </w:r>
      <w:r>
        <w:rPr>
          <w:rFonts w:asciiTheme="minorHAnsi" w:eastAsiaTheme="minorEastAsia" w:hAnsiTheme="minorHAnsi" w:cstheme="minorBidi"/>
          <w:b w:val="0"/>
          <w:bCs w:val="0"/>
          <w:caps w:val="0"/>
          <w:noProof/>
          <w:sz w:val="24"/>
          <w:szCs w:val="24"/>
          <w:lang w:val="es-ES_tradnl" w:eastAsia="ja-JP"/>
        </w:rPr>
        <w:tab/>
      </w:r>
      <w:r>
        <w:rPr>
          <w:noProof/>
        </w:rPr>
        <w:t>Especificación casos DE PRUEBA</w:t>
      </w:r>
      <w:r>
        <w:rPr>
          <w:noProof/>
        </w:rPr>
        <w:tab/>
      </w:r>
      <w:r>
        <w:rPr>
          <w:noProof/>
        </w:rPr>
        <w:fldChar w:fldCharType="begin"/>
      </w:r>
      <w:r>
        <w:rPr>
          <w:noProof/>
        </w:rPr>
        <w:instrText xml:space="preserve"> PAGEREF _Toc257452218 \h </w:instrText>
      </w:r>
      <w:r>
        <w:rPr>
          <w:noProof/>
        </w:rPr>
      </w:r>
      <w:r>
        <w:rPr>
          <w:noProof/>
        </w:rPr>
        <w:fldChar w:fldCharType="separate"/>
      </w:r>
      <w:r>
        <w:rPr>
          <w:noProof/>
        </w:rPr>
        <w:t>2</w:t>
      </w:r>
      <w:r>
        <w:rPr>
          <w:noProof/>
        </w:rPr>
        <w:fldChar w:fldCharType="end"/>
      </w:r>
    </w:p>
    <w:p w14:paraId="77DD6FB6" w14:textId="77777777" w:rsidR="0006460B" w:rsidRDefault="0006460B">
      <w:pPr>
        <w:pStyle w:val="TDC2"/>
        <w:tabs>
          <w:tab w:val="left" w:pos="784"/>
        </w:tabs>
        <w:rPr>
          <w:rFonts w:asciiTheme="minorHAnsi" w:eastAsiaTheme="minorEastAsia" w:hAnsiTheme="minorHAnsi" w:cstheme="minorBidi"/>
          <w:sz w:val="24"/>
          <w:szCs w:val="24"/>
          <w:lang w:val="es-ES_tradnl" w:eastAsia="ja-JP"/>
        </w:rPr>
      </w:pPr>
      <w:r w:rsidRPr="00DF2958">
        <w:rPr>
          <w:rFonts w:cs="Times New Roman"/>
        </w:rPr>
        <w:t>3.1</w:t>
      </w:r>
      <w:r>
        <w:rPr>
          <w:rFonts w:asciiTheme="minorHAnsi" w:eastAsiaTheme="minorEastAsia" w:hAnsiTheme="minorHAnsi" w:cstheme="minorBidi"/>
          <w:sz w:val="24"/>
          <w:szCs w:val="24"/>
          <w:lang w:val="es-ES_tradnl" w:eastAsia="ja-JP"/>
        </w:rPr>
        <w:tab/>
      </w:r>
      <w:r>
        <w:t>Caso de prueba</w:t>
      </w:r>
      <w:r>
        <w:tab/>
      </w:r>
      <w:r>
        <w:fldChar w:fldCharType="begin"/>
      </w:r>
      <w:r>
        <w:instrText xml:space="preserve"> PAGEREF _Toc257452219 \h </w:instrText>
      </w:r>
      <w:r>
        <w:fldChar w:fldCharType="separate"/>
      </w:r>
      <w:r>
        <w:t>2</w:t>
      </w:r>
      <w:r>
        <w:fldChar w:fldCharType="end"/>
      </w:r>
    </w:p>
    <w:p w14:paraId="0513A0D1"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3.1.1</w:t>
      </w:r>
      <w:r>
        <w:rPr>
          <w:rFonts w:asciiTheme="minorHAnsi" w:eastAsiaTheme="minorEastAsia" w:hAnsiTheme="minorHAnsi" w:cstheme="minorBidi"/>
          <w:i w:val="0"/>
          <w:iCs w:val="0"/>
          <w:sz w:val="24"/>
          <w:szCs w:val="24"/>
          <w:lang w:val="es-ES_tradnl" w:eastAsia="ja-JP"/>
        </w:rPr>
        <w:tab/>
      </w:r>
      <w:r>
        <w:t>Descripción</w:t>
      </w:r>
      <w:r>
        <w:tab/>
      </w:r>
      <w:r>
        <w:fldChar w:fldCharType="begin"/>
      </w:r>
      <w:r>
        <w:instrText xml:space="preserve"> PAGEREF _Toc257452220 \h </w:instrText>
      </w:r>
      <w:r>
        <w:fldChar w:fldCharType="separate"/>
      </w:r>
      <w:r>
        <w:t>2</w:t>
      </w:r>
      <w:r>
        <w:fldChar w:fldCharType="end"/>
      </w:r>
    </w:p>
    <w:p w14:paraId="5D0D239A"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3.1.2</w:t>
      </w:r>
      <w:r>
        <w:rPr>
          <w:rFonts w:asciiTheme="minorHAnsi" w:eastAsiaTheme="minorEastAsia" w:hAnsiTheme="minorHAnsi" w:cstheme="minorBidi"/>
          <w:i w:val="0"/>
          <w:iCs w:val="0"/>
          <w:sz w:val="24"/>
          <w:szCs w:val="24"/>
          <w:lang w:val="es-ES_tradnl" w:eastAsia="ja-JP"/>
        </w:rPr>
        <w:tab/>
      </w:r>
      <w:r>
        <w:t>Recursos</w:t>
      </w:r>
      <w:r>
        <w:tab/>
      </w:r>
      <w:r>
        <w:fldChar w:fldCharType="begin"/>
      </w:r>
      <w:r>
        <w:instrText xml:space="preserve"> PAGEREF _Toc257452221 \h </w:instrText>
      </w:r>
      <w:r>
        <w:fldChar w:fldCharType="separate"/>
      </w:r>
      <w:r>
        <w:t>3</w:t>
      </w:r>
      <w:r>
        <w:fldChar w:fldCharType="end"/>
      </w:r>
    </w:p>
    <w:p w14:paraId="5C1BB531"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3.1.3</w:t>
      </w:r>
      <w:r>
        <w:rPr>
          <w:rFonts w:asciiTheme="minorHAnsi" w:eastAsiaTheme="minorEastAsia" w:hAnsiTheme="minorHAnsi" w:cstheme="minorBidi"/>
          <w:i w:val="0"/>
          <w:iCs w:val="0"/>
          <w:sz w:val="24"/>
          <w:szCs w:val="24"/>
          <w:lang w:val="es-ES_tradnl" w:eastAsia="ja-JP"/>
        </w:rPr>
        <w:tab/>
      </w:r>
      <w:r>
        <w:t>Precondiciones</w:t>
      </w:r>
      <w:r>
        <w:tab/>
      </w:r>
      <w:r>
        <w:fldChar w:fldCharType="begin"/>
      </w:r>
      <w:r>
        <w:instrText xml:space="preserve"> PAGEREF _Toc257452222 \h </w:instrText>
      </w:r>
      <w:r>
        <w:fldChar w:fldCharType="separate"/>
      </w:r>
      <w:r>
        <w:t>3</w:t>
      </w:r>
      <w:r>
        <w:fldChar w:fldCharType="end"/>
      </w:r>
    </w:p>
    <w:p w14:paraId="2E03085F"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3.1.4</w:t>
      </w:r>
      <w:r>
        <w:rPr>
          <w:rFonts w:asciiTheme="minorHAnsi" w:eastAsiaTheme="minorEastAsia" w:hAnsiTheme="minorHAnsi" w:cstheme="minorBidi"/>
          <w:i w:val="0"/>
          <w:iCs w:val="0"/>
          <w:sz w:val="24"/>
          <w:szCs w:val="24"/>
          <w:lang w:val="es-ES_tradnl" w:eastAsia="ja-JP"/>
        </w:rPr>
        <w:tab/>
      </w:r>
      <w:r>
        <w:t>Postcondiciones</w:t>
      </w:r>
      <w:r>
        <w:tab/>
      </w:r>
      <w:r>
        <w:fldChar w:fldCharType="begin"/>
      </w:r>
      <w:r>
        <w:instrText xml:space="preserve"> PAGEREF _Toc257452223 \h </w:instrText>
      </w:r>
      <w:r>
        <w:fldChar w:fldCharType="separate"/>
      </w:r>
      <w:r>
        <w:t>3</w:t>
      </w:r>
      <w:r>
        <w:fldChar w:fldCharType="end"/>
      </w:r>
    </w:p>
    <w:p w14:paraId="4564E9BF"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3.1.5</w:t>
      </w:r>
      <w:r>
        <w:rPr>
          <w:rFonts w:asciiTheme="minorHAnsi" w:eastAsiaTheme="minorEastAsia" w:hAnsiTheme="minorHAnsi" w:cstheme="minorBidi"/>
          <w:i w:val="0"/>
          <w:iCs w:val="0"/>
          <w:sz w:val="24"/>
          <w:szCs w:val="24"/>
          <w:lang w:val="es-ES_tradnl" w:eastAsia="ja-JP"/>
        </w:rPr>
        <w:tab/>
      </w:r>
      <w:r>
        <w:t>Flujo de eventos</w:t>
      </w:r>
      <w:r>
        <w:tab/>
      </w:r>
      <w:r>
        <w:fldChar w:fldCharType="begin"/>
      </w:r>
      <w:r>
        <w:instrText xml:space="preserve"> PAGEREF _Toc257452224 \h </w:instrText>
      </w:r>
      <w:r>
        <w:fldChar w:fldCharType="separate"/>
      </w:r>
      <w:r>
        <w:t>3</w:t>
      </w:r>
      <w:r>
        <w:fldChar w:fldCharType="end"/>
      </w:r>
    </w:p>
    <w:p w14:paraId="4B6817EE" w14:textId="77777777" w:rsidR="0006460B" w:rsidRDefault="0006460B">
      <w:pPr>
        <w:pStyle w:val="TD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3.1.6</w:t>
      </w:r>
      <w:r>
        <w:rPr>
          <w:rFonts w:asciiTheme="minorHAnsi" w:eastAsiaTheme="minorEastAsia" w:hAnsiTheme="minorHAnsi" w:cstheme="minorBidi"/>
          <w:i w:val="0"/>
          <w:iCs w:val="0"/>
          <w:sz w:val="24"/>
          <w:szCs w:val="24"/>
          <w:lang w:val="es-ES_tradnl" w:eastAsia="ja-JP"/>
        </w:rPr>
        <w:tab/>
      </w:r>
      <w:r>
        <w:t>Resultado</w:t>
      </w:r>
      <w:r>
        <w:tab/>
      </w:r>
      <w:r>
        <w:fldChar w:fldCharType="begin"/>
      </w:r>
      <w:r>
        <w:instrText xml:space="preserve"> PAGEREF _Toc257452225 \h </w:instrText>
      </w:r>
      <w:r>
        <w:fldChar w:fldCharType="separate"/>
      </w:r>
      <w:r>
        <w:t>3</w:t>
      </w:r>
      <w:r>
        <w:fldChar w:fldCharType="end"/>
      </w:r>
    </w:p>
    <w:p w14:paraId="736AF39A" w14:textId="77777777" w:rsidR="00EF1F89" w:rsidRDefault="00EF1F89">
      <w:pPr>
        <w:pStyle w:val="TDC6"/>
        <w:rPr>
          <w:sz w:val="24"/>
          <w:szCs w:val="24"/>
        </w:rPr>
      </w:pPr>
      <w:r>
        <w:rPr>
          <w:rStyle w:val="Hipervnculo"/>
          <w:rFonts w:cs="Arial"/>
          <w:sz w:val="22"/>
          <w:szCs w:val="22"/>
          <w:u w:val="none"/>
        </w:rPr>
        <w:fldChar w:fldCharType="end"/>
      </w:r>
    </w:p>
    <w:p w14:paraId="69105B98" w14:textId="77777777" w:rsidR="00EF1F89" w:rsidRDefault="00EF1F89">
      <w:pPr>
        <w:pStyle w:val="Ttulo1"/>
      </w:pPr>
      <w:r>
        <w:br w:type="page"/>
      </w:r>
      <w:bookmarkStart w:id="0" w:name="_Toc257452207"/>
      <w:r>
        <w:lastRenderedPageBreak/>
        <w:t>INTRODUCCIÓN</w:t>
      </w:r>
      <w:bookmarkEnd w:id="0"/>
    </w:p>
    <w:p w14:paraId="3396D1C7" w14:textId="77777777" w:rsidR="00224FBC" w:rsidRDefault="00224FBC" w:rsidP="00224FBC">
      <w:pPr>
        <w:pStyle w:val="Ttulo2"/>
        <w:rPr>
          <w:lang w:val="es-ES_tradnl"/>
        </w:rPr>
      </w:pPr>
      <w:bookmarkStart w:id="1" w:name="_Toc479480724"/>
      <w:bookmarkStart w:id="2" w:name="_Toc4573720"/>
      <w:bookmarkStart w:id="3" w:name="_Toc128454963"/>
      <w:bookmarkStart w:id="4" w:name="_Toc257452208"/>
      <w:r>
        <w:rPr>
          <w:lang w:val="es-ES_tradnl"/>
        </w:rPr>
        <w:t>Propósito del documento</w:t>
      </w:r>
      <w:bookmarkEnd w:id="1"/>
      <w:bookmarkEnd w:id="2"/>
      <w:bookmarkEnd w:id="3"/>
      <w:bookmarkEnd w:id="4"/>
    </w:p>
    <w:p w14:paraId="2291D1FC" w14:textId="604079EC" w:rsidR="00334E79" w:rsidRPr="00334E79" w:rsidRDefault="00334E79" w:rsidP="00334E79">
      <w:pPr>
        <w:rPr>
          <w:lang w:val="es-ES_tradnl"/>
        </w:rPr>
      </w:pPr>
      <w:r w:rsidRPr="00334E79">
        <w:t xml:space="preserve">Este documento recoge los casos de prueba definidos y ejecutados sobre el </w:t>
      </w:r>
      <w:proofErr w:type="spellStart"/>
      <w:r w:rsidRPr="00334E79">
        <w:t>backend</w:t>
      </w:r>
      <w:proofErr w:type="spellEnd"/>
      <w:r w:rsidRPr="00334E79">
        <w:t xml:space="preserve"> de la aplicación Split.it. El objetivo es validar la lógica de negocio relacionada con la gestión de gastos, deudas y grupos.</w:t>
      </w:r>
    </w:p>
    <w:p w14:paraId="1516FE74" w14:textId="77777777" w:rsidR="00224FBC" w:rsidRDefault="00224FBC" w:rsidP="00224FBC">
      <w:pPr>
        <w:pStyle w:val="Ttulo2"/>
        <w:spacing w:before="360"/>
        <w:ind w:left="578" w:hanging="578"/>
      </w:pPr>
      <w:bookmarkStart w:id="5" w:name="_Toc128388948"/>
      <w:bookmarkStart w:id="6" w:name="_Toc128454987"/>
      <w:bookmarkStart w:id="7" w:name="_Toc257452209"/>
      <w:r>
        <w:t>Definiciones, acrónimos y abreviaturas</w:t>
      </w:r>
      <w:bookmarkEnd w:id="5"/>
      <w:bookmarkEnd w:id="6"/>
      <w:bookmarkEnd w:id="7"/>
    </w:p>
    <w:p w14:paraId="45941361" w14:textId="77777777" w:rsidR="00334E79" w:rsidRDefault="00334E79" w:rsidP="00334E79">
      <w:pPr>
        <w:pStyle w:val="NormalWeb"/>
      </w:pPr>
      <w:proofErr w:type="gramStart"/>
      <w:r>
        <w:rPr>
          <w:rFonts w:hAnsi="Symbol"/>
        </w:rPr>
        <w:t></w:t>
      </w:r>
      <w:r>
        <w:t xml:space="preserve">  DTO</w:t>
      </w:r>
      <w:proofErr w:type="gramEnd"/>
      <w:r>
        <w:t xml:space="preserve">: Data Transfer </w:t>
      </w:r>
      <w:proofErr w:type="spellStart"/>
      <w:r>
        <w:t>Object</w:t>
      </w:r>
      <w:proofErr w:type="spellEnd"/>
    </w:p>
    <w:p w14:paraId="5CB85BAF" w14:textId="77777777" w:rsidR="00334E79" w:rsidRDefault="00334E79" w:rsidP="00334E79">
      <w:pPr>
        <w:pStyle w:val="NormalWeb"/>
      </w:pPr>
      <w:proofErr w:type="gramStart"/>
      <w:r>
        <w:rPr>
          <w:rFonts w:hAnsi="Symbol"/>
        </w:rPr>
        <w:t></w:t>
      </w:r>
      <w:r>
        <w:t xml:space="preserve">  </w:t>
      </w:r>
      <w:proofErr w:type="spellStart"/>
      <w:r>
        <w:t>JUnit</w:t>
      </w:r>
      <w:proofErr w:type="spellEnd"/>
      <w:proofErr w:type="gramEnd"/>
      <w:r>
        <w:t>: Framework de pruebas unitarias</w:t>
      </w:r>
    </w:p>
    <w:p w14:paraId="27A24003" w14:textId="77777777" w:rsidR="00334E79" w:rsidRDefault="00334E79" w:rsidP="00334E79">
      <w:pPr>
        <w:pStyle w:val="NormalWeb"/>
      </w:pPr>
      <w:proofErr w:type="gramStart"/>
      <w:r>
        <w:rPr>
          <w:rFonts w:hAnsi="Symbol"/>
        </w:rPr>
        <w:t></w:t>
      </w:r>
      <w:r>
        <w:t xml:space="preserve">  </w:t>
      </w:r>
      <w:proofErr w:type="spellStart"/>
      <w:r>
        <w:t>Mockito</w:t>
      </w:r>
      <w:proofErr w:type="spellEnd"/>
      <w:proofErr w:type="gramEnd"/>
      <w:r>
        <w:t xml:space="preserve">: Librería de </w:t>
      </w:r>
      <w:proofErr w:type="spellStart"/>
      <w:r>
        <w:t>mocks</w:t>
      </w:r>
      <w:proofErr w:type="spellEnd"/>
      <w:r>
        <w:t xml:space="preserve"> para simular dependencias</w:t>
      </w:r>
    </w:p>
    <w:p w14:paraId="6091A069" w14:textId="77777777" w:rsidR="00334E79" w:rsidRPr="00334E79" w:rsidRDefault="00334E79" w:rsidP="00334E79"/>
    <w:p w14:paraId="774AA7FD" w14:textId="77777777" w:rsidR="00224FBC" w:rsidRDefault="00224FBC" w:rsidP="00224FBC">
      <w:pPr>
        <w:pStyle w:val="Ttulo2"/>
        <w:spacing w:before="360"/>
        <w:ind w:left="578" w:hanging="578"/>
        <w:rPr>
          <w:lang w:val="es-ES_tradnl"/>
        </w:rPr>
      </w:pPr>
      <w:bookmarkStart w:id="8" w:name="_Toc128388950"/>
      <w:bookmarkStart w:id="9" w:name="_Toc128454988"/>
      <w:bookmarkStart w:id="10" w:name="_Toc257452210"/>
      <w:r>
        <w:rPr>
          <w:lang w:val="es-ES_tradnl"/>
        </w:rPr>
        <w:t>Materiales de referencia</w:t>
      </w:r>
      <w:bookmarkEnd w:id="8"/>
      <w:bookmarkEnd w:id="9"/>
      <w:bookmarkEnd w:id="10"/>
    </w:p>
    <w:p w14:paraId="21B70255" w14:textId="77777777" w:rsidR="00334E79" w:rsidRDefault="00334E79" w:rsidP="00334E79">
      <w:pPr>
        <w:pStyle w:val="NormalWeb"/>
      </w:pPr>
      <w:proofErr w:type="gramStart"/>
      <w:r>
        <w:rPr>
          <w:rFonts w:hAnsi="Symbol"/>
        </w:rPr>
        <w:t></w:t>
      </w:r>
      <w:r>
        <w:t xml:space="preserve">  </w:t>
      </w:r>
      <w:proofErr w:type="spellStart"/>
      <w:r>
        <w:t>epositorio</w:t>
      </w:r>
      <w:proofErr w:type="spellEnd"/>
      <w:proofErr w:type="gramEnd"/>
      <w:r>
        <w:t xml:space="preserve"> GitHub: </w:t>
      </w:r>
      <w:hyperlink r:id="rId8" w:tgtFrame="_new" w:history="1">
        <w:proofErr w:type="spellStart"/>
        <w:r>
          <w:rPr>
            <w:rStyle w:val="Hipervnculo"/>
            <w:rFonts w:eastAsiaTheme="minorEastAsia"/>
          </w:rPr>
          <w:t>jav-io</w:t>
        </w:r>
        <w:proofErr w:type="spellEnd"/>
        <w:r>
          <w:rPr>
            <w:rStyle w:val="Hipervnculo"/>
            <w:rFonts w:eastAsiaTheme="minorEastAsia"/>
          </w:rPr>
          <w:t>/ISST-Grupo12-Split</w:t>
        </w:r>
      </w:hyperlink>
    </w:p>
    <w:p w14:paraId="04E12F74" w14:textId="77777777" w:rsidR="00334E79" w:rsidRDefault="00334E79" w:rsidP="00334E79">
      <w:pPr>
        <w:pStyle w:val="NormalWeb"/>
      </w:pPr>
      <w:proofErr w:type="gramStart"/>
      <w:r>
        <w:rPr>
          <w:rFonts w:hAnsi="Symbol"/>
        </w:rPr>
        <w:t></w:t>
      </w:r>
      <w:r>
        <w:t xml:space="preserve">  Código</w:t>
      </w:r>
      <w:proofErr w:type="gramEnd"/>
      <w:r>
        <w:t xml:space="preserve"> fuente del proyecto (rama </w:t>
      </w:r>
      <w:proofErr w:type="spellStart"/>
      <w:r>
        <w:t>main</w:t>
      </w:r>
      <w:proofErr w:type="spellEnd"/>
      <w:r>
        <w:t>)</w:t>
      </w:r>
    </w:p>
    <w:p w14:paraId="4DE62DF0" w14:textId="77777777" w:rsidR="00334E79" w:rsidRDefault="00334E79" w:rsidP="00334E79">
      <w:pPr>
        <w:pStyle w:val="NormalWeb"/>
      </w:pPr>
      <w:proofErr w:type="gramStart"/>
      <w:r>
        <w:rPr>
          <w:rFonts w:hAnsi="Symbol"/>
        </w:rPr>
        <w:t></w:t>
      </w:r>
      <w:r>
        <w:t xml:space="preserve">  Documentos</w:t>
      </w:r>
      <w:proofErr w:type="gramEnd"/>
      <w:r>
        <w:t xml:space="preserve"> ISST entregados por el grupo</w:t>
      </w:r>
    </w:p>
    <w:p w14:paraId="55C38C5F" w14:textId="77777777" w:rsidR="00334E79" w:rsidRPr="00334E79" w:rsidRDefault="00334E79" w:rsidP="00334E79">
      <w:pPr>
        <w:rPr>
          <w:lang w:val="es-ES_tradnl"/>
        </w:rPr>
      </w:pPr>
    </w:p>
    <w:p w14:paraId="6ADB2F37" w14:textId="77777777" w:rsidR="00224FBC" w:rsidRDefault="00224FBC" w:rsidP="00224FBC">
      <w:pPr>
        <w:pStyle w:val="Ttulo2"/>
        <w:spacing w:before="360"/>
        <w:ind w:left="578" w:hanging="578"/>
        <w:rPr>
          <w:lang w:val="es-ES_tradnl"/>
        </w:rPr>
      </w:pPr>
      <w:bookmarkStart w:id="11" w:name="_Toc479480728"/>
      <w:bookmarkStart w:id="12" w:name="_Toc4573723"/>
      <w:bookmarkStart w:id="13" w:name="_Toc128388951"/>
      <w:bookmarkStart w:id="14" w:name="_Toc128454989"/>
      <w:bookmarkStart w:id="15" w:name="_Toc257452211"/>
      <w:r>
        <w:rPr>
          <w:lang w:val="es-ES_tradnl"/>
        </w:rPr>
        <w:t>Estructura del documento</w:t>
      </w:r>
      <w:bookmarkEnd w:id="11"/>
      <w:bookmarkEnd w:id="12"/>
      <w:bookmarkEnd w:id="13"/>
      <w:bookmarkEnd w:id="14"/>
      <w:bookmarkEnd w:id="15"/>
    </w:p>
    <w:p w14:paraId="0B0D6603" w14:textId="640BC4FE" w:rsidR="00334E79" w:rsidRPr="00334E79" w:rsidRDefault="00334E79" w:rsidP="00334E79">
      <w:r>
        <w:t>El</w:t>
      </w:r>
      <w:r w:rsidRPr="00334E79">
        <w:t xml:space="preserve"> documento está dividido en dos grandes bloques:</w:t>
      </w:r>
    </w:p>
    <w:p w14:paraId="1C0F3C5C" w14:textId="329132A5" w:rsidR="00334E79" w:rsidRPr="00334E79" w:rsidRDefault="00334E79" w:rsidP="00334E79">
      <w:pPr>
        <w:numPr>
          <w:ilvl w:val="0"/>
          <w:numId w:val="13"/>
        </w:numPr>
      </w:pPr>
      <w:r w:rsidRPr="00334E79">
        <w:rPr>
          <w:b/>
          <w:bCs/>
        </w:rPr>
        <w:t>Bloque I – Plan general de pruebas:</w:t>
      </w:r>
      <w:r w:rsidRPr="00334E79">
        <w:br/>
        <w:t>En este apartado se detallan los objetivos generales de las pruebas, los recursos utilizados, las herramientas de testeo empleadas (</w:t>
      </w:r>
      <w:proofErr w:type="spellStart"/>
      <w:r w:rsidRPr="00334E79">
        <w:t>JUnit</w:t>
      </w:r>
      <w:proofErr w:type="spellEnd"/>
      <w:r w:rsidRPr="00334E79">
        <w:t xml:space="preserve">, </w:t>
      </w:r>
      <w:proofErr w:type="spellStart"/>
      <w:r w:rsidRPr="00334E79">
        <w:t>Mockito</w:t>
      </w:r>
      <w:proofErr w:type="spellEnd"/>
      <w:r w:rsidRPr="00334E79">
        <w:t xml:space="preserve">), el equipo encargado de su diseño y ejecución, También se explican las métricas empleadas para determinar si una prueba ha sido superada y el entorno técnico sobre el que se han ejecutado los </w:t>
      </w:r>
      <w:proofErr w:type="spellStart"/>
      <w:r w:rsidRPr="00334E79">
        <w:t>tests</w:t>
      </w:r>
      <w:proofErr w:type="spellEnd"/>
      <w:r w:rsidRPr="00334E79">
        <w:t>.</w:t>
      </w:r>
    </w:p>
    <w:p w14:paraId="0F8B62E7" w14:textId="77777777" w:rsidR="00334E79" w:rsidRPr="00334E79" w:rsidRDefault="00334E79" w:rsidP="00334E79">
      <w:pPr>
        <w:numPr>
          <w:ilvl w:val="0"/>
          <w:numId w:val="13"/>
        </w:numPr>
      </w:pPr>
      <w:r w:rsidRPr="00334E79">
        <w:rPr>
          <w:b/>
          <w:bCs/>
        </w:rPr>
        <w:t>Bloque II – Especificación de casos de prueba:</w:t>
      </w:r>
      <w:r w:rsidRPr="00334E79">
        <w:br/>
        <w:t>Se incluyen los casos de prueba definidos para los servicios críticos de la aplicación. Para cada uno se presenta una ficha individual con:</w:t>
      </w:r>
    </w:p>
    <w:p w14:paraId="715DE459" w14:textId="77777777" w:rsidR="00334E79" w:rsidRPr="00334E79" w:rsidRDefault="00334E79" w:rsidP="00334E79">
      <w:pPr>
        <w:numPr>
          <w:ilvl w:val="1"/>
          <w:numId w:val="13"/>
        </w:numPr>
      </w:pPr>
      <w:r w:rsidRPr="00334E79">
        <w:t>Descripción del objetivo de la prueba</w:t>
      </w:r>
    </w:p>
    <w:p w14:paraId="3A0E1F85" w14:textId="77777777" w:rsidR="00334E79" w:rsidRPr="00334E79" w:rsidRDefault="00334E79" w:rsidP="00334E79">
      <w:pPr>
        <w:numPr>
          <w:ilvl w:val="1"/>
          <w:numId w:val="13"/>
        </w:numPr>
      </w:pPr>
      <w:r w:rsidRPr="00334E79">
        <w:t>Dependencias o recursos usados</w:t>
      </w:r>
    </w:p>
    <w:p w14:paraId="4ADC0E74" w14:textId="77777777" w:rsidR="00334E79" w:rsidRPr="00334E79" w:rsidRDefault="00334E79" w:rsidP="00334E79">
      <w:pPr>
        <w:numPr>
          <w:ilvl w:val="1"/>
          <w:numId w:val="13"/>
        </w:numPr>
      </w:pPr>
      <w:r w:rsidRPr="00334E79">
        <w:t>Precondiciones necesarias antes de ejecutar la prueba</w:t>
      </w:r>
    </w:p>
    <w:p w14:paraId="77234982" w14:textId="77777777" w:rsidR="00334E79" w:rsidRPr="00334E79" w:rsidRDefault="00334E79" w:rsidP="00334E79">
      <w:pPr>
        <w:numPr>
          <w:ilvl w:val="1"/>
          <w:numId w:val="13"/>
        </w:numPr>
      </w:pPr>
      <w:r w:rsidRPr="00334E79">
        <w:t>Datos de entrada y salidas esperadas</w:t>
      </w:r>
    </w:p>
    <w:p w14:paraId="1FC80A79" w14:textId="77777777" w:rsidR="00334E79" w:rsidRPr="00334E79" w:rsidRDefault="00334E79" w:rsidP="00334E79">
      <w:pPr>
        <w:numPr>
          <w:ilvl w:val="1"/>
          <w:numId w:val="13"/>
        </w:numPr>
      </w:pPr>
      <w:r w:rsidRPr="00334E79">
        <w:t>Flujo de ejecución paso a paso</w:t>
      </w:r>
    </w:p>
    <w:p w14:paraId="58467C60" w14:textId="77777777" w:rsidR="00334E79" w:rsidRPr="00334E79" w:rsidRDefault="00334E79" w:rsidP="00334E79">
      <w:pPr>
        <w:numPr>
          <w:ilvl w:val="1"/>
          <w:numId w:val="13"/>
        </w:numPr>
      </w:pPr>
      <w:r w:rsidRPr="00334E79">
        <w:t>Resultado observado (superado o no)</w:t>
      </w:r>
    </w:p>
    <w:p w14:paraId="231E6676" w14:textId="77777777" w:rsidR="00334E79" w:rsidRPr="00334E79" w:rsidRDefault="00334E79" w:rsidP="00334E79">
      <w:r w:rsidRPr="00334E79">
        <w:t>El documento está diseñado para permitir la trazabilidad de cada caso probado con el código fuente, facilitando la revisión por parte del equipo docente o cualquier otro miembro del equipo de desarrollo</w:t>
      </w:r>
    </w:p>
    <w:p w14:paraId="26B09B7F" w14:textId="77777777" w:rsidR="00334E79" w:rsidRPr="00334E79" w:rsidRDefault="00334E79" w:rsidP="00334E79">
      <w:pPr>
        <w:rPr>
          <w:lang w:val="es-ES_tradnl"/>
        </w:rPr>
      </w:pPr>
    </w:p>
    <w:p w14:paraId="5DDF1707" w14:textId="77777777" w:rsidR="00EF1F89" w:rsidRDefault="00EF1F89">
      <w:pPr>
        <w:pStyle w:val="Ttulo1"/>
        <w:rPr>
          <w:lang w:val="es-ES_tradnl"/>
        </w:rPr>
      </w:pPr>
      <w:bookmarkStart w:id="16" w:name="_Toc257452212"/>
      <w:r>
        <w:rPr>
          <w:lang w:val="es-ES_tradnl"/>
        </w:rPr>
        <w:t>PLAN DE PRUEBAS</w:t>
      </w:r>
      <w:bookmarkEnd w:id="16"/>
    </w:p>
    <w:p w14:paraId="528361C0" w14:textId="77777777" w:rsidR="00C33E88" w:rsidRPr="00C33E88" w:rsidRDefault="00C33E88" w:rsidP="00C33E88">
      <w:pPr>
        <w:pStyle w:val="textocursiva"/>
      </w:pPr>
      <w:r>
        <w:t>Este apartado describe los planes definidos para la realización de las pruebas, dejando para el siguiente apartado la descripción de los casos de pruebas y los resultados de su aplicación.</w:t>
      </w:r>
    </w:p>
    <w:p w14:paraId="1549E668" w14:textId="77777777" w:rsidR="00EF1F89" w:rsidRDefault="00224FBC">
      <w:pPr>
        <w:pStyle w:val="Ttulo2"/>
      </w:pPr>
      <w:bookmarkStart w:id="17" w:name="_Toc257452213"/>
      <w:r>
        <w:t>Visión global de</w:t>
      </w:r>
      <w:r w:rsidR="006801C4">
        <w:t xml:space="preserve"> las pruebas</w:t>
      </w:r>
      <w:bookmarkEnd w:id="17"/>
    </w:p>
    <w:p w14:paraId="4F18ED96" w14:textId="518CFD70" w:rsidR="00EF1F89" w:rsidRDefault="005E182D">
      <w:pPr>
        <w:pStyle w:val="textocursiva"/>
      </w:pPr>
      <w:r w:rsidRPr="005E182D">
        <w:rPr>
          <w:lang w:val="es-ES"/>
        </w:rPr>
        <w:t>Se han realizado pruebas unitarias sobre servicios con lógica de negocio crítica: gestión de gastos, creación de grupos y búsqueda de deudas. Se han cubierto tanto casos positivos como errores esperados.</w:t>
      </w:r>
    </w:p>
    <w:p w14:paraId="2FA740C4" w14:textId="2A7DA6F8" w:rsidR="005E182D" w:rsidRDefault="00EF1F89" w:rsidP="005E182D">
      <w:pPr>
        <w:pStyle w:val="Ttulo2"/>
      </w:pPr>
      <w:bookmarkStart w:id="18" w:name="_Toc257452214"/>
      <w:r>
        <w:t>Recursos, personal y productos de las pruebas</w:t>
      </w:r>
      <w:bookmarkEnd w:id="18"/>
    </w:p>
    <w:p w14:paraId="3E6C6436" w14:textId="77777777" w:rsidR="005E182D" w:rsidRDefault="005E182D" w:rsidP="005E182D">
      <w:pPr>
        <w:pStyle w:val="NormalWeb"/>
      </w:pPr>
      <w:proofErr w:type="gramStart"/>
      <w:r>
        <w:rPr>
          <w:rFonts w:hAnsi="Symbol"/>
        </w:rPr>
        <w:t></w:t>
      </w:r>
      <w:r>
        <w:t xml:space="preserve">  IDE</w:t>
      </w:r>
      <w:proofErr w:type="gramEnd"/>
      <w:r>
        <w:t xml:space="preserve">: Visual Studio </w:t>
      </w:r>
      <w:proofErr w:type="spellStart"/>
      <w:r>
        <w:t>Code</w:t>
      </w:r>
      <w:proofErr w:type="spellEnd"/>
    </w:p>
    <w:p w14:paraId="5F4D509E"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5, </w:t>
      </w:r>
      <w:proofErr w:type="spellStart"/>
      <w:r>
        <w:t>Mockito</w:t>
      </w:r>
      <w:proofErr w:type="spellEnd"/>
    </w:p>
    <w:p w14:paraId="341AB7E8" w14:textId="77777777" w:rsidR="005E182D" w:rsidRDefault="005E182D" w:rsidP="005E182D">
      <w:pPr>
        <w:pStyle w:val="NormalWeb"/>
      </w:pPr>
      <w:proofErr w:type="gramStart"/>
      <w:r>
        <w:rPr>
          <w:rFonts w:hAnsi="Symbol"/>
        </w:rPr>
        <w:t></w:t>
      </w:r>
      <w:r>
        <w:t xml:space="preserve">  Repositorio</w:t>
      </w:r>
      <w:proofErr w:type="gramEnd"/>
      <w:r>
        <w:t xml:space="preserve"> local y remoto GitHub</w:t>
      </w:r>
    </w:p>
    <w:p w14:paraId="3AEB5D0C" w14:textId="77777777" w:rsidR="005E182D" w:rsidRPr="005E182D" w:rsidRDefault="005E182D" w:rsidP="005E182D"/>
    <w:p w14:paraId="24105C51" w14:textId="77777777" w:rsidR="00EF1F89" w:rsidRDefault="00EF1F89">
      <w:pPr>
        <w:pStyle w:val="Ttulo2"/>
      </w:pPr>
      <w:bookmarkStart w:id="19" w:name="_Toc257452215"/>
      <w:r>
        <w:t>Control y seguimiento de las pruebas</w:t>
      </w:r>
      <w:bookmarkEnd w:id="19"/>
    </w:p>
    <w:p w14:paraId="31FF4C47" w14:textId="7E4E09DE" w:rsidR="005E182D" w:rsidRPr="005E182D" w:rsidRDefault="005E182D" w:rsidP="005E182D">
      <w:pPr>
        <w:rPr>
          <w:u w:val="single"/>
        </w:rPr>
      </w:pPr>
      <w:r w:rsidRPr="005E182D">
        <w:t xml:space="preserve">Los resultados de las pruebas se han controlado mediante la salida en terminal de </w:t>
      </w:r>
      <w:proofErr w:type="spellStart"/>
      <w:r w:rsidRPr="005E182D">
        <w:t>mvn</w:t>
      </w:r>
      <w:proofErr w:type="spellEnd"/>
      <w:r w:rsidRPr="005E182D">
        <w:t xml:space="preserve"> test y el uso de aserciones (</w:t>
      </w:r>
      <w:proofErr w:type="spellStart"/>
      <w:r w:rsidRPr="005E182D">
        <w:t>assertThrows</w:t>
      </w:r>
      <w:proofErr w:type="spellEnd"/>
      <w:r w:rsidRPr="005E182D">
        <w:t xml:space="preserve">, </w:t>
      </w:r>
      <w:proofErr w:type="spellStart"/>
      <w:r w:rsidRPr="005E182D">
        <w:t>assertEquals</w:t>
      </w:r>
      <w:proofErr w:type="spellEnd"/>
      <w:r w:rsidRPr="005E182D">
        <w:t>).</w:t>
      </w:r>
    </w:p>
    <w:p w14:paraId="2D55973A" w14:textId="77777777" w:rsidR="00EF1F89" w:rsidRDefault="00EF1F89">
      <w:pPr>
        <w:pStyle w:val="Ttulo2"/>
      </w:pPr>
      <w:bookmarkStart w:id="20" w:name="_Toc257452216"/>
      <w:r>
        <w:t>Métricas, herramientas y entorno de pruebas</w:t>
      </w:r>
      <w:bookmarkEnd w:id="20"/>
    </w:p>
    <w:p w14:paraId="65DCDBC2"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w:t>
      </w:r>
      <w:proofErr w:type="spellStart"/>
      <w:r>
        <w:t>Mockito</w:t>
      </w:r>
      <w:proofErr w:type="spellEnd"/>
    </w:p>
    <w:p w14:paraId="64E78714" w14:textId="77777777" w:rsidR="005E182D" w:rsidRDefault="005E182D" w:rsidP="005E182D">
      <w:pPr>
        <w:pStyle w:val="NormalWeb"/>
      </w:pPr>
      <w:proofErr w:type="gramStart"/>
      <w:r>
        <w:rPr>
          <w:rFonts w:hAnsi="Symbol"/>
        </w:rPr>
        <w:t></w:t>
      </w:r>
      <w:r>
        <w:t xml:space="preserve">  Pruebas</w:t>
      </w:r>
      <w:proofErr w:type="gramEnd"/>
      <w:r>
        <w:t xml:space="preserve"> ejecutadas con </w:t>
      </w:r>
      <w:proofErr w:type="spellStart"/>
      <w:r>
        <w:rPr>
          <w:rStyle w:val="CdigoHTML"/>
          <w:rFonts w:eastAsiaTheme="minorEastAsia"/>
        </w:rPr>
        <w:t>mvn</w:t>
      </w:r>
      <w:proofErr w:type="spellEnd"/>
      <w:r>
        <w:rPr>
          <w:rStyle w:val="CdigoHTML"/>
          <w:rFonts w:eastAsiaTheme="minorEastAsia"/>
        </w:rPr>
        <w:t xml:space="preserve"> test</w:t>
      </w:r>
    </w:p>
    <w:p w14:paraId="2135EFCC" w14:textId="77777777" w:rsidR="005E182D" w:rsidRDefault="005E182D" w:rsidP="005E182D">
      <w:pPr>
        <w:pStyle w:val="NormalWeb"/>
      </w:pPr>
      <w:proofErr w:type="gramStart"/>
      <w:r>
        <w:rPr>
          <w:rFonts w:hAnsi="Symbol"/>
        </w:rPr>
        <w:t></w:t>
      </w:r>
      <w:r>
        <w:t xml:space="preserve">  Métrica</w:t>
      </w:r>
      <w:proofErr w:type="gramEnd"/>
      <w:r>
        <w:t xml:space="preserve"> principal: cumplimiento esperado (pasa / no pasa)</w:t>
      </w:r>
    </w:p>
    <w:p w14:paraId="50C0443D" w14:textId="77777777" w:rsidR="005E182D" w:rsidRPr="005E182D" w:rsidRDefault="005E182D" w:rsidP="005E182D"/>
    <w:p w14:paraId="14A67EE8" w14:textId="77777777" w:rsidR="00EF1F89" w:rsidRDefault="00EF1F89">
      <w:pPr>
        <w:pStyle w:val="Ttulo2"/>
      </w:pPr>
      <w:bookmarkStart w:id="21" w:name="_Toc257452217"/>
      <w:r>
        <w:t>Calendario de pruebas</w:t>
      </w:r>
      <w:bookmarkEnd w:id="21"/>
    </w:p>
    <w:p w14:paraId="7DE8D968" w14:textId="189B936B" w:rsidR="005E182D" w:rsidRDefault="005E182D" w:rsidP="005E182D">
      <w:pPr>
        <w:pStyle w:val="NormalWeb"/>
        <w:numPr>
          <w:ilvl w:val="0"/>
          <w:numId w:val="14"/>
        </w:numPr>
      </w:pPr>
      <w:r>
        <w:t xml:space="preserve">Sprint 3: creación </w:t>
      </w:r>
      <w:proofErr w:type="gramStart"/>
      <w:r>
        <w:t>de test</w:t>
      </w:r>
      <w:proofErr w:type="gramEnd"/>
      <w:r>
        <w:t xml:space="preserve"> unitarios básicos</w:t>
      </w:r>
      <w:r>
        <w:t xml:space="preserve"> </w:t>
      </w:r>
      <w:proofErr w:type="spellStart"/>
      <w:r>
        <w:t>y</w:t>
      </w:r>
      <w:r>
        <w:t>ampliación</w:t>
      </w:r>
      <w:proofErr w:type="spellEnd"/>
      <w:r>
        <w:t xml:space="preserve"> a test con </w:t>
      </w:r>
      <w:proofErr w:type="spellStart"/>
      <w:r>
        <w:t>mocks</w:t>
      </w:r>
      <w:proofErr w:type="spellEnd"/>
      <w:r>
        <w:t xml:space="preserve"> y verificación de lógica de negocio</w:t>
      </w:r>
    </w:p>
    <w:p w14:paraId="16B1F5E2" w14:textId="77777777" w:rsidR="005E182D" w:rsidRDefault="005E182D" w:rsidP="005E182D">
      <w:pPr>
        <w:pStyle w:val="NormalWeb"/>
      </w:pPr>
    </w:p>
    <w:p w14:paraId="623114D1" w14:textId="77777777" w:rsidR="005E182D" w:rsidRDefault="005E182D" w:rsidP="005E182D">
      <w:pPr>
        <w:pStyle w:val="NormalWeb"/>
      </w:pPr>
    </w:p>
    <w:p w14:paraId="525F54AF" w14:textId="7AB2C630" w:rsidR="00EF1F89" w:rsidRDefault="00EF1F89">
      <w:pPr>
        <w:pStyle w:val="textocursiva"/>
      </w:pPr>
      <w:r>
        <w:t>.</w:t>
      </w:r>
    </w:p>
    <w:p w14:paraId="2E40A593" w14:textId="77777777" w:rsidR="00EF1F89" w:rsidRDefault="000A012D">
      <w:pPr>
        <w:pStyle w:val="Ttulo1"/>
      </w:pPr>
      <w:bookmarkStart w:id="22" w:name="_Toc257452218"/>
      <w:r>
        <w:t>Especificación casos</w:t>
      </w:r>
      <w:r w:rsidR="00EF1F89">
        <w:t xml:space="preserve"> DE PRUEBA</w:t>
      </w:r>
      <w:bookmarkEnd w:id="22"/>
    </w:p>
    <w:p w14:paraId="09C25EFA" w14:textId="77777777" w:rsidR="005E182D" w:rsidRPr="005E182D" w:rsidRDefault="005E182D" w:rsidP="005E182D"/>
    <w:p w14:paraId="26CB007A" w14:textId="77777777" w:rsidR="005E182D" w:rsidRPr="005E182D" w:rsidRDefault="005E182D" w:rsidP="005E182D">
      <w:pPr>
        <w:rPr>
          <w:b/>
          <w:bCs/>
        </w:rPr>
      </w:pPr>
      <w:r w:rsidRPr="005E182D">
        <w:rPr>
          <w:b/>
          <w:bCs/>
        </w:rPr>
        <w:lastRenderedPageBreak/>
        <w:t xml:space="preserve">3.1 Caso: </w:t>
      </w:r>
      <w:proofErr w:type="spellStart"/>
      <w:r w:rsidRPr="005E182D">
        <w:rPr>
          <w:b/>
          <w:bCs/>
        </w:rPr>
        <w:t>testCrearGastoSinGrupoId_lanzaExcepcion</w:t>
      </w:r>
      <w:proofErr w:type="spellEnd"/>
    </w:p>
    <w:p w14:paraId="54DE0C6E" w14:textId="77777777" w:rsidR="005E182D" w:rsidRPr="005E182D" w:rsidRDefault="005E182D" w:rsidP="005E182D">
      <w:pPr>
        <w:ind w:firstLine="708"/>
        <w:rPr>
          <w:b/>
          <w:bCs/>
        </w:rPr>
      </w:pPr>
      <w:r w:rsidRPr="005E182D">
        <w:rPr>
          <w:b/>
          <w:bCs/>
        </w:rPr>
        <w:t>Descripción</w:t>
      </w:r>
    </w:p>
    <w:p w14:paraId="658FB612" w14:textId="77777777" w:rsidR="005E182D" w:rsidRPr="005E182D" w:rsidRDefault="005E182D" w:rsidP="005E182D">
      <w:r w:rsidRPr="005E182D">
        <w:t>Verifica que no se puede crear un gasto si no se proporciona el ID del grupo.</w:t>
      </w:r>
    </w:p>
    <w:p w14:paraId="5548AFC6" w14:textId="77777777" w:rsidR="005E182D" w:rsidRPr="005E182D" w:rsidRDefault="005E182D" w:rsidP="005E182D">
      <w:pPr>
        <w:ind w:left="432" w:firstLine="276"/>
        <w:rPr>
          <w:b/>
          <w:bCs/>
        </w:rPr>
      </w:pPr>
      <w:r w:rsidRPr="005E182D">
        <w:rPr>
          <w:b/>
          <w:bCs/>
        </w:rPr>
        <w:t>Recursos</w:t>
      </w:r>
    </w:p>
    <w:p w14:paraId="608C1399" w14:textId="77777777" w:rsidR="005E182D" w:rsidRPr="005E182D" w:rsidRDefault="005E182D" w:rsidP="005E182D">
      <w:proofErr w:type="spellStart"/>
      <w:r w:rsidRPr="005E182D">
        <w:t>JUnit</w:t>
      </w:r>
      <w:proofErr w:type="spellEnd"/>
      <w:r w:rsidRPr="005E182D">
        <w:t xml:space="preserve">, </w:t>
      </w:r>
      <w:proofErr w:type="spellStart"/>
      <w:r w:rsidRPr="005E182D">
        <w:t>Mockito</w:t>
      </w:r>
      <w:proofErr w:type="spellEnd"/>
      <w:r w:rsidRPr="005E182D">
        <w:t xml:space="preserve">, clase </w:t>
      </w:r>
      <w:proofErr w:type="spellStart"/>
      <w:r w:rsidRPr="005E182D">
        <w:t>GastoServiceTest</w:t>
      </w:r>
      <w:proofErr w:type="spellEnd"/>
    </w:p>
    <w:p w14:paraId="78D8B829" w14:textId="77777777" w:rsidR="005E182D" w:rsidRPr="005E182D" w:rsidRDefault="005E182D" w:rsidP="005E182D">
      <w:pPr>
        <w:ind w:firstLine="708"/>
        <w:rPr>
          <w:b/>
          <w:bCs/>
        </w:rPr>
      </w:pPr>
      <w:r w:rsidRPr="005E182D">
        <w:rPr>
          <w:b/>
          <w:bCs/>
        </w:rPr>
        <w:t>Precondiciones</w:t>
      </w:r>
    </w:p>
    <w:p w14:paraId="2D1DE618" w14:textId="77777777" w:rsidR="005E182D" w:rsidRPr="005E182D" w:rsidRDefault="005E182D" w:rsidP="005E182D">
      <w:r w:rsidRPr="005E182D">
        <w:t>Sistema en estado inicial, sin necesidad de base de datos real.</w:t>
      </w:r>
    </w:p>
    <w:p w14:paraId="6F110174" w14:textId="77777777" w:rsidR="005E182D" w:rsidRPr="005E182D" w:rsidRDefault="005E182D" w:rsidP="005E182D">
      <w:pPr>
        <w:ind w:left="432" w:firstLine="276"/>
        <w:rPr>
          <w:b/>
          <w:bCs/>
        </w:rPr>
      </w:pPr>
      <w:r w:rsidRPr="005E182D">
        <w:rPr>
          <w:b/>
          <w:bCs/>
        </w:rPr>
        <w:t>Datos de entrada</w:t>
      </w:r>
    </w:p>
    <w:p w14:paraId="7A71BE11" w14:textId="77777777" w:rsidR="005E182D" w:rsidRPr="005E182D" w:rsidRDefault="005E182D" w:rsidP="005E182D">
      <w:proofErr w:type="spellStart"/>
      <w:r w:rsidRPr="005E182D">
        <w:t>GastoDTO</w:t>
      </w:r>
      <w:proofErr w:type="spellEnd"/>
      <w:r w:rsidRPr="005E182D">
        <w:t xml:space="preserve"> con </w:t>
      </w:r>
      <w:proofErr w:type="spellStart"/>
      <w:r w:rsidRPr="005E182D">
        <w:t>grupoId</w:t>
      </w:r>
      <w:proofErr w:type="spellEnd"/>
      <w:r w:rsidRPr="005E182D">
        <w:t xml:space="preserve"> = </w:t>
      </w:r>
      <w:proofErr w:type="spellStart"/>
      <w:r w:rsidRPr="005E182D">
        <w:t>null</w:t>
      </w:r>
      <w:proofErr w:type="spellEnd"/>
    </w:p>
    <w:p w14:paraId="789586FC" w14:textId="77777777" w:rsidR="005E182D" w:rsidRPr="005E182D" w:rsidRDefault="005E182D" w:rsidP="005E182D">
      <w:pPr>
        <w:ind w:left="432" w:firstLine="276"/>
        <w:rPr>
          <w:b/>
          <w:bCs/>
        </w:rPr>
      </w:pPr>
      <w:r w:rsidRPr="005E182D">
        <w:rPr>
          <w:b/>
          <w:bCs/>
        </w:rPr>
        <w:t>Postcondiciones</w:t>
      </w:r>
    </w:p>
    <w:p w14:paraId="1B6878A5" w14:textId="77777777" w:rsidR="005E182D" w:rsidRPr="005E182D" w:rsidRDefault="005E182D" w:rsidP="005E182D">
      <w:r w:rsidRPr="005E182D">
        <w:t xml:space="preserve">Se lanza excepción de tipo </w:t>
      </w:r>
      <w:proofErr w:type="spellStart"/>
      <w:r w:rsidRPr="005E182D">
        <w:t>RuntimeException</w:t>
      </w:r>
      <w:proofErr w:type="spellEnd"/>
      <w:r w:rsidRPr="005E182D">
        <w:t>.</w:t>
      </w:r>
    </w:p>
    <w:p w14:paraId="11E9189A" w14:textId="77777777" w:rsidR="005E182D" w:rsidRPr="005E182D" w:rsidRDefault="005E182D" w:rsidP="005E182D">
      <w:pPr>
        <w:ind w:left="432" w:firstLine="276"/>
        <w:rPr>
          <w:b/>
          <w:bCs/>
        </w:rPr>
      </w:pPr>
      <w:r w:rsidRPr="005E182D">
        <w:rPr>
          <w:b/>
          <w:bCs/>
        </w:rPr>
        <w:t>Flujo</w:t>
      </w:r>
    </w:p>
    <w:p w14:paraId="36618A70" w14:textId="77777777" w:rsidR="005E182D" w:rsidRPr="005E182D" w:rsidRDefault="005E182D" w:rsidP="005E182D">
      <w:pPr>
        <w:numPr>
          <w:ilvl w:val="0"/>
          <w:numId w:val="15"/>
        </w:numPr>
      </w:pPr>
      <w:r w:rsidRPr="005E182D">
        <w:t xml:space="preserve">Crear </w:t>
      </w:r>
      <w:proofErr w:type="spellStart"/>
      <w:r w:rsidRPr="005E182D">
        <w:t>GastoDTO</w:t>
      </w:r>
      <w:proofErr w:type="spellEnd"/>
      <w:r w:rsidRPr="005E182D">
        <w:t xml:space="preserve"> sin </w:t>
      </w:r>
      <w:proofErr w:type="spellStart"/>
      <w:r w:rsidRPr="005E182D">
        <w:t>grupoId</w:t>
      </w:r>
      <w:proofErr w:type="spellEnd"/>
    </w:p>
    <w:p w14:paraId="5708B0E5" w14:textId="77777777" w:rsidR="005E182D" w:rsidRPr="005E182D" w:rsidRDefault="005E182D" w:rsidP="005E182D">
      <w:pPr>
        <w:numPr>
          <w:ilvl w:val="0"/>
          <w:numId w:val="15"/>
        </w:numPr>
      </w:pPr>
      <w:r w:rsidRPr="005E182D">
        <w:t xml:space="preserve">Ejecutar </w:t>
      </w:r>
      <w:proofErr w:type="spellStart"/>
      <w:proofErr w:type="gramStart"/>
      <w:r w:rsidRPr="005E182D">
        <w:t>crearGasto</w:t>
      </w:r>
      <w:proofErr w:type="spellEnd"/>
      <w:r w:rsidRPr="005E182D">
        <w:t>(</w:t>
      </w:r>
      <w:proofErr w:type="gramEnd"/>
      <w:r w:rsidRPr="005E182D">
        <w:t>)</w:t>
      </w:r>
    </w:p>
    <w:p w14:paraId="0377229A" w14:textId="77777777" w:rsidR="005E182D" w:rsidRPr="005E182D" w:rsidRDefault="005E182D" w:rsidP="005E182D">
      <w:pPr>
        <w:numPr>
          <w:ilvl w:val="0"/>
          <w:numId w:val="15"/>
        </w:numPr>
      </w:pPr>
      <w:r w:rsidRPr="005E182D">
        <w:t>Verificar que se lanza la excepción</w:t>
      </w:r>
    </w:p>
    <w:p w14:paraId="0C772685" w14:textId="77777777" w:rsidR="005E182D" w:rsidRPr="005E182D" w:rsidRDefault="005E182D" w:rsidP="005E182D">
      <w:pPr>
        <w:ind w:left="432" w:firstLine="276"/>
        <w:rPr>
          <w:b/>
          <w:bCs/>
        </w:rPr>
      </w:pPr>
      <w:r w:rsidRPr="005E182D">
        <w:rPr>
          <w:b/>
          <w:bCs/>
        </w:rPr>
        <w:t>Resultado</w:t>
      </w:r>
    </w:p>
    <w:p w14:paraId="520D751C" w14:textId="3910AF70" w:rsidR="005E182D" w:rsidRPr="005E182D" w:rsidRDefault="005E182D" w:rsidP="005E182D">
      <w:r w:rsidRPr="005E182D">
        <w:t xml:space="preserve"> Prueba superada</w:t>
      </w:r>
    </w:p>
    <w:p w14:paraId="6952A73C" w14:textId="50273D2B" w:rsidR="005E182D" w:rsidRPr="005E182D" w:rsidRDefault="005E182D" w:rsidP="005E182D"/>
    <w:p w14:paraId="22E69080" w14:textId="0C628087" w:rsidR="005E182D" w:rsidRPr="005E182D" w:rsidRDefault="005E182D" w:rsidP="005E182D">
      <w:pPr>
        <w:pStyle w:val="Ttulo2"/>
        <w:numPr>
          <w:ilvl w:val="1"/>
          <w:numId w:val="18"/>
        </w:numPr>
      </w:pPr>
      <w:r w:rsidRPr="005E182D">
        <w:t xml:space="preserve">Caso: </w:t>
      </w:r>
      <w:proofErr w:type="spellStart"/>
      <w:r w:rsidRPr="005E182D">
        <w:t>testBuscarPorId_DeudaNoExiste_LanzaExcepcion</w:t>
      </w:r>
      <w:proofErr w:type="spellEnd"/>
    </w:p>
    <w:p w14:paraId="024240F7" w14:textId="77777777" w:rsidR="005E182D" w:rsidRPr="005E182D" w:rsidRDefault="005E182D" w:rsidP="005E182D">
      <w:pPr>
        <w:ind w:left="432" w:firstLine="276"/>
        <w:rPr>
          <w:b/>
          <w:bCs/>
        </w:rPr>
      </w:pPr>
      <w:r w:rsidRPr="005E182D">
        <w:rPr>
          <w:b/>
          <w:bCs/>
        </w:rPr>
        <w:t>Descripción</w:t>
      </w:r>
    </w:p>
    <w:p w14:paraId="42C2FBA1" w14:textId="77777777" w:rsidR="005E182D" w:rsidRPr="005E182D" w:rsidRDefault="005E182D" w:rsidP="005E182D">
      <w:r w:rsidRPr="005E182D">
        <w:t>Se espera una excepción cuando se busca una deuda que no existe.</w:t>
      </w:r>
    </w:p>
    <w:p w14:paraId="4D3C164C" w14:textId="77777777" w:rsidR="005E182D" w:rsidRPr="005E182D" w:rsidRDefault="005E182D" w:rsidP="005E182D">
      <w:pPr>
        <w:ind w:firstLine="708"/>
        <w:rPr>
          <w:b/>
          <w:bCs/>
        </w:rPr>
      </w:pPr>
      <w:r w:rsidRPr="005E182D">
        <w:rPr>
          <w:b/>
          <w:bCs/>
        </w:rPr>
        <w:t>Recursos</w:t>
      </w:r>
    </w:p>
    <w:p w14:paraId="1530450B" w14:textId="77777777" w:rsidR="005E182D" w:rsidRPr="005E182D" w:rsidRDefault="005E182D" w:rsidP="005E182D">
      <w:r w:rsidRPr="005E182D">
        <w:t xml:space="preserve">Clase </w:t>
      </w:r>
      <w:proofErr w:type="spellStart"/>
      <w:r w:rsidRPr="005E182D">
        <w:t>DeudaServiceTest</w:t>
      </w:r>
      <w:proofErr w:type="spellEnd"/>
      <w:r w:rsidRPr="005E182D">
        <w:t xml:space="preserve">, </w:t>
      </w:r>
      <w:proofErr w:type="spellStart"/>
      <w:r w:rsidRPr="005E182D">
        <w:t>Mockito</w:t>
      </w:r>
      <w:proofErr w:type="spellEnd"/>
    </w:p>
    <w:p w14:paraId="77D56BE4" w14:textId="77777777" w:rsidR="005E182D" w:rsidRPr="005E182D" w:rsidRDefault="005E182D" w:rsidP="005E182D">
      <w:pPr>
        <w:ind w:firstLine="708"/>
        <w:rPr>
          <w:b/>
          <w:bCs/>
        </w:rPr>
      </w:pPr>
      <w:r w:rsidRPr="005E182D">
        <w:rPr>
          <w:b/>
          <w:bCs/>
        </w:rPr>
        <w:t>Precondiciones</w:t>
      </w:r>
    </w:p>
    <w:p w14:paraId="5199132C" w14:textId="77777777" w:rsidR="005E182D" w:rsidRPr="005E182D" w:rsidRDefault="005E182D" w:rsidP="005E182D">
      <w:r w:rsidRPr="005E182D">
        <w:t xml:space="preserve">Deuda con ID 99L no está presente en el </w:t>
      </w:r>
      <w:proofErr w:type="spellStart"/>
      <w:r w:rsidRPr="005E182D">
        <w:t>mock</w:t>
      </w:r>
      <w:proofErr w:type="spellEnd"/>
    </w:p>
    <w:p w14:paraId="788156DF" w14:textId="77777777" w:rsidR="005E182D" w:rsidRPr="005E182D" w:rsidRDefault="005E182D" w:rsidP="005E182D">
      <w:pPr>
        <w:ind w:firstLine="708"/>
        <w:rPr>
          <w:b/>
          <w:bCs/>
        </w:rPr>
      </w:pPr>
      <w:r w:rsidRPr="005E182D">
        <w:rPr>
          <w:b/>
          <w:bCs/>
        </w:rPr>
        <w:t>Datos de entrada</w:t>
      </w:r>
    </w:p>
    <w:p w14:paraId="14EEABB1" w14:textId="77777777" w:rsidR="005E182D" w:rsidRPr="005E182D" w:rsidRDefault="005E182D" w:rsidP="005E182D">
      <w:r w:rsidRPr="005E182D">
        <w:t>ID inexistente</w:t>
      </w:r>
    </w:p>
    <w:p w14:paraId="233D5063" w14:textId="77777777" w:rsidR="005E182D" w:rsidRPr="005E182D" w:rsidRDefault="005E182D" w:rsidP="005E182D">
      <w:pPr>
        <w:ind w:firstLine="708"/>
        <w:rPr>
          <w:b/>
          <w:bCs/>
        </w:rPr>
      </w:pPr>
      <w:r w:rsidRPr="005E182D">
        <w:rPr>
          <w:b/>
          <w:bCs/>
        </w:rPr>
        <w:t>Postcondiciones</w:t>
      </w:r>
    </w:p>
    <w:p w14:paraId="0241AA74" w14:textId="77777777" w:rsidR="005E182D" w:rsidRPr="005E182D" w:rsidRDefault="005E182D" w:rsidP="005E182D">
      <w:r w:rsidRPr="005E182D">
        <w:t>Se lanza una excepción</w:t>
      </w:r>
    </w:p>
    <w:p w14:paraId="2C34D85E" w14:textId="77777777" w:rsidR="005E182D" w:rsidRPr="005E182D" w:rsidRDefault="005E182D" w:rsidP="005E182D">
      <w:pPr>
        <w:ind w:firstLine="708"/>
        <w:rPr>
          <w:b/>
          <w:bCs/>
        </w:rPr>
      </w:pPr>
      <w:r w:rsidRPr="005E182D">
        <w:rPr>
          <w:b/>
          <w:bCs/>
        </w:rPr>
        <w:t>Flujo</w:t>
      </w:r>
    </w:p>
    <w:p w14:paraId="025D58C9" w14:textId="77777777" w:rsidR="005E182D" w:rsidRPr="005E182D" w:rsidRDefault="005E182D" w:rsidP="005E182D">
      <w:pPr>
        <w:numPr>
          <w:ilvl w:val="0"/>
          <w:numId w:val="16"/>
        </w:numPr>
      </w:pPr>
      <w:r w:rsidRPr="005E182D">
        <w:t>Simular repo con deuda ausente</w:t>
      </w:r>
    </w:p>
    <w:p w14:paraId="5223B7D6" w14:textId="77777777" w:rsidR="005E182D" w:rsidRPr="005E182D" w:rsidRDefault="005E182D" w:rsidP="005E182D">
      <w:pPr>
        <w:numPr>
          <w:ilvl w:val="0"/>
          <w:numId w:val="16"/>
        </w:numPr>
      </w:pPr>
      <w:r w:rsidRPr="005E182D">
        <w:t xml:space="preserve">Llamar a </w:t>
      </w:r>
      <w:proofErr w:type="spellStart"/>
      <w:proofErr w:type="gramStart"/>
      <w:r w:rsidRPr="005E182D">
        <w:t>buscarPorId</w:t>
      </w:r>
      <w:proofErr w:type="spellEnd"/>
      <w:r w:rsidRPr="005E182D">
        <w:t>(</w:t>
      </w:r>
      <w:proofErr w:type="gramEnd"/>
      <w:r w:rsidRPr="005E182D">
        <w:t>)</w:t>
      </w:r>
    </w:p>
    <w:p w14:paraId="3F507C03" w14:textId="77777777" w:rsidR="005E182D" w:rsidRPr="005E182D" w:rsidRDefault="005E182D" w:rsidP="005E182D">
      <w:pPr>
        <w:numPr>
          <w:ilvl w:val="0"/>
          <w:numId w:val="16"/>
        </w:numPr>
      </w:pPr>
      <w:r w:rsidRPr="005E182D">
        <w:t>Capturar excepción</w:t>
      </w:r>
    </w:p>
    <w:p w14:paraId="0DB265D2" w14:textId="77777777" w:rsidR="005E182D" w:rsidRPr="005E182D" w:rsidRDefault="005E182D" w:rsidP="005E182D">
      <w:pPr>
        <w:ind w:firstLine="708"/>
        <w:rPr>
          <w:b/>
          <w:bCs/>
        </w:rPr>
      </w:pPr>
      <w:r w:rsidRPr="005E182D">
        <w:rPr>
          <w:b/>
          <w:bCs/>
        </w:rPr>
        <w:t>Resultado</w:t>
      </w:r>
    </w:p>
    <w:p w14:paraId="0FF8DDE4" w14:textId="72EFA8D7" w:rsidR="005E182D" w:rsidRPr="005E182D" w:rsidRDefault="005E182D" w:rsidP="005E182D">
      <w:r w:rsidRPr="005E182D">
        <w:t>Prueba superada</w:t>
      </w:r>
    </w:p>
    <w:p w14:paraId="59653AEF" w14:textId="7C1A1DF9" w:rsidR="005E182D" w:rsidRPr="005E182D" w:rsidRDefault="005E182D" w:rsidP="005E182D"/>
    <w:p w14:paraId="1B92CB20" w14:textId="6F2D2628" w:rsidR="005E182D" w:rsidRPr="005E182D" w:rsidRDefault="005E182D" w:rsidP="005E182D">
      <w:pPr>
        <w:pStyle w:val="Ttulo2"/>
        <w:numPr>
          <w:ilvl w:val="1"/>
          <w:numId w:val="18"/>
        </w:numPr>
      </w:pPr>
      <w:r w:rsidRPr="005E182D">
        <w:t xml:space="preserve">Caso: </w:t>
      </w:r>
      <w:proofErr w:type="spellStart"/>
      <w:r w:rsidRPr="005E182D">
        <w:t>testCrearGrupoCorrectamente_funciona</w:t>
      </w:r>
      <w:proofErr w:type="spellEnd"/>
    </w:p>
    <w:p w14:paraId="69875E78" w14:textId="77777777" w:rsidR="005E182D" w:rsidRPr="005E182D" w:rsidRDefault="005E182D" w:rsidP="005E182D">
      <w:pPr>
        <w:ind w:left="432" w:firstLine="276"/>
        <w:rPr>
          <w:b/>
          <w:bCs/>
        </w:rPr>
      </w:pPr>
      <w:r w:rsidRPr="005E182D">
        <w:rPr>
          <w:b/>
          <w:bCs/>
        </w:rPr>
        <w:t>Descripción</w:t>
      </w:r>
    </w:p>
    <w:p w14:paraId="09400541" w14:textId="77777777" w:rsidR="005E182D" w:rsidRPr="005E182D" w:rsidRDefault="005E182D" w:rsidP="005E182D">
      <w:r w:rsidRPr="005E182D">
        <w:t>Valida que se puede crear un grupo correctamente con nombre y usuario válidos.</w:t>
      </w:r>
    </w:p>
    <w:p w14:paraId="7816320D" w14:textId="77777777" w:rsidR="005E182D" w:rsidRPr="005E182D" w:rsidRDefault="005E182D" w:rsidP="005E182D">
      <w:pPr>
        <w:ind w:firstLine="708"/>
        <w:rPr>
          <w:b/>
          <w:bCs/>
        </w:rPr>
      </w:pPr>
      <w:r w:rsidRPr="005E182D">
        <w:rPr>
          <w:b/>
          <w:bCs/>
        </w:rPr>
        <w:t>Recursos</w:t>
      </w:r>
    </w:p>
    <w:p w14:paraId="068B19B5" w14:textId="77777777" w:rsidR="005E182D" w:rsidRPr="005E182D" w:rsidRDefault="005E182D" w:rsidP="005E182D">
      <w:r w:rsidRPr="005E182D">
        <w:t xml:space="preserve">Clase </w:t>
      </w:r>
      <w:proofErr w:type="spellStart"/>
      <w:r w:rsidRPr="005E182D">
        <w:t>GrupoServiceTest</w:t>
      </w:r>
      <w:proofErr w:type="spellEnd"/>
      <w:r w:rsidRPr="005E182D">
        <w:t xml:space="preserve">, </w:t>
      </w:r>
      <w:proofErr w:type="spellStart"/>
      <w:r w:rsidRPr="005E182D">
        <w:t>mocks</w:t>
      </w:r>
      <w:proofErr w:type="spellEnd"/>
    </w:p>
    <w:p w14:paraId="2165E755" w14:textId="77777777" w:rsidR="005E182D" w:rsidRPr="005E182D" w:rsidRDefault="005E182D" w:rsidP="005E182D">
      <w:pPr>
        <w:ind w:firstLine="708"/>
        <w:rPr>
          <w:b/>
          <w:bCs/>
        </w:rPr>
      </w:pPr>
      <w:r w:rsidRPr="005E182D">
        <w:rPr>
          <w:b/>
          <w:bCs/>
        </w:rPr>
        <w:t>Precondiciones</w:t>
      </w:r>
    </w:p>
    <w:p w14:paraId="5D6872A8" w14:textId="77777777" w:rsidR="005E182D" w:rsidRPr="005E182D" w:rsidRDefault="005E182D" w:rsidP="005E182D">
      <w:r w:rsidRPr="005E182D">
        <w:t xml:space="preserve">El usuario con ID 1L existe en el </w:t>
      </w:r>
      <w:proofErr w:type="spellStart"/>
      <w:r w:rsidRPr="005E182D">
        <w:t>mock</w:t>
      </w:r>
      <w:proofErr w:type="spellEnd"/>
    </w:p>
    <w:p w14:paraId="0B037B83" w14:textId="77777777" w:rsidR="005E182D" w:rsidRPr="005E182D" w:rsidRDefault="005E182D" w:rsidP="005E182D">
      <w:pPr>
        <w:ind w:firstLine="708"/>
        <w:rPr>
          <w:b/>
          <w:bCs/>
        </w:rPr>
      </w:pPr>
      <w:r w:rsidRPr="005E182D">
        <w:rPr>
          <w:b/>
          <w:bCs/>
        </w:rPr>
        <w:t>Datos de entrada</w:t>
      </w:r>
    </w:p>
    <w:p w14:paraId="1FA61A52" w14:textId="77777777" w:rsidR="005E182D" w:rsidRPr="005E182D" w:rsidRDefault="005E182D" w:rsidP="005E182D">
      <w:proofErr w:type="spellStart"/>
      <w:r w:rsidRPr="005E182D">
        <w:t>GrupoDTO</w:t>
      </w:r>
      <w:proofErr w:type="spellEnd"/>
      <w:r w:rsidRPr="005E182D">
        <w:t xml:space="preserve"> con nombre y </w:t>
      </w:r>
      <w:proofErr w:type="spellStart"/>
      <w:r w:rsidRPr="005E182D">
        <w:t>idCreador</w:t>
      </w:r>
      <w:proofErr w:type="spellEnd"/>
    </w:p>
    <w:p w14:paraId="424C8B70" w14:textId="77777777" w:rsidR="005E182D" w:rsidRPr="005E182D" w:rsidRDefault="005E182D" w:rsidP="005E182D">
      <w:pPr>
        <w:ind w:firstLine="708"/>
        <w:rPr>
          <w:b/>
          <w:bCs/>
        </w:rPr>
      </w:pPr>
      <w:r w:rsidRPr="005E182D">
        <w:rPr>
          <w:b/>
          <w:bCs/>
        </w:rPr>
        <w:t>Postcondiciones</w:t>
      </w:r>
    </w:p>
    <w:p w14:paraId="0D8E24C0" w14:textId="77777777" w:rsidR="005E182D" w:rsidRPr="005E182D" w:rsidRDefault="005E182D" w:rsidP="005E182D">
      <w:r w:rsidRPr="005E182D">
        <w:t>Grupo se guarda correctamente y se registra en el sistema</w:t>
      </w:r>
    </w:p>
    <w:p w14:paraId="2124A428" w14:textId="77777777" w:rsidR="005E182D" w:rsidRPr="005E182D" w:rsidRDefault="005E182D" w:rsidP="005E182D">
      <w:pPr>
        <w:ind w:firstLine="708"/>
        <w:rPr>
          <w:b/>
          <w:bCs/>
        </w:rPr>
      </w:pPr>
      <w:r w:rsidRPr="005E182D">
        <w:rPr>
          <w:b/>
          <w:bCs/>
        </w:rPr>
        <w:t>Flujo</w:t>
      </w:r>
    </w:p>
    <w:p w14:paraId="15BA542C" w14:textId="77777777" w:rsidR="005E182D" w:rsidRPr="005E182D" w:rsidRDefault="005E182D" w:rsidP="005E182D">
      <w:pPr>
        <w:numPr>
          <w:ilvl w:val="0"/>
          <w:numId w:val="17"/>
        </w:numPr>
      </w:pPr>
      <w:r w:rsidRPr="005E182D">
        <w:lastRenderedPageBreak/>
        <w:t>Simular usuario válido</w:t>
      </w:r>
    </w:p>
    <w:p w14:paraId="283BD3F5" w14:textId="77777777" w:rsidR="005E182D" w:rsidRPr="005E182D" w:rsidRDefault="005E182D" w:rsidP="005E182D">
      <w:pPr>
        <w:numPr>
          <w:ilvl w:val="0"/>
          <w:numId w:val="17"/>
        </w:numPr>
      </w:pPr>
      <w:r w:rsidRPr="005E182D">
        <w:t>Crear DTO con datos válidos</w:t>
      </w:r>
    </w:p>
    <w:p w14:paraId="1A3F2BC8" w14:textId="77777777" w:rsidR="005E182D" w:rsidRPr="005E182D" w:rsidRDefault="005E182D" w:rsidP="005E182D">
      <w:pPr>
        <w:numPr>
          <w:ilvl w:val="0"/>
          <w:numId w:val="17"/>
        </w:numPr>
      </w:pPr>
      <w:r w:rsidRPr="005E182D">
        <w:t>Ejecutar método y verificar que se guarda</w:t>
      </w:r>
    </w:p>
    <w:p w14:paraId="047F5FF7" w14:textId="77777777" w:rsidR="005E182D" w:rsidRPr="005E182D" w:rsidRDefault="005E182D" w:rsidP="005E182D">
      <w:pPr>
        <w:ind w:firstLine="708"/>
        <w:rPr>
          <w:b/>
          <w:bCs/>
        </w:rPr>
      </w:pPr>
      <w:r w:rsidRPr="005E182D">
        <w:rPr>
          <w:b/>
          <w:bCs/>
        </w:rPr>
        <w:t>Resultado</w:t>
      </w:r>
    </w:p>
    <w:p w14:paraId="25914513" w14:textId="2CBE4CCE" w:rsidR="005E182D" w:rsidRPr="005E182D" w:rsidRDefault="005E182D" w:rsidP="005E182D">
      <w:r w:rsidRPr="005E182D">
        <w:t>Prueba superada</w:t>
      </w:r>
    </w:p>
    <w:p w14:paraId="19E16E1B" w14:textId="77777777" w:rsidR="005E182D" w:rsidRPr="005E182D" w:rsidRDefault="005E182D" w:rsidP="005E182D"/>
    <w:p w14:paraId="4D5DFF16" w14:textId="5F01FEAA" w:rsidR="0006460B" w:rsidRDefault="0006460B" w:rsidP="005E182D">
      <w:pPr>
        <w:pStyle w:val="Ttulo2"/>
        <w:numPr>
          <w:ilvl w:val="0"/>
          <w:numId w:val="0"/>
        </w:numPr>
        <w:ind w:left="1008" w:hanging="576"/>
      </w:pPr>
    </w:p>
    <w:sectPr w:rsidR="0006460B">
      <w:headerReference w:type="default" r:id="rId9"/>
      <w:footerReference w:type="default" r:id="rId10"/>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904F3" w14:textId="77777777" w:rsidR="005A39B7" w:rsidRDefault="005A39B7">
      <w:r>
        <w:separator/>
      </w:r>
    </w:p>
  </w:endnote>
  <w:endnote w:type="continuationSeparator" w:id="0">
    <w:p w14:paraId="647810D9" w14:textId="77777777" w:rsidR="005A39B7" w:rsidRDefault="005A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0D05" w14:textId="2D4016A9" w:rsidR="0006460B" w:rsidRDefault="0006460B">
    <w:pPr>
      <w:pStyle w:val="Piedepgina"/>
      <w:pBdr>
        <w:top w:val="single" w:sz="4" w:space="1" w:color="auto"/>
      </w:pBdr>
    </w:pPr>
    <w:r>
      <w:t xml:space="preserve">Documento: ISST-TC.docx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C6001D">
      <w:rPr>
        <w:rStyle w:val="Nmerodepgina"/>
        <w:rFonts w:cs="Arial"/>
        <w:noProof/>
      </w:rPr>
      <w:t>2</w:t>
    </w:r>
    <w:r>
      <w:rPr>
        <w:rStyle w:val="Nmerodepgina"/>
        <w:rFonts w:cs="Arial"/>
      </w:rPr>
      <w:fldChar w:fldCharType="end"/>
    </w:r>
    <w:r>
      <w:rPr>
        <w:rStyle w:val="Nmerodepgina"/>
        <w:rFonts w:cs="Arial"/>
      </w:rPr>
      <w:t>/4</w:t>
    </w:r>
  </w:p>
  <w:p w14:paraId="3C6862C4" w14:textId="77777777" w:rsidR="0006460B" w:rsidRDefault="0006460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B02F2" w14:textId="77777777" w:rsidR="005A39B7" w:rsidRDefault="005A39B7">
      <w:r>
        <w:separator/>
      </w:r>
    </w:p>
  </w:footnote>
  <w:footnote w:type="continuationSeparator" w:id="0">
    <w:p w14:paraId="3DC97DA1" w14:textId="77777777" w:rsidR="005A39B7" w:rsidRDefault="005A3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6316" w14:textId="1ED39A31" w:rsidR="0006460B" w:rsidRDefault="0006460B" w:rsidP="003F42A2">
    <w:pPr>
      <w:pStyle w:val="Encabezado"/>
    </w:pPr>
    <w:r>
      <w:t>Ingeniería de Sistemas y Servicios Telemáticos – Curso 20</w:t>
    </w:r>
    <w:r w:rsidR="00234D8C">
      <w:t>2x</w:t>
    </w:r>
    <w:r>
      <w:t>-</w:t>
    </w:r>
    <w:r w:rsidR="00234D8C">
      <w:t>2y</w:t>
    </w:r>
  </w:p>
  <w:p w14:paraId="559E2260" w14:textId="77777777" w:rsidR="0006460B" w:rsidRDefault="0006460B">
    <w:pPr>
      <w:pStyle w:val="Encabezado"/>
      <w:pBdr>
        <w:bottom w:val="single" w:sz="4" w:space="1" w:color="auto"/>
      </w:pBdr>
    </w:pPr>
    <w:r>
      <w:t>Caso de Estudio: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04EE471F"/>
    <w:multiLevelType w:val="multilevel"/>
    <w:tmpl w:val="741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570"/>
    <w:multiLevelType w:val="multilevel"/>
    <w:tmpl w:val="ADDA2208"/>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4" w15:restartNumberingAfterBreak="0">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5D00C02"/>
    <w:multiLevelType w:val="multilevel"/>
    <w:tmpl w:val="279A9C0E"/>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15:restartNumberingAfterBreak="0">
    <w:nsid w:val="1CA22888"/>
    <w:multiLevelType w:val="multilevel"/>
    <w:tmpl w:val="51AC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306F1"/>
    <w:multiLevelType w:val="multilevel"/>
    <w:tmpl w:val="71EA9A50"/>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upperLetter"/>
      <w:lvlText w:val="APÉNDICE %5"/>
      <w:lvlJc w:val="left"/>
      <w:pPr>
        <w:tabs>
          <w:tab w:val="num" w:pos="1800"/>
        </w:tabs>
      </w:pPr>
      <w:rPr>
        <w:rFonts w:cs="Times New Roman" w:hint="default"/>
      </w:rPr>
    </w:lvl>
    <w:lvl w:ilvl="5">
      <w:start w:val="1"/>
      <w:numFmt w:val="none"/>
      <w:suff w:val="nothing"/>
      <w:lvlText w:val=""/>
      <w:lvlJc w:val="left"/>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7.%8"/>
      <w:lvlJc w:val="left"/>
      <w:pPr>
        <w:tabs>
          <w:tab w:val="num" w:pos="0"/>
        </w:tabs>
      </w:pPr>
      <w:rPr>
        <w:rFonts w:cs="Times New Roman" w:hint="default"/>
      </w:rPr>
    </w:lvl>
    <w:lvl w:ilvl="8">
      <w:start w:val="1"/>
      <w:numFmt w:val="decimal"/>
      <w:lvlText w:val=".%7.%8.%9"/>
      <w:lvlJc w:val="left"/>
      <w:pPr>
        <w:tabs>
          <w:tab w:val="num" w:pos="0"/>
        </w:tabs>
      </w:pPr>
      <w:rPr>
        <w:rFonts w:cs="Times New Roman" w:hint="default"/>
      </w:rPr>
    </w:lvl>
  </w:abstractNum>
  <w:abstractNum w:abstractNumId="9" w15:restartNumberingAfterBreak="0">
    <w:nsid w:val="2CCA0B7E"/>
    <w:multiLevelType w:val="multilevel"/>
    <w:tmpl w:val="655AC222"/>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EB348F1"/>
    <w:multiLevelType w:val="multilevel"/>
    <w:tmpl w:val="ADDA220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15:restartNumberingAfterBreak="0">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12" w15:restartNumberingAfterBreak="0">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13" w15:restartNumberingAfterBreak="0">
    <w:nsid w:val="516E2E58"/>
    <w:multiLevelType w:val="multilevel"/>
    <w:tmpl w:val="3A42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0614F"/>
    <w:multiLevelType w:val="multilevel"/>
    <w:tmpl w:val="CA4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C46FE"/>
    <w:multiLevelType w:val="multilevel"/>
    <w:tmpl w:val="804E9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7FB9"/>
    <w:multiLevelType w:val="multilevel"/>
    <w:tmpl w:val="5A24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368160">
    <w:abstractNumId w:val="0"/>
  </w:num>
  <w:num w:numId="2" w16cid:durableId="2129426060">
    <w:abstractNumId w:val="8"/>
  </w:num>
  <w:num w:numId="3" w16cid:durableId="928197620">
    <w:abstractNumId w:val="6"/>
  </w:num>
  <w:num w:numId="4" w16cid:durableId="1285305167">
    <w:abstractNumId w:val="11"/>
  </w:num>
  <w:num w:numId="5" w16cid:durableId="47579952">
    <w:abstractNumId w:val="4"/>
  </w:num>
  <w:num w:numId="6" w16cid:durableId="1012686781">
    <w:abstractNumId w:val="12"/>
  </w:num>
  <w:num w:numId="7" w16cid:durableId="1294018354">
    <w:abstractNumId w:val="9"/>
  </w:num>
  <w:num w:numId="8" w16cid:durableId="1476986777">
    <w:abstractNumId w:val="15"/>
  </w:num>
  <w:num w:numId="9" w16cid:durableId="1066339584">
    <w:abstractNumId w:val="1"/>
  </w:num>
  <w:num w:numId="10" w16cid:durableId="1303735526">
    <w:abstractNumId w:val="3"/>
  </w:num>
  <w:num w:numId="11" w16cid:durableId="594359199">
    <w:abstractNumId w:val="5"/>
  </w:num>
  <w:num w:numId="12" w16cid:durableId="1644580130">
    <w:abstractNumId w:val="10"/>
  </w:num>
  <w:num w:numId="13" w16cid:durableId="2144615269">
    <w:abstractNumId w:val="13"/>
  </w:num>
  <w:num w:numId="14" w16cid:durableId="1422603503">
    <w:abstractNumId w:val="2"/>
  </w:num>
  <w:num w:numId="15" w16cid:durableId="38628041">
    <w:abstractNumId w:val="7"/>
  </w:num>
  <w:num w:numId="16" w16cid:durableId="2117941196">
    <w:abstractNumId w:val="16"/>
  </w:num>
  <w:num w:numId="17" w16cid:durableId="1969818985">
    <w:abstractNumId w:val="14"/>
  </w:num>
  <w:num w:numId="18" w16cid:durableId="1240169133">
    <w:abstractNumId w:val="3"/>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36"/>
    <w:rsid w:val="0006460B"/>
    <w:rsid w:val="000A012D"/>
    <w:rsid w:val="001458C6"/>
    <w:rsid w:val="00224FBC"/>
    <w:rsid w:val="00234D8C"/>
    <w:rsid w:val="00242381"/>
    <w:rsid w:val="00260CF3"/>
    <w:rsid w:val="00334E79"/>
    <w:rsid w:val="00362F6E"/>
    <w:rsid w:val="003A6CA8"/>
    <w:rsid w:val="003F42A2"/>
    <w:rsid w:val="005A39B7"/>
    <w:rsid w:val="005D475C"/>
    <w:rsid w:val="005E0FEB"/>
    <w:rsid w:val="005E182D"/>
    <w:rsid w:val="006024CB"/>
    <w:rsid w:val="006801C4"/>
    <w:rsid w:val="006B1458"/>
    <w:rsid w:val="006F138B"/>
    <w:rsid w:val="00706DBA"/>
    <w:rsid w:val="00797EB6"/>
    <w:rsid w:val="007A011A"/>
    <w:rsid w:val="007B32BD"/>
    <w:rsid w:val="007D0836"/>
    <w:rsid w:val="00847056"/>
    <w:rsid w:val="008C1C28"/>
    <w:rsid w:val="00A57544"/>
    <w:rsid w:val="00C33E88"/>
    <w:rsid w:val="00C6001D"/>
    <w:rsid w:val="00CA3B82"/>
    <w:rsid w:val="00CD32F3"/>
    <w:rsid w:val="00EF1F8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D64230"/>
  <w14:defaultImageDpi w14:val="0"/>
  <w15:docId w15:val="{EAAE0D44-DC61-9B48-B5E9-3C8FED2A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10"/>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0"/>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224FBC"/>
    <w:pPr>
      <w:keepNext/>
      <w:numPr>
        <w:ilvl w:val="2"/>
        <w:numId w:val="10"/>
      </w:numPr>
      <w:tabs>
        <w:tab w:val="right" w:pos="720"/>
      </w:tabs>
      <w:spacing w:before="240" w:after="60"/>
      <w:outlineLvl w:val="2"/>
    </w:pPr>
    <w:rPr>
      <w:rFonts w:ascii="Arial" w:hAnsi="Arial" w:cs="Arial"/>
      <w:b/>
      <w:bCs/>
      <w:sz w:val="22"/>
      <w:szCs w:val="22"/>
    </w:rPr>
  </w:style>
  <w:style w:type="paragraph" w:styleId="Ttulo4">
    <w:name w:val="heading 4"/>
    <w:basedOn w:val="Normal"/>
    <w:next w:val="Normal"/>
    <w:link w:val="Ttulo4Car"/>
    <w:uiPriority w:val="99"/>
    <w:qFormat/>
    <w:rsid w:val="00C33E88"/>
    <w:pPr>
      <w:keepNext/>
      <w:ind w:left="567"/>
      <w:outlineLvl w:val="3"/>
    </w:pPr>
    <w:rPr>
      <w:rFonts w:ascii="Arial" w:hAnsi="Arial" w:cs="Arial"/>
      <w:i/>
      <w:iCs/>
      <w:sz w:val="20"/>
      <w:szCs w:val="20"/>
    </w:rPr>
  </w:style>
  <w:style w:type="paragraph" w:styleId="Ttulo5">
    <w:name w:val="heading 5"/>
    <w:basedOn w:val="Normal"/>
    <w:next w:val="Normal"/>
    <w:link w:val="Ttulo5Car"/>
    <w:uiPriority w:val="99"/>
    <w:qFormat/>
    <w:pPr>
      <w:numPr>
        <w:ilvl w:val="4"/>
        <w:numId w:val="10"/>
      </w:numPr>
      <w:tabs>
        <w:tab w:val="left" w:pos="1797"/>
      </w:tabs>
      <w:spacing w:before="240" w:after="60"/>
      <w:outlineLvl w:val="4"/>
    </w:pPr>
    <w:rPr>
      <w:rFonts w:ascii="Arial" w:hAnsi="Arial" w:cs="Arial"/>
      <w:b/>
      <w:bCs/>
    </w:rPr>
  </w:style>
  <w:style w:type="paragraph" w:styleId="Ttulo6">
    <w:name w:val="heading 6"/>
    <w:basedOn w:val="Normal"/>
    <w:next w:val="Normal"/>
    <w:link w:val="Ttulo6Car"/>
    <w:uiPriority w:val="99"/>
    <w:qFormat/>
    <w:pPr>
      <w:numPr>
        <w:ilvl w:val="5"/>
        <w:numId w:val="10"/>
      </w:numPr>
      <w:tabs>
        <w:tab w:val="decimal" w:pos="454"/>
      </w:tabs>
      <w:spacing w:before="240" w:after="60"/>
      <w:outlineLvl w:val="5"/>
    </w:pPr>
    <w:rPr>
      <w:rFonts w:ascii="Arial" w:hAnsi="Arial" w:cs="Arial"/>
      <w:b/>
      <w:bCs/>
      <w:i/>
      <w:iCs/>
    </w:rPr>
  </w:style>
  <w:style w:type="paragraph" w:styleId="Ttulo7">
    <w:name w:val="heading 7"/>
    <w:basedOn w:val="Normal"/>
    <w:next w:val="Normal"/>
    <w:link w:val="Ttulo7Car"/>
    <w:uiPriority w:val="99"/>
    <w:qFormat/>
    <w:pPr>
      <w:numPr>
        <w:ilvl w:val="6"/>
        <w:numId w:val="10"/>
      </w:numPr>
      <w:spacing w:before="240" w:after="60"/>
      <w:outlineLvl w:val="6"/>
    </w:pPr>
    <w:rPr>
      <w:sz w:val="22"/>
      <w:szCs w:val="22"/>
    </w:rPr>
  </w:style>
  <w:style w:type="paragraph" w:styleId="Ttulo8">
    <w:name w:val="heading 8"/>
    <w:basedOn w:val="Normal"/>
    <w:next w:val="Normal"/>
    <w:link w:val="Ttulo8Car"/>
    <w:uiPriority w:val="99"/>
    <w:qFormat/>
    <w:pPr>
      <w:numPr>
        <w:ilvl w:val="7"/>
        <w:numId w:val="10"/>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6B1458"/>
    <w:pPr>
      <w:tabs>
        <w:tab w:val="left" w:pos="482"/>
        <w:tab w:val="right" w:leader="dot" w:pos="8494"/>
      </w:tabs>
      <w:spacing w:before="120" w:after="120"/>
    </w:pPr>
    <w:rPr>
      <w:rFonts w:ascii="Arial" w:hAnsi="Arial" w:cs="Arial"/>
      <w:b/>
      <w:bCs/>
      <w:caps/>
      <w:sz w:val="20"/>
      <w:szCs w:val="20"/>
    </w:rPr>
  </w:style>
  <w:style w:type="paragraph" w:styleId="TDC2">
    <w:name w:val="toc 2"/>
    <w:basedOn w:val="Normal"/>
    <w:next w:val="Normal"/>
    <w:autoRedefine/>
    <w:uiPriority w:val="39"/>
    <w:rsid w:val="006B1458"/>
    <w:pPr>
      <w:tabs>
        <w:tab w:val="left" w:pos="720"/>
        <w:tab w:val="right" w:leader="dot" w:pos="8494"/>
      </w:tabs>
      <w:spacing w:before="20" w:after="20"/>
      <w:ind w:left="238"/>
    </w:pPr>
    <w:rPr>
      <w:rFonts w:ascii="Arial" w:hAnsi="Arial" w:cs="Arial"/>
      <w:noProof/>
      <w:sz w:val="22"/>
      <w:szCs w:val="22"/>
      <w:lang w:val="en-US"/>
    </w:rPr>
  </w:style>
  <w:style w:type="paragraph" w:styleId="TDC3">
    <w:name w:val="toc 3"/>
    <w:basedOn w:val="Normal"/>
    <w:next w:val="Normal"/>
    <w:autoRedefine/>
    <w:uiPriority w:val="39"/>
    <w:rsid w:val="006B1458"/>
    <w:pPr>
      <w:tabs>
        <w:tab w:val="left" w:pos="1134"/>
        <w:tab w:val="right" w:leader="dot" w:pos="8494"/>
      </w:tabs>
      <w:spacing w:before="20"/>
      <w:ind w:left="482"/>
    </w:pPr>
    <w:rPr>
      <w:rFonts w:ascii="Arial" w:hAnsi="Arial" w:cs="Arial"/>
      <w:i/>
      <w:iCs/>
      <w:noProof/>
      <w:sz w:val="22"/>
      <w:szCs w:val="22"/>
      <w:lang w:val="en-US"/>
    </w:rPr>
  </w:style>
  <w:style w:type="paragraph" w:styleId="TDC4">
    <w:name w:val="toc 4"/>
    <w:basedOn w:val="Normal"/>
    <w:next w:val="Normal"/>
    <w:autoRedefine/>
    <w:uiPriority w:val="99"/>
    <w:semiHidden/>
    <w:rsid w:val="00EF1F89"/>
    <w:pPr>
      <w:ind w:left="720"/>
    </w:pPr>
    <w:rPr>
      <w:rFonts w:ascii="Arial" w:hAnsi="Arial" w:cs="Arial"/>
      <w:sz w:val="20"/>
      <w:szCs w:val="20"/>
    </w:rPr>
  </w:style>
  <w:style w:type="paragraph" w:styleId="TDC5">
    <w:name w:val="toc 5"/>
    <w:basedOn w:val="Normal"/>
    <w:next w:val="Normal"/>
    <w:autoRedefine/>
    <w:uiPriority w:val="99"/>
    <w:semiHidden/>
    <w:pPr>
      <w:tabs>
        <w:tab w:val="left" w:pos="1797"/>
      </w:tabs>
      <w:spacing w:before="120" w:after="60"/>
      <w:ind w:left="1797" w:hanging="1797"/>
    </w:pPr>
    <w:rPr>
      <w:b/>
      <w:bCs/>
    </w:rPr>
  </w:style>
  <w:style w:type="paragraph" w:styleId="TDC6">
    <w:name w:val="toc 6"/>
    <w:basedOn w:val="Normal"/>
    <w:next w:val="Normal"/>
    <w:autoRedefine/>
    <w:uiPriority w:val="99"/>
    <w:semiHidden/>
    <w:pPr>
      <w:tabs>
        <w:tab w:val="left" w:pos="907"/>
      </w:tabs>
      <w:ind w:left="238"/>
    </w:pPr>
    <w:rPr>
      <w:sz w:val="18"/>
      <w:szCs w:val="18"/>
    </w:rPr>
  </w:style>
  <w:style w:type="paragraph" w:styleId="TDC7">
    <w:name w:val="toc 7"/>
    <w:basedOn w:val="Normal"/>
    <w:next w:val="Normal"/>
    <w:autoRedefine/>
    <w:uiPriority w:val="99"/>
    <w:semiHidden/>
    <w:pPr>
      <w:ind w:left="1440"/>
    </w:pPr>
    <w:rPr>
      <w:sz w:val="18"/>
      <w:szCs w:val="18"/>
    </w:rPr>
  </w:style>
  <w:style w:type="paragraph" w:styleId="TDC8">
    <w:name w:val="toc 8"/>
    <w:basedOn w:val="Normal"/>
    <w:next w:val="Normal"/>
    <w:autoRedefine/>
    <w:uiPriority w:val="99"/>
    <w:semiHidden/>
    <w:pPr>
      <w:ind w:left="1680"/>
    </w:pPr>
    <w:rPr>
      <w:sz w:val="18"/>
      <w:szCs w:val="18"/>
    </w:rPr>
  </w:style>
  <w:style w:type="paragraph" w:styleId="TDC9">
    <w:name w:val="toc 9"/>
    <w:basedOn w:val="Normal"/>
    <w:next w:val="Normal"/>
    <w:autoRedefine/>
    <w:uiPriority w:val="99"/>
    <w:semiHidden/>
    <w:pPr>
      <w:ind w:left="1920"/>
    </w:pPr>
    <w:rPr>
      <w:sz w:val="18"/>
      <w:szCs w:val="18"/>
    </w:rPr>
  </w:style>
  <w:style w:type="character" w:styleId="Hipervnculovisitado">
    <w:name w:val="FollowedHyperlink"/>
    <w:basedOn w:val="Fuentedeprrafopredeter"/>
    <w:uiPriority w:val="99"/>
    <w:rPr>
      <w:rFonts w:cs="Times New Roman"/>
      <w:color w:val="800080"/>
      <w:u w:val="single"/>
    </w:rPr>
  </w:style>
  <w:style w:type="paragraph" w:customStyle="1" w:styleId="item">
    <w:name w:val="item"/>
    <w:basedOn w:val="Normal"/>
    <w:uiPriority w:val="99"/>
    <w:rsid w:val="003A6CA8"/>
    <w:pPr>
      <w:spacing w:before="20" w:after="20"/>
      <w:jc w:val="right"/>
    </w:pPr>
    <w:rPr>
      <w:rFonts w:ascii="Arial" w:hAnsi="Arial" w:cs="Arial"/>
      <w:b/>
      <w:bCs/>
      <w:sz w:val="22"/>
      <w:szCs w:val="22"/>
    </w:rPr>
  </w:style>
  <w:style w:type="paragraph" w:customStyle="1" w:styleId="lista">
    <w:name w:val="lista"/>
    <w:basedOn w:val="textocursiva"/>
    <w:uiPriority w:val="99"/>
    <w:rsid w:val="00242381"/>
    <w:pPr>
      <w:spacing w:before="0" w:after="0"/>
      <w:ind w:left="567"/>
    </w:pPr>
  </w:style>
  <w:style w:type="paragraph" w:styleId="Textodeglobo">
    <w:name w:val="Balloon Text"/>
    <w:basedOn w:val="Normal"/>
    <w:link w:val="TextodegloboCar"/>
    <w:uiPriority w:val="99"/>
    <w:semiHidden/>
    <w:unhideWhenUsed/>
    <w:rsid w:val="00CD32F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32F3"/>
    <w:rPr>
      <w:rFonts w:ascii="Lucida Grande" w:hAnsi="Lucida Grande" w:cs="Lucida Grande"/>
      <w:sz w:val="18"/>
      <w:szCs w:val="18"/>
      <w:lang w:val="es-ES"/>
    </w:rPr>
  </w:style>
  <w:style w:type="paragraph" w:styleId="NormalWeb">
    <w:name w:val="Normal (Web)"/>
    <w:basedOn w:val="Normal"/>
    <w:uiPriority w:val="99"/>
    <w:semiHidden/>
    <w:unhideWhenUsed/>
    <w:rsid w:val="00334E79"/>
    <w:pPr>
      <w:autoSpaceDE/>
      <w:autoSpaceDN/>
      <w:spacing w:before="100" w:beforeAutospacing="1" w:after="100" w:afterAutospacing="1"/>
    </w:pPr>
  </w:style>
  <w:style w:type="character" w:styleId="CdigoHTML">
    <w:name w:val="HTML Code"/>
    <w:basedOn w:val="Fuentedeprrafopredeter"/>
    <w:uiPriority w:val="99"/>
    <w:semiHidden/>
    <w:unhideWhenUsed/>
    <w:rsid w:val="005E1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1947">
      <w:bodyDiv w:val="1"/>
      <w:marLeft w:val="0"/>
      <w:marRight w:val="0"/>
      <w:marTop w:val="0"/>
      <w:marBottom w:val="0"/>
      <w:divBdr>
        <w:top w:val="none" w:sz="0" w:space="0" w:color="auto"/>
        <w:left w:val="none" w:sz="0" w:space="0" w:color="auto"/>
        <w:bottom w:val="none" w:sz="0" w:space="0" w:color="auto"/>
        <w:right w:val="none" w:sz="0" w:space="0" w:color="auto"/>
      </w:divBdr>
    </w:div>
    <w:div w:id="877738646">
      <w:bodyDiv w:val="1"/>
      <w:marLeft w:val="0"/>
      <w:marRight w:val="0"/>
      <w:marTop w:val="0"/>
      <w:marBottom w:val="0"/>
      <w:divBdr>
        <w:top w:val="none" w:sz="0" w:space="0" w:color="auto"/>
        <w:left w:val="none" w:sz="0" w:space="0" w:color="auto"/>
        <w:bottom w:val="none" w:sz="0" w:space="0" w:color="auto"/>
        <w:right w:val="none" w:sz="0" w:space="0" w:color="auto"/>
      </w:divBdr>
    </w:div>
    <w:div w:id="1136025096">
      <w:bodyDiv w:val="1"/>
      <w:marLeft w:val="0"/>
      <w:marRight w:val="0"/>
      <w:marTop w:val="0"/>
      <w:marBottom w:val="0"/>
      <w:divBdr>
        <w:top w:val="none" w:sz="0" w:space="0" w:color="auto"/>
        <w:left w:val="none" w:sz="0" w:space="0" w:color="auto"/>
        <w:bottom w:val="none" w:sz="0" w:space="0" w:color="auto"/>
        <w:right w:val="none" w:sz="0" w:space="0" w:color="auto"/>
      </w:divBdr>
    </w:div>
    <w:div w:id="1337420507">
      <w:bodyDiv w:val="1"/>
      <w:marLeft w:val="0"/>
      <w:marRight w:val="0"/>
      <w:marTop w:val="0"/>
      <w:marBottom w:val="0"/>
      <w:divBdr>
        <w:top w:val="none" w:sz="0" w:space="0" w:color="auto"/>
        <w:left w:val="none" w:sz="0" w:space="0" w:color="auto"/>
        <w:bottom w:val="none" w:sz="0" w:space="0" w:color="auto"/>
        <w:right w:val="none" w:sz="0" w:space="0" w:color="auto"/>
      </w:divBdr>
    </w:div>
    <w:div w:id="1361853616">
      <w:bodyDiv w:val="1"/>
      <w:marLeft w:val="0"/>
      <w:marRight w:val="0"/>
      <w:marTop w:val="0"/>
      <w:marBottom w:val="0"/>
      <w:divBdr>
        <w:top w:val="none" w:sz="0" w:space="0" w:color="auto"/>
        <w:left w:val="none" w:sz="0" w:space="0" w:color="auto"/>
        <w:bottom w:val="none" w:sz="0" w:space="0" w:color="auto"/>
        <w:right w:val="none" w:sz="0" w:space="0" w:color="auto"/>
      </w:divBdr>
    </w:div>
    <w:div w:id="1518545505">
      <w:bodyDiv w:val="1"/>
      <w:marLeft w:val="0"/>
      <w:marRight w:val="0"/>
      <w:marTop w:val="0"/>
      <w:marBottom w:val="0"/>
      <w:divBdr>
        <w:top w:val="none" w:sz="0" w:space="0" w:color="auto"/>
        <w:left w:val="none" w:sz="0" w:space="0" w:color="auto"/>
        <w:bottom w:val="none" w:sz="0" w:space="0" w:color="auto"/>
        <w:right w:val="none" w:sz="0" w:space="0" w:color="auto"/>
      </w:divBdr>
    </w:div>
    <w:div w:id="1592007837">
      <w:bodyDiv w:val="1"/>
      <w:marLeft w:val="0"/>
      <w:marRight w:val="0"/>
      <w:marTop w:val="0"/>
      <w:marBottom w:val="0"/>
      <w:divBdr>
        <w:top w:val="none" w:sz="0" w:space="0" w:color="auto"/>
        <w:left w:val="none" w:sz="0" w:space="0" w:color="auto"/>
        <w:bottom w:val="none" w:sz="0" w:space="0" w:color="auto"/>
        <w:right w:val="none" w:sz="0" w:space="0" w:color="auto"/>
      </w:divBdr>
    </w:div>
    <w:div w:id="1625577316">
      <w:bodyDiv w:val="1"/>
      <w:marLeft w:val="0"/>
      <w:marRight w:val="0"/>
      <w:marTop w:val="0"/>
      <w:marBottom w:val="0"/>
      <w:divBdr>
        <w:top w:val="none" w:sz="0" w:space="0" w:color="auto"/>
        <w:left w:val="none" w:sz="0" w:space="0" w:color="auto"/>
        <w:bottom w:val="none" w:sz="0" w:space="0" w:color="auto"/>
        <w:right w:val="none" w:sz="0" w:space="0" w:color="auto"/>
      </w:divBdr>
    </w:div>
    <w:div w:id="1780102748">
      <w:bodyDiv w:val="1"/>
      <w:marLeft w:val="0"/>
      <w:marRight w:val="0"/>
      <w:marTop w:val="0"/>
      <w:marBottom w:val="0"/>
      <w:divBdr>
        <w:top w:val="none" w:sz="0" w:space="0" w:color="auto"/>
        <w:left w:val="none" w:sz="0" w:space="0" w:color="auto"/>
        <w:bottom w:val="none" w:sz="0" w:space="0" w:color="auto"/>
        <w:right w:val="none" w:sz="0" w:space="0" w:color="auto"/>
      </w:divBdr>
    </w:div>
    <w:div w:id="1936329148">
      <w:bodyDiv w:val="1"/>
      <w:marLeft w:val="0"/>
      <w:marRight w:val="0"/>
      <w:marTop w:val="0"/>
      <w:marBottom w:val="0"/>
      <w:divBdr>
        <w:top w:val="none" w:sz="0" w:space="0" w:color="auto"/>
        <w:left w:val="none" w:sz="0" w:space="0" w:color="auto"/>
        <w:bottom w:val="none" w:sz="0" w:space="0" w:color="auto"/>
        <w:right w:val="none" w:sz="0" w:space="0" w:color="auto"/>
      </w:divBdr>
    </w:div>
    <w:div w:id="1954632534">
      <w:bodyDiv w:val="1"/>
      <w:marLeft w:val="0"/>
      <w:marRight w:val="0"/>
      <w:marTop w:val="0"/>
      <w:marBottom w:val="0"/>
      <w:divBdr>
        <w:top w:val="none" w:sz="0" w:space="0" w:color="auto"/>
        <w:left w:val="none" w:sz="0" w:space="0" w:color="auto"/>
        <w:bottom w:val="none" w:sz="0" w:space="0" w:color="auto"/>
        <w:right w:val="none" w:sz="0" w:space="0" w:color="auto"/>
      </w:divBdr>
    </w:div>
    <w:div w:id="1982032789">
      <w:bodyDiv w:val="1"/>
      <w:marLeft w:val="0"/>
      <w:marRight w:val="0"/>
      <w:marTop w:val="0"/>
      <w:marBottom w:val="0"/>
      <w:divBdr>
        <w:top w:val="none" w:sz="0" w:space="0" w:color="auto"/>
        <w:left w:val="none" w:sz="0" w:space="0" w:color="auto"/>
        <w:bottom w:val="none" w:sz="0" w:space="0" w:color="auto"/>
        <w:right w:val="none" w:sz="0" w:space="0" w:color="auto"/>
      </w:divBdr>
    </w:div>
    <w:div w:id="1990284332">
      <w:bodyDiv w:val="1"/>
      <w:marLeft w:val="0"/>
      <w:marRight w:val="0"/>
      <w:marTop w:val="0"/>
      <w:marBottom w:val="0"/>
      <w:divBdr>
        <w:top w:val="none" w:sz="0" w:space="0" w:color="auto"/>
        <w:left w:val="none" w:sz="0" w:space="0" w:color="auto"/>
        <w:bottom w:val="none" w:sz="0" w:space="0" w:color="auto"/>
        <w:right w:val="none" w:sz="0" w:space="0" w:color="auto"/>
      </w:divBdr>
    </w:div>
    <w:div w:id="2001543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o/ISST-Grupo12-Spl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992</Words>
  <Characters>5459</Characters>
  <Application>Microsoft Office Word</Application>
  <DocSecurity>0</DocSecurity>
  <Lines>45</Lines>
  <Paragraphs>12</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Casos de Prueba</vt:lpstr>
      <vt:lpstr>INTRODUCCIÓN</vt:lpstr>
      <vt:lpstr>    Propósito del documento</vt:lpstr>
      <vt:lpstr>    Definiciones, acrónimos y abreviaturas</vt:lpstr>
      <vt:lpstr>    Materiales de referencia</vt:lpstr>
      <vt:lpstr>    Estructura del documento</vt:lpstr>
      <vt:lpstr>PLAN DE PRUEBAS</vt:lpstr>
      <vt:lpstr>    Visión global del software a probar</vt:lpstr>
      <vt:lpstr>    Estrategia de pruebas</vt:lpstr>
      <vt:lpstr>        Pruebas de unidad</vt:lpstr>
      <vt:lpstr>        Pruebas de integración</vt:lpstr>
      <vt:lpstr>        Pruebas de validación</vt:lpstr>
      <vt:lpstr>        Pruebas de “alto nivel”</vt:lpstr>
      <vt:lpstr>    Recursos, personal y productos de las pruebas</vt:lpstr>
      <vt:lpstr>    Control y seguimiento de las pruebas</vt:lpstr>
      <vt:lpstr>    Métricas, herramientas y entorno de pruebas</vt:lpstr>
      <vt:lpstr>    Calendario de pruebas</vt:lpstr>
      <vt:lpstr>PROCEDIMIENTO DE PRUEBAS</vt:lpstr>
      <vt:lpstr>    Software a probar</vt:lpstr>
      <vt:lpstr>        Casos de prueba de unidad</vt:lpstr>
      <vt:lpstr>        Pruebas de integración</vt:lpstr>
      <vt:lpstr>        Pruebas de validación</vt:lpstr>
      <vt:lpstr>        Pruebas de alto nivel</vt:lpstr>
    </vt:vector>
  </TitlesOfParts>
  <Manager/>
  <Company>DIT-UPM</Company>
  <LinksUpToDate>false</LinksUpToDate>
  <CharactersWithSpaces>6439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dc:title>
  <dc:subject/>
  <dc:creator>Juan Carlos Yelmo</dc:creator>
  <cp:keywords/>
  <dc:description/>
  <cp:lastModifiedBy>RODRIGO DE LA NUEZ MORENO</cp:lastModifiedBy>
  <cp:revision>2</cp:revision>
  <dcterms:created xsi:type="dcterms:W3CDTF">2025-05-11T21:15:00Z</dcterms:created>
  <dcterms:modified xsi:type="dcterms:W3CDTF">2025-05-11T21:15:00Z</dcterms:modified>
  <cp:category/>
</cp:coreProperties>
</file>