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1"/>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1"/>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1"/>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numId w:val="0"/>
              </w:numPr>
              <w:ind w:leftChars="0"/>
              <w:rPr>
                <w:rFonts w:hint="eastAsia" w:cstheme="minorHAnsi"/>
                <w:sz w:val="18"/>
                <w:szCs w:val="18"/>
                <w:u w:val="single"/>
                <w:vertAlign w:val="baseline"/>
                <w:lang w:val="en-US" w:eastAsia="zh-CN"/>
              </w:rPr>
            </w:pPr>
            <w:r>
              <w:rPr>
                <w:rFonts w:hint="eastAsia" w:cstheme="minorHAnsi"/>
                <w:sz w:val="18"/>
                <w:szCs w:val="18"/>
                <w:u w:val="single"/>
                <w:vertAlign w:val="baseline"/>
                <w:lang w:val="en-US" w:eastAsia="zh-CN"/>
              </w:rPr>
              <w:t>项目中Redis是怎么使用的？</w:t>
            </w:r>
          </w:p>
          <w:p>
            <w:pPr>
              <w:numPr>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w:t>
            </w:r>
          </w:p>
          <w:p>
            <w:pPr>
              <w:numPr>
                <w:numId w:val="0"/>
              </w:numPr>
              <w:ind w:leftChars="0"/>
              <w:rPr>
                <w:rFonts w:hint="eastAsia" w:cstheme="minorHAnsi"/>
                <w:sz w:val="18"/>
                <w:szCs w:val="18"/>
                <w:u w:val="single"/>
                <w:vertAlign w:val="baseline"/>
                <w:lang w:val="en-US" w:eastAsia="zh-CN"/>
              </w:rPr>
            </w:pPr>
            <w:r>
              <w:rPr>
                <w:rFonts w:hint="eastAsia" w:cstheme="minorHAnsi"/>
                <w:sz w:val="18"/>
                <w:szCs w:val="18"/>
                <w:u w:val="single"/>
                <w:vertAlign w:val="baseline"/>
                <w:lang w:val="en-US" w:eastAsia="zh-CN"/>
              </w:rPr>
              <w:t>安全登录：</w:t>
            </w:r>
          </w:p>
          <w:p>
            <w:pPr>
              <w:numPr>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我们使用Spring 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numPr>
                <w:numId w:val="0"/>
              </w:numPr>
              <w:ind w:leftChars="0"/>
              <w:rPr>
                <w:rFonts w:hint="eastAsia" w:cstheme="minorHAnsi"/>
                <w:b w:val="0"/>
                <w:bCs w:val="0"/>
                <w:sz w:val="18"/>
                <w:szCs w:val="18"/>
                <w:highlight w:val="none"/>
                <w:u w:val="single"/>
                <w:vertAlign w:val="baseline"/>
                <w:lang w:val="en-US" w:eastAsia="zh-CN"/>
              </w:rPr>
            </w:pPr>
            <w:r>
              <w:rPr>
                <w:rFonts w:hint="eastAsia" w:cstheme="minorHAnsi"/>
                <w:b w:val="0"/>
                <w:bCs w:val="0"/>
                <w:sz w:val="18"/>
                <w:szCs w:val="18"/>
                <w:highlight w:val="none"/>
                <w:u w:val="single"/>
                <w:vertAlign w:val="baseline"/>
                <w:lang w:val="en-US" w:eastAsia="zh-CN"/>
              </w:rPr>
              <w:t>JWT token验证：</w:t>
            </w:r>
          </w:p>
          <w:p>
            <w:pPr>
              <w:numPr>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1"/>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Boot实现的云应用开发工具。“简化配置文件，一键式启动”。</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tring类型形式存到redis中，key是用户的手机号，value是获取的验证码。我们设置的验证码过期时间是180秒，在180秒之内用户不可以对同一个手机号重复发送验证码，当用户输入验证码之后，系统会向后台发送请求，判断验证码是否正确，我们设置了过期时间，所以可以防止用户输入过期验证码。</w:t>
            </w:r>
            <w:bookmarkStart w:id="0" w:name="_GoBack"/>
            <w:bookmarkEnd w:id="0"/>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位状态记录各个信息的状态：通过向左或向右移动若干位，来记录用户的信息，比如判断用户是否进行了实名验证，是否借款，是否有借款正在处理当中，是否有一个提现申请等等</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1"/>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1"/>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50C5E66"/>
    <w:rsid w:val="06347ABF"/>
    <w:rsid w:val="0716243F"/>
    <w:rsid w:val="07A31F3A"/>
    <w:rsid w:val="08F715C2"/>
    <w:rsid w:val="09CE247F"/>
    <w:rsid w:val="0BBF5BE9"/>
    <w:rsid w:val="10D945DA"/>
    <w:rsid w:val="1361171F"/>
    <w:rsid w:val="15EC16EA"/>
    <w:rsid w:val="16B91699"/>
    <w:rsid w:val="1AD83347"/>
    <w:rsid w:val="1B306EB2"/>
    <w:rsid w:val="1B73671F"/>
    <w:rsid w:val="1B8B668E"/>
    <w:rsid w:val="23F566AA"/>
    <w:rsid w:val="24EF6A4A"/>
    <w:rsid w:val="26090FC5"/>
    <w:rsid w:val="2AB14AF8"/>
    <w:rsid w:val="2AB27F4F"/>
    <w:rsid w:val="2C9062AF"/>
    <w:rsid w:val="2C910358"/>
    <w:rsid w:val="2D581994"/>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DC267BA"/>
    <w:rsid w:val="5F5A5BCD"/>
    <w:rsid w:val="6256315A"/>
    <w:rsid w:val="65F43BBC"/>
    <w:rsid w:val="6CB15541"/>
    <w:rsid w:val="6D4C000D"/>
    <w:rsid w:val="75FA704C"/>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red"/>
    <w:basedOn w:val="6"/>
    <w:uiPriority w:val="0"/>
    <w:rPr>
      <w:color w:val="FF0000"/>
    </w:rPr>
  </w:style>
  <w:style w:type="character" w:customStyle="1" w:styleId="13">
    <w:name w:val="tip"/>
    <w:basedOn w:val="6"/>
    <w:uiPriority w:val="0"/>
    <w:rPr>
      <w:color w:val="999999"/>
      <w:sz w:val="18"/>
      <w:szCs w:val="18"/>
    </w:rPr>
  </w:style>
  <w:style w:type="character" w:customStyle="1" w:styleId="14">
    <w:name w:val="article-type"/>
    <w:basedOn w:val="6"/>
    <w:uiPriority w:val="0"/>
  </w:style>
  <w:style w:type="character" w:customStyle="1" w:styleId="15">
    <w:name w:val="article-type1"/>
    <w:basedOn w:val="6"/>
    <w:uiPriority w:val="0"/>
    <w:rPr>
      <w:sz w:val="18"/>
      <w:szCs w:val="18"/>
    </w:rPr>
  </w:style>
  <w:style w:type="character" w:customStyle="1" w:styleId="16">
    <w:name w:val="txt"/>
    <w:basedOn w:val="6"/>
    <w:uiPriority w:val="0"/>
  </w:style>
  <w:style w:type="character" w:customStyle="1" w:styleId="17">
    <w:name w:val="quote"/>
    <w:basedOn w:val="6"/>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2019-04-26T07:05:20Z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