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刘长根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w:t>
      </w:r>
    </w:p>
    <w:tbl>
      <w:tblPr>
        <w:tblStyle w:val="4"/>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numPr>
                <w:ilvl w:val="0"/>
                <w:numId w:val="0"/>
              </w:numPr>
              <w:ind w:left="479" w:leftChars="228" w:firstLine="480" w:firstLineChars="200"/>
              <w:rPr>
                <w:rFonts w:hint="eastAsia" w:ascii="宋体" w:hAnsi="宋体" w:eastAsia="宋体" w:cs="宋体"/>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14:textFill>
                  <w14:solidFill>
                    <w14:schemeClr w14:val="tx1"/>
                  </w14:solidFill>
                </w14:textFill>
              </w:rPr>
              <w:t>小飞额信用贷是个人对个人借款的网贷系统，它的模式为网络信贷公司提供平台，由借贷双方自由竞价，撮合成交。资金借出人获取利息收益，并承担风险；资金借入人到期偿还本金，网络信贷公司收取中介服务费。项目分为前台系统、运营商后台管理系统。</w:t>
            </w:r>
          </w:p>
          <w:p>
            <w:pPr>
              <w:numPr>
                <w:ilvl w:val="0"/>
                <w:numId w:val="0"/>
              </w:numPr>
              <w:ind w:left="479" w:leftChars="228" w:firstLine="480" w:firstLineChars="200"/>
              <w:rPr>
                <w:rFonts w:hint="default" w:ascii="宋体" w:hAnsi="宋体" w:eastAsia="宋体" w:cs="宋体"/>
                <w:sz w:val="24"/>
                <w:szCs w:val="24"/>
                <w:vertAlign w:val="baseline"/>
                <w:lang w:val="en-US" w:eastAsia="zh-CN"/>
              </w:rPr>
            </w:pPr>
            <w:r>
              <w:rPr>
                <w:rFonts w:hint="eastAsia" w:ascii="宋体" w:hAnsi="宋体" w:eastAsia="宋体" w:cs="宋体"/>
                <w:kern w:val="2"/>
                <w:sz w:val="24"/>
                <w:szCs w:val="24"/>
              </w:rPr>
              <w:t>项</w:t>
            </w:r>
            <w:r>
              <w:rPr>
                <w:rFonts w:hint="eastAsia" w:ascii="宋体" w:hAnsi="宋体" w:eastAsia="宋体" w:cs="宋体"/>
                <w:color w:val="000000"/>
                <w:kern w:val="2"/>
                <w:sz w:val="24"/>
                <w:szCs w:val="24"/>
              </w:rPr>
              <w:t>目分为前台系统、运营商后台管理系统。前台系统有：登录模块、注册模块、首页模块、项目投资管理模块、账户模块、借贷项目模块、资产详情模块、投标模块。运营商后台管理系统：用户管理模块、安全管理模块、审核模块、报表管理模块。项目使用的框架是Spring、SpringMVC、和MyBatis；</w:t>
            </w:r>
            <w:r>
              <w:rPr>
                <w:rFonts w:hint="eastAsia" w:ascii="宋体" w:hAnsi="宋体" w:eastAsia="宋体" w:cs="宋体"/>
                <w:kern w:val="2"/>
                <w:sz w:val="24"/>
                <w:szCs w:val="24"/>
              </w:rPr>
              <w:t>Dubbo+Zookeeper作为服务调度和注册中心,数据库使用MySQL对用户的信息进行存储，使用Dubbo和Zookeeper实现服务之间的调用，前端使用jQuery、FreeMaker和Bootstrap对页面的展示，使用Redis对数据进行缓存处理。</w:t>
            </w: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p>
    <w:tbl>
      <w:tblPr>
        <w:tblStyle w:val="4"/>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2" w:hRule="atLeast"/>
        </w:trPr>
        <w:tc>
          <w:tcPr>
            <w:tcW w:w="7580" w:type="dxa"/>
          </w:tcPr>
          <w:p>
            <w:pPr>
              <w:numPr>
                <w:ilvl w:val="0"/>
                <w:numId w:val="2"/>
              </w:numPr>
              <w:ind w:left="425" w:leftChars="0" w:hanging="425" w:firstLineChars="0"/>
              <w:rPr>
                <w:rFonts w:hint="eastAsia" w:ascii="宋体" w:hAnsi="宋体" w:eastAsia="宋体" w:cs="宋体"/>
                <w:sz w:val="24"/>
                <w:szCs w:val="24"/>
                <w:vertAlign w:val="baseline"/>
                <w:lang w:val="en-US" w:eastAsia="zh-CN"/>
              </w:rPr>
            </w:pPr>
            <w:r>
              <w:rPr>
                <w:rFonts w:hint="eastAsia" w:ascii="宋体" w:hAnsi="宋体" w:eastAsia="宋体" w:cs="宋体"/>
                <w:color w:val="000000" w:themeColor="text1"/>
                <w:sz w:val="24"/>
                <w:szCs w:val="24"/>
                <w:vertAlign w:val="baseline"/>
                <w:lang w:val="en-US" w:eastAsia="zh-CN"/>
                <w14:textFill>
                  <w14:solidFill>
                    <w14:schemeClr w14:val="tx1"/>
                  </w14:solidFill>
                </w14:textFill>
              </w:rPr>
              <w:t>注册模块：</w:t>
            </w:r>
          </w:p>
          <w:p>
            <w:pPr>
              <w:numPr>
                <w:ilvl w:val="0"/>
                <w:numId w:val="0"/>
              </w:numPr>
              <w:ind w:left="479" w:leftChars="228" w:firstLine="480" w:firstLineChars="200"/>
              <w:rPr>
                <w:rFonts w:hint="eastAsia" w:cstheme="minorHAnsi"/>
                <w:sz w:val="24"/>
                <w:szCs w:val="24"/>
                <w:vertAlign w:val="baseline"/>
                <w:lang w:val="en-US" w:eastAsia="zh-CN"/>
              </w:rPr>
            </w:pPr>
            <w:r>
              <w:rPr>
                <w:rFonts w:hint="eastAsia" w:ascii="宋体" w:hAnsi="宋体" w:eastAsia="宋体" w:cs="宋体"/>
                <w:sz w:val="24"/>
                <w:szCs w:val="24"/>
                <w:vertAlign w:val="baseline"/>
                <w:lang w:val="en-US" w:eastAsia="zh-CN"/>
              </w:rPr>
              <w:t>首先通过username查询username在数据库中的数量count,对返回的数据进行判断；如果count&lt;=0时，则表示用户不存在，创建用户信息对象，对这个对象进行赋值，创建新用户,并且返回新增主键，并保存这个对象和对象的状态，进行用户的添加，为了考虑安全性，则对密码进行MD5加密，同时根据新增主键关联账户初始化信息；否则,就抛一个AdException异常，并提示“用户已存在”.</w:t>
            </w:r>
          </w:p>
          <w:p>
            <w:pPr>
              <w:numPr>
                <w:ilvl w:val="0"/>
                <w:numId w:val="0"/>
              </w:numPr>
              <w:ind w:left="480" w:leftChars="0" w:hanging="480" w:hangingChars="200"/>
              <w:rPr>
                <w:rFonts w:hint="eastAsia" w:ascii="宋体" w:hAnsi="宋体" w:eastAsia="宋体" w:cs="宋体"/>
                <w:sz w:val="24"/>
                <w:szCs w:val="24"/>
                <w:vertAlign w:val="baseline"/>
                <w:lang w:val="en-US" w:eastAsia="zh-CN"/>
              </w:rPr>
            </w:pPr>
            <w:r>
              <w:rPr>
                <w:rFonts w:hint="eastAsia" w:cstheme="minorHAnsi"/>
                <w:sz w:val="24"/>
                <w:szCs w:val="24"/>
                <w:vertAlign w:val="baseline"/>
                <w:lang w:val="en-US" w:eastAsia="zh-CN"/>
              </w:rPr>
              <w:t xml:space="preserve">     </w:t>
            </w:r>
            <w:r>
              <w:rPr>
                <w:rFonts w:hint="eastAsia" w:ascii="宋体" w:hAnsi="宋体" w:eastAsia="宋体" w:cs="宋体"/>
                <w:sz w:val="24"/>
                <w:szCs w:val="24"/>
                <w:vertAlign w:val="baseline"/>
                <w:lang w:val="en-US" w:eastAsia="zh-CN"/>
              </w:rPr>
              <w:t xml:space="preserve">  在前台使用jquery中的validite的验证插件对用户名和密码的长度进行验证，遵循rule规则进行验证，然后用message属性对验证信息进行反馈。</w:t>
            </w:r>
          </w:p>
          <w:p>
            <w:pPr>
              <w:numPr>
                <w:ilvl w:val="0"/>
                <w:numId w:val="0"/>
              </w:numPr>
              <w:ind w:left="480" w:leftChars="0" w:hanging="480" w:hangingChars="20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另外，在进行用户注册时，用户开户信息是和用户注册时一起创建的，在开户时调用第三方的接口，第三方返回给用户需要填写的账户信息表，填写完返回数据给第三方，进行开户。</w:t>
            </w:r>
          </w:p>
          <w:p>
            <w:pPr>
              <w:numPr>
                <w:ilvl w:val="0"/>
                <w:numId w:val="0"/>
              </w:numPr>
              <w:ind w:left="480" w:leftChars="0" w:hanging="480" w:hangingChars="200"/>
              <w:rPr>
                <w:rFonts w:hint="default" w:ascii="宋体" w:hAnsi="宋体" w:eastAsia="宋体" w:cs="宋体"/>
                <w:sz w:val="24"/>
                <w:szCs w:val="24"/>
                <w:vertAlign w:val="baseline"/>
                <w:lang w:val="en-US" w:eastAsia="zh-CN"/>
              </w:rPr>
            </w:pPr>
          </w:p>
          <w:p>
            <w:pPr>
              <w:numPr>
                <w:ilvl w:val="0"/>
                <w:numId w:val="2"/>
              </w:numPr>
              <w:ind w:left="425" w:leftChars="0" w:hanging="425" w:firstLineChars="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登录模块：</w:t>
            </w:r>
          </w:p>
          <w:p>
            <w:pPr>
              <w:numPr>
                <w:ilvl w:val="0"/>
                <w:numId w:val="0"/>
              </w:numPr>
              <w:ind w:left="479" w:leftChars="228" w:firstLine="480" w:firstLineChars="20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登录模块我们使用的是</w:t>
            </w:r>
            <w:r>
              <w:rPr>
                <w:rFonts w:hint="eastAsia"/>
                <w:lang w:val="en-US" w:eastAsia="zh-CN"/>
              </w:rPr>
              <w:t>springsecurity技术实现用户的安全登录。</w:t>
            </w:r>
            <w:r>
              <w:rPr>
                <w:rFonts w:hint="eastAsia" w:ascii="宋体" w:hAnsi="宋体" w:eastAsia="宋体" w:cs="宋体"/>
                <w:sz w:val="24"/>
                <w:szCs w:val="24"/>
                <w:vertAlign w:val="baseline"/>
                <w:lang w:val="en-US" w:eastAsia="zh-CN"/>
              </w:rPr>
              <w:t>在登陆前，首先查询用户名和密码是否存在，如果返回的对象不为null，则把对象放到封装类的session中，否则返回错误信息的状态码，然后在web.xml中配置一个“管理请求内容的监听器”，对session的状态进行监听，登陆成功后跳转到个人中心页面。</w:t>
            </w:r>
          </w:p>
          <w:p>
            <w:pPr>
              <w:numPr>
                <w:ilvl w:val="0"/>
                <w:numId w:val="0"/>
              </w:numPr>
              <w:ind w:leftChars="0"/>
              <w:rPr>
                <w:rFonts w:hint="eastAsia" w:ascii="宋体" w:hAnsi="宋体" w:eastAsia="宋体" w:cs="宋体"/>
                <w:sz w:val="24"/>
                <w:szCs w:val="24"/>
                <w:vertAlign w:val="baseline"/>
                <w:lang w:val="en-US" w:eastAsia="zh-CN"/>
              </w:rPr>
            </w:pPr>
          </w:p>
          <w:p>
            <w:pPr>
              <w:numPr>
                <w:ilvl w:val="0"/>
                <w:numId w:val="2"/>
              </w:numPr>
              <w:ind w:left="425" w:leftChars="0" w:hanging="425" w:firstLineChars="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借款模块：</w:t>
            </w:r>
          </w:p>
          <w:p>
            <w:pPr>
              <w:numPr>
                <w:ilvl w:val="0"/>
                <w:numId w:val="0"/>
              </w:numPr>
              <w:ind w:left="479" w:leftChars="228" w:firstLine="480" w:firstLineChars="20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首先获取当前用户的id,查询出当前的用户信息，判断用户是否具有借款资格，如果没有则进行对用户基本信息</w:t>
            </w:r>
            <w:r>
              <w:rPr>
                <w:rFonts w:hint="eastAsia" w:ascii="宋体" w:hAnsi="宋体" w:eastAsia="宋体" w:cs="宋体"/>
                <w:kern w:val="2"/>
                <w:sz w:val="24"/>
                <w:szCs w:val="24"/>
              </w:rPr>
              <w:t>、</w:t>
            </w:r>
            <w:r>
              <w:rPr>
                <w:rFonts w:hint="eastAsia" w:ascii="宋体" w:hAnsi="宋体" w:eastAsia="宋体" w:cs="宋体"/>
                <w:kern w:val="2"/>
                <w:sz w:val="24"/>
                <w:szCs w:val="24"/>
                <w:lang w:eastAsia="zh-CN"/>
              </w:rPr>
              <w:t>实名认证</w:t>
            </w:r>
            <w:r>
              <w:rPr>
                <w:rFonts w:hint="eastAsia" w:ascii="宋体" w:hAnsi="宋体" w:eastAsia="宋体" w:cs="宋体"/>
                <w:kern w:val="2"/>
                <w:sz w:val="24"/>
                <w:szCs w:val="24"/>
              </w:rPr>
              <w:t>、</w:t>
            </w:r>
            <w:r>
              <w:rPr>
                <w:rFonts w:hint="eastAsia" w:ascii="宋体" w:hAnsi="宋体" w:eastAsia="宋体" w:cs="宋体"/>
                <w:kern w:val="2"/>
                <w:sz w:val="24"/>
                <w:szCs w:val="24"/>
                <w:lang w:eastAsia="zh-CN"/>
              </w:rPr>
              <w:t>风控资料的认证</w:t>
            </w:r>
            <w:r>
              <w:rPr>
                <w:rFonts w:hint="eastAsia" w:ascii="宋体" w:hAnsi="宋体" w:eastAsia="宋体" w:cs="宋体"/>
                <w:kern w:val="2"/>
                <w:sz w:val="24"/>
                <w:szCs w:val="24"/>
              </w:rPr>
              <w:t>、</w:t>
            </w:r>
            <w:r>
              <w:rPr>
                <w:rFonts w:hint="eastAsia" w:ascii="宋体" w:hAnsi="宋体" w:eastAsia="宋体" w:cs="宋体"/>
                <w:kern w:val="2"/>
                <w:sz w:val="24"/>
                <w:szCs w:val="24"/>
                <w:lang w:eastAsia="zh-CN"/>
              </w:rPr>
              <w:t>视频认证，如果返回的是</w:t>
            </w:r>
            <w:r>
              <w:rPr>
                <w:rFonts w:hint="eastAsia" w:ascii="宋体" w:hAnsi="宋体" w:eastAsia="宋体" w:cs="宋体"/>
                <w:kern w:val="2"/>
                <w:sz w:val="24"/>
                <w:szCs w:val="24"/>
                <w:lang w:val="en-US" w:eastAsia="zh-CN"/>
              </w:rPr>
              <w:t>false,给出错误信息的提示；返回的true时，把最小借款金额和最小投标金额放置module中，然后从session中获取用户的id，查询账户信息，使用</w:t>
            </w:r>
            <w:r>
              <w:rPr>
                <w:rFonts w:hint="eastAsia" w:ascii="宋体" w:hAnsi="宋体" w:eastAsia="宋体" w:cs="宋体"/>
                <w:color w:val="000000"/>
                <w:sz w:val="24"/>
                <w:szCs w:val="24"/>
              </w:rPr>
              <w:t>hashcode值校验账户是否异常</w:t>
            </w:r>
            <w:r>
              <w:rPr>
                <w:rFonts w:hint="eastAsia" w:ascii="宋体" w:hAnsi="宋体" w:eastAsia="宋体" w:cs="宋体"/>
                <w:color w:val="000000"/>
                <w:sz w:val="24"/>
                <w:szCs w:val="24"/>
                <w:lang w:eastAsia="zh-CN"/>
              </w:rPr>
              <w:t>，如果异常，进行错误信息的提示；如果合法则跳转到借款页面，对借款信息进行填写，最后发布标的。</w:t>
            </w:r>
          </w:p>
          <w:p>
            <w:pPr>
              <w:numPr>
                <w:ilvl w:val="0"/>
                <w:numId w:val="0"/>
              </w:numPr>
              <w:ind w:left="479" w:leftChars="228" w:firstLine="360" w:firstLineChars="200"/>
              <w:rPr>
                <w:rFonts w:hint="eastAsia" w:cstheme="minorHAnsi"/>
                <w:sz w:val="18"/>
                <w:szCs w:val="18"/>
                <w:vertAlign w:val="baseline"/>
                <w:lang w:val="en-US" w:eastAsia="zh-CN"/>
              </w:rPr>
            </w:pPr>
          </w:p>
          <w:p>
            <w:pPr>
              <w:numPr>
                <w:ilvl w:val="0"/>
                <w:numId w:val="2"/>
              </w:numPr>
              <w:spacing w:line="240" w:lineRule="auto"/>
              <w:ind w:left="425" w:leftChars="0" w:hanging="425" w:firstLineChars="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借款审核模块：</w:t>
            </w:r>
          </w:p>
          <w:p>
            <w:pPr>
              <w:numPr>
                <w:ilvl w:val="0"/>
                <w:numId w:val="0"/>
              </w:numPr>
              <w:spacing w:line="240" w:lineRule="auto"/>
              <w:ind w:left="538" w:leftChars="85" w:hanging="360" w:hangingChars="200"/>
              <w:rPr>
                <w:rFonts w:hint="eastAsia" w:ascii="宋体" w:hAnsi="宋体" w:eastAsia="宋体" w:cs="宋体"/>
                <w:sz w:val="24"/>
                <w:szCs w:val="24"/>
                <w:vertAlign w:val="baseline"/>
                <w:lang w:val="en-US" w:eastAsia="zh-CN"/>
              </w:rPr>
            </w:pPr>
            <w:r>
              <w:rPr>
                <w:rFonts w:hint="eastAsia" w:cstheme="minorHAnsi"/>
                <w:sz w:val="18"/>
                <w:szCs w:val="18"/>
                <w:vertAlign w:val="baseline"/>
                <w:lang w:val="en-US" w:eastAsia="zh-CN"/>
              </w:rPr>
              <w:t xml:space="preserve">         </w:t>
            </w:r>
            <w:r>
              <w:rPr>
                <w:rFonts w:hint="eastAsia" w:ascii="宋体" w:hAnsi="宋体" w:eastAsia="宋体" w:cs="宋体"/>
                <w:sz w:val="24"/>
                <w:szCs w:val="24"/>
                <w:vertAlign w:val="baseline"/>
                <w:lang w:val="en-US" w:eastAsia="zh-CN"/>
              </w:rPr>
              <w:t>根据用户id查询当前用户的申请表（申请表联查用户信息表，获取申请人的信息），判断申请是否是处于发布状态，如果是true,创建一个审核对象，对其属性进行赋值，判断前台传来的状态值是否是审核通过的状态，审核通过，通过状态码变成招标中的状态。如果返回的是false,审核状态改变成拒绝状态。</w:t>
            </w:r>
          </w:p>
          <w:p>
            <w:pPr>
              <w:numPr>
                <w:ilvl w:val="0"/>
                <w:numId w:val="0"/>
              </w:numPr>
              <w:spacing w:line="240" w:lineRule="auto"/>
              <w:ind w:left="658" w:leftChars="85" w:hanging="480" w:hangingChars="200"/>
              <w:rPr>
                <w:rFonts w:hint="eastAsia" w:ascii="宋体" w:hAnsi="宋体" w:eastAsia="宋体" w:cs="宋体"/>
                <w:sz w:val="24"/>
                <w:szCs w:val="24"/>
                <w:vertAlign w:val="baseline"/>
                <w:lang w:val="en-US" w:eastAsia="zh-CN"/>
              </w:rPr>
            </w:pPr>
          </w:p>
          <w:p>
            <w:pPr>
              <w:numPr>
                <w:ilvl w:val="0"/>
                <w:numId w:val="2"/>
              </w:numPr>
              <w:ind w:left="425" w:leftChars="0" w:hanging="425"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满标审核模块：</w:t>
            </w:r>
          </w:p>
          <w:p>
            <w:pPr>
              <w:numPr>
                <w:ilvl w:val="0"/>
                <w:numId w:val="0"/>
              </w:numPr>
              <w:ind w:left="479" w:leftChars="228" w:firstLine="480" w:firstLineChars="200"/>
              <w:jc w:val="both"/>
              <w:rPr>
                <w:rFonts w:hint="default" w:cstheme="minorHAnsi"/>
                <w:sz w:val="28"/>
                <w:szCs w:val="28"/>
                <w:vertAlign w:val="baseline"/>
                <w:lang w:val="en-US" w:eastAsia="zh-CN"/>
              </w:rPr>
            </w:pPr>
            <w:r>
              <w:rPr>
                <w:rFonts w:hint="eastAsia" w:ascii="宋体" w:hAnsi="宋体" w:eastAsia="宋体" w:cs="宋体"/>
                <w:sz w:val="24"/>
                <w:szCs w:val="24"/>
                <w:vertAlign w:val="baseline"/>
                <w:lang w:val="en-US" w:eastAsia="zh-CN"/>
              </w:rPr>
              <w:t>首先判断当前借款是否存在，判断当前标是否处于满标一审的状态，如果满足条件时，创建审核历史对象，修改风控意见，如果审核成功，设置状态为满标二审；如果审核拒绝，将借款状态修改为满审拒绝状态，将投资者的钱退回给投资者将投资者的钱退回给投资者,并记录退款账户的流水。进入满标二审，首先判断当前标是否处于满标二审的状态，修改借款对象的状态为还款中；对借款人收款的操作：借款人可用余额增加，生成账户流水记录，同时修改待还本息和修改剩余信用额度，移除借款人在借款中的状态，借款人支付手续费，借款人可用余额减少，生成借款成功支付手续费账户流水记录；另外，平台收取手续费，平台账户可用余额增加，生成平账户生成借款手续费流水；最后遍历投标列表，获取投资者账户，投资者账户冻结金额减少，生成成功投标的账户流水，计算每一次投标的待收利息和本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0"/>
              </w:numPr>
              <w:ind w:leftChars="0"/>
              <w:rPr>
                <w:rFonts w:hint="eastAsia" w:cstheme="minorHAnsi"/>
                <w:sz w:val="18"/>
                <w:szCs w:val="18"/>
                <w:vertAlign w:val="baseline"/>
                <w:lang w:val="en-US" w:eastAsia="zh-CN"/>
              </w:rPr>
            </w:pP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4"/>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 w:hRule="atLeast"/>
        </w:trPr>
        <w:tc>
          <w:tcPr>
            <w:tcW w:w="7612" w:type="dxa"/>
            <w:vAlign w:val="top"/>
          </w:tcPr>
          <w:p>
            <w:pPr>
              <w:numPr>
                <w:ilvl w:val="0"/>
                <w:numId w:val="0"/>
              </w:numPr>
              <w:spacing w:line="24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难点1：</w:t>
            </w:r>
            <w:r>
              <w:rPr>
                <w:rFonts w:hint="eastAsia" w:ascii="宋体" w:hAnsi="宋体" w:eastAsia="宋体" w:cs="宋体"/>
                <w:sz w:val="24"/>
                <w:szCs w:val="24"/>
                <w:lang w:val="en-US" w:eastAsia="zh-CN"/>
              </w:rPr>
              <w:t>springsecurity是如何实现安全登录和权限认证的？</w:t>
            </w:r>
          </w:p>
          <w:p>
            <w:pPr>
              <w:numPr>
                <w:ilvl w:val="0"/>
                <w:numId w:val="0"/>
              </w:numPr>
              <w:spacing w:line="24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解决方法1：</w:t>
            </w:r>
          </w:p>
          <w:p>
            <w:pPr>
              <w:numPr>
                <w:ilvl w:val="0"/>
                <w:numId w:val="0"/>
              </w:numPr>
              <w:spacing w:line="240" w:lineRule="auto"/>
              <w:ind w:left="479" w:leftChars="228" w:firstLine="480" w:firstLine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sz w:val="24"/>
                <w:szCs w:val="24"/>
                <w:vertAlign w:val="baseline"/>
                <w:lang w:val="en-US" w:eastAsia="zh-CN"/>
              </w:rPr>
              <w:t>首先通过Http请求，</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自定义url和所需权限的对应关系</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在</w:t>
            </w:r>
            <w:r>
              <w:rPr>
                <w:rFonts w:hint="eastAsia" w:ascii="宋体" w:hAnsi="宋体" w:eastAsia="宋体" w:cs="宋体"/>
                <w:sz w:val="24"/>
                <w:szCs w:val="24"/>
                <w:lang w:val="en-US" w:eastAsia="zh-CN"/>
              </w:rPr>
              <w:t>springsecurity</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配置文件中</w:t>
            </w:r>
            <w:r>
              <w:rPr>
                <w:rFonts w:hint="eastAsia" w:ascii="宋体" w:hAnsi="宋体" w:eastAsia="宋体" w:cs="宋体"/>
                <w:i w:val="0"/>
                <w:caps w:val="0"/>
                <w:color w:val="4F4F4F"/>
                <w:spacing w:val="0"/>
                <w:sz w:val="24"/>
                <w:szCs w:val="24"/>
                <w:shd w:val="clear" w:fill="FFFFFF"/>
              </w:rPr>
              <w:t>实现</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H</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ttp</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请求的权限验证检查用户登录授权阶段获取到的用户权限是否可以访问该url</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通过调用AccessDecisonManager的相应接口完成权限认证</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,配置</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vote()方法来进行投票(成功返回1，失败返回-1)</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，根据</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投票结果及一定的策略决定该用户是否有权限访问该url</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，只要有一个投反对票，即</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vote（）方法失败返回-1，则拒绝访问url,否则通过权限验证；另外</w:t>
            </w:r>
            <w:r>
              <w:rPr>
                <w:rFonts w:hint="eastAsia" w:ascii="宋体" w:hAnsi="宋体" w:eastAsia="宋体" w:cs="宋体"/>
                <w:color w:val="000000" w:themeColor="text1"/>
                <w:sz w:val="24"/>
                <w:szCs w:val="24"/>
                <w:lang w:val="en-US" w:eastAsia="zh-CN"/>
                <w14:textFill>
                  <w14:solidFill>
                    <w14:schemeClr w14:val="tx1"/>
                  </w14:solidFill>
                </w14:textFill>
              </w:rPr>
              <w:t>用户发送登录请求时，通过配置文件，我们自定义一个登录认证类，实现UserDetailsService接口，重写loadUserByUserName方法，</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数据库中根据用户名查询对应的</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用户信息</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，返回对应的实体对象</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，如果存在对</w:t>
            </w:r>
            <w:r>
              <w:rPr>
                <w:rFonts w:hint="eastAsia" w:ascii="宋体" w:hAnsi="宋体" w:eastAsia="宋体" w:cs="宋体"/>
                <w:color w:val="000000" w:themeColor="text1"/>
                <w:sz w:val="24"/>
                <w:szCs w:val="24"/>
                <w:lang w:val="en-US" w:eastAsia="zh-CN"/>
                <w14:textFill>
                  <w14:solidFill>
                    <w14:schemeClr w14:val="tx1"/>
                  </w14:solidFill>
                </w14:textFill>
              </w:rPr>
              <w:t>用户的密码与输入的密码进行比对，返回userDetails，这样就实现了安全登录。</w:t>
            </w:r>
          </w:p>
          <w:p>
            <w:pPr>
              <w:numPr>
                <w:ilvl w:val="0"/>
                <w:numId w:val="0"/>
              </w:numPr>
              <w:spacing w:line="240" w:lineRule="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难点2：项目中使用的是MySQL，MySQL是如何进行优化的？</w:t>
            </w:r>
          </w:p>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解决方法2：</w:t>
            </w:r>
          </w:p>
          <w:p>
            <w:pPr>
              <w:ind w:left="479" w:leftChars="228" w:firstLine="0" w:firstLineChars="0"/>
              <w:rPr>
                <w:rFonts w:hint="eastAsia" w:ascii="宋体" w:hAnsi="宋体" w:eastAsia="宋体" w:cs="宋体"/>
                <w:bCs/>
                <w:iCs w:val="0"/>
                <w:sz w:val="24"/>
                <w:szCs w:val="24"/>
                <w:lang w:eastAsia="zh-CN"/>
              </w:rPr>
            </w:pPr>
            <w:r>
              <w:rPr>
                <w:rFonts w:hint="eastAsia" w:ascii="宋体" w:hAnsi="宋体" w:eastAsia="宋体" w:cs="宋体"/>
                <w:bCs/>
                <w:iCs w:val="0"/>
                <w:sz w:val="24"/>
                <w:szCs w:val="24"/>
              </w:rPr>
              <w:t>数据库优化：数据库优化吧我觉应该从硬盘、内存和网络带宽考虑，提高硬盘的读写速度，增大带宽提高吞吐量，增大服务器内存，可以采用读写分离，降低单台数据库的访问压力，查询的时候控制数据量的大小，返回更少数据，减少交互次数，减少cpu及内存的开销</w:t>
            </w:r>
            <w:r>
              <w:rPr>
                <w:rFonts w:hint="eastAsia" w:ascii="宋体" w:hAnsi="宋体" w:eastAsia="宋体" w:cs="宋体"/>
                <w:bCs/>
                <w:iCs w:val="0"/>
                <w:sz w:val="24"/>
                <w:szCs w:val="24"/>
                <w:lang w:eastAsia="zh-CN"/>
              </w:rPr>
              <w:t>。</w:t>
            </w:r>
          </w:p>
          <w:p>
            <w:pPr>
              <w:ind w:left="479" w:leftChars="228" w:firstLine="0" w:firstLineChars="0"/>
              <w:rPr>
                <w:rFonts w:hint="eastAsia" w:ascii="宋体" w:hAnsi="宋体" w:eastAsia="宋体" w:cs="宋体"/>
                <w:bCs/>
                <w:iCs w:val="0"/>
                <w:sz w:val="24"/>
                <w:szCs w:val="24"/>
              </w:rPr>
            </w:pPr>
            <w:r>
              <w:rPr>
                <w:rFonts w:hint="eastAsia" w:ascii="宋体" w:hAnsi="宋体" w:eastAsia="宋体" w:cs="宋体"/>
                <w:bCs/>
                <w:iCs w:val="0"/>
                <w:sz w:val="24"/>
                <w:szCs w:val="24"/>
                <w:lang w:val="en-US" w:eastAsia="zh-CN"/>
              </w:rPr>
              <w:t>Sql语句优化：</w:t>
            </w:r>
            <w:r>
              <w:rPr>
                <w:rFonts w:hint="eastAsia" w:ascii="宋体" w:hAnsi="宋体" w:eastAsia="宋体" w:cs="宋体"/>
                <w:bCs/>
                <w:iCs w:val="0"/>
                <w:sz w:val="24"/>
                <w:szCs w:val="24"/>
              </w:rPr>
              <w:t>如果一个表中数据量过大我们可以采用横切割，如果一个表中字段过多，我们可以采用纵切割，适度冗余减少表关联查询，避免过多的联查，设计合理的表关系，适当建立索引，但是不能每个字段都建立索引，因为索引也要占用一定的物理存储空间，而且索引也需要动态维护，增加索引虽然可以提高查询速度，但是如果索引过多就会降低增删改的速度，写sql的时候也要注意，尽可能不要写一些让索引失效的sql，例如：索引的字段不能为空，不能进项模糊搜索，不能进项逻辑运算，不能使用函数，给索引查询的值应是已知数据，不能是未知字段值。</w:t>
            </w:r>
          </w:p>
          <w:p>
            <w:pPr>
              <w:ind w:left="479" w:leftChars="228" w:firstLine="0" w:firstLineChars="0"/>
              <w:rPr>
                <w:rFonts w:hint="eastAsia" w:ascii="宋体" w:hAnsi="宋体" w:eastAsia="宋体" w:cs="宋体"/>
                <w:bCs/>
                <w:iCs w:val="0"/>
                <w:sz w:val="24"/>
                <w:szCs w:val="24"/>
              </w:rPr>
            </w:pPr>
          </w:p>
          <w:p>
            <w:pPr>
              <w:numPr>
                <w:ilvl w:val="0"/>
                <w:numId w:val="0"/>
              </w:numPr>
              <w:spacing w:line="24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难点3：该项目是分布式项目，你是如何解决分布式事务的？</w:t>
            </w:r>
          </w:p>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解决方法3：</w:t>
            </w:r>
          </w:p>
          <w:p>
            <w:pPr>
              <w:numPr>
                <w:ilvl w:val="0"/>
                <w:numId w:val="0"/>
              </w:numPr>
              <w:ind w:left="480" w:leftChars="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1.两阶段提交方案/XA方案</w:t>
            </w:r>
          </w:p>
          <w:p>
            <w:pPr>
              <w:numPr>
                <w:ilvl w:val="0"/>
                <w:numId w:val="0"/>
              </w:numPr>
              <w:ind w:left="480" w:leftChars="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事务管理器主要负责协调多个数据库得事务，去执行各个的本地事务，然后就可以正式提交整个事务了。如果有一个数据库不同意得话，就需要回滚。这个方案他适合域单体应用，会连接多个数据源，会跨库操作，会严重依赖于数据库层面操作事务，操作效率低，不合适高并发得场景，如果去实现的话，可以使用spring+JTA。</w:t>
            </w:r>
          </w:p>
          <w:p>
            <w:pPr>
              <w:numPr>
                <w:ilvl w:val="0"/>
                <w:numId w:val="0"/>
              </w:numPr>
              <w:ind w:left="480" w:leftChars="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2.TCC（补偿事务）方案（具有强一致性）</w:t>
            </w:r>
          </w:p>
          <w:p>
            <w:pPr>
              <w:numPr>
                <w:ilvl w:val="0"/>
                <w:numId w:val="0"/>
              </w:numPr>
              <w:ind w:left="480" w:leftChars="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T:TRY :对各个服务得资源做确认，及对资源的锁定或者保留</w:t>
            </w:r>
          </w:p>
          <w:p>
            <w:pPr>
              <w:numPr>
                <w:ilvl w:val="0"/>
                <w:numId w:val="0"/>
              </w:numPr>
              <w:ind w:firstLine="720" w:firstLineChars="30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C:Confirm：各个服务实际得操作</w:t>
            </w:r>
          </w:p>
          <w:p>
            <w:pPr>
              <w:numPr>
                <w:ilvl w:val="0"/>
                <w:numId w:val="0"/>
              </w:numPr>
              <w:ind w:left="480" w:leftChars="0" w:firstLine="240" w:firstLineChars="10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C:Cancel：只要有其中一个服务得业务方法出现出错，需要补偿，即将已经执行成功得操作回滚</w:t>
            </w:r>
          </w:p>
          <w:p>
            <w:pPr>
              <w:numPr>
                <w:ilvl w:val="0"/>
                <w:numId w:val="0"/>
              </w:numPr>
              <w:ind w:left="480" w:leftChars="0" w:firstLine="240" w:firstLineChars="10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比如：银行转账</w:t>
            </w:r>
          </w:p>
          <w:p>
            <w:pPr>
              <w:numPr>
                <w:ilvl w:val="0"/>
                <w:numId w:val="0"/>
              </w:numPr>
              <w:ind w:left="480" w:leftChars="0" w:firstLine="240" w:firstLineChars="10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T:将俩个银行账户中得资金冻结。</w:t>
            </w:r>
          </w:p>
          <w:p>
            <w:pPr>
              <w:numPr>
                <w:ilvl w:val="0"/>
                <w:numId w:val="0"/>
              </w:numPr>
              <w:ind w:left="480" w:leftChars="0" w:firstLine="240" w:firstLineChars="10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C:实际进行转账，A 减钱  B加钱</w:t>
            </w:r>
          </w:p>
          <w:p>
            <w:pPr>
              <w:numPr>
                <w:ilvl w:val="0"/>
                <w:numId w:val="0"/>
              </w:numPr>
              <w:ind w:left="480" w:leftChars="0" w:firstLine="240" w:firstLineChars="10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C:如果有任何一个银行得操作失败，需要回滚进行补偿，比如 A已经扣减完成了，B在增加资金得时候失败了，此时就把A的钱加回去。</w:t>
            </w:r>
          </w:p>
          <w:p>
            <w:pPr>
              <w:numPr>
                <w:ilvl w:val="0"/>
                <w:numId w:val="0"/>
              </w:numPr>
              <w:ind w:left="480" w:leftChars="0" w:firstLine="240" w:firstLineChars="10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这个方案在回滚操作时严重依赖于开发人员的代码进行回滚或者补偿的，代价比较大，使用的场景是有限的。一般是要求数据一致性特别高的时候，才采用这种方案，核心中的核心业务。</w:t>
            </w:r>
          </w:p>
          <w:p>
            <w:pPr>
              <w:numPr>
                <w:ilvl w:val="0"/>
                <w:numId w:val="0"/>
              </w:numPr>
              <w:ind w:left="480" w:leftChars="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3.本地消息表:</w:t>
            </w:r>
          </w:p>
          <w:p>
            <w:pPr>
              <w:numPr>
                <w:ilvl w:val="0"/>
                <w:numId w:val="0"/>
              </w:numPr>
              <w:ind w:left="480" w:leftChars="0" w:firstLine="240" w:firstLineChars="10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（1）A系统在自己的本地事务操作的同时，会插入一条数据到消息表;</w:t>
            </w:r>
          </w:p>
          <w:p>
            <w:pPr>
              <w:numPr>
                <w:ilvl w:val="0"/>
                <w:numId w:val="0"/>
              </w:numPr>
              <w:ind w:left="480" w:leftChars="0" w:firstLine="240" w:firstLineChars="10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（2）接着A系统会把这个数据发送到MQ,A系统就是消息的生产者;</w:t>
            </w:r>
          </w:p>
          <w:p>
            <w:pPr>
              <w:numPr>
                <w:ilvl w:val="0"/>
                <w:numId w:val="0"/>
              </w:numPr>
              <w:ind w:left="480" w:leftChars="0" w:firstLine="240" w:firstLineChars="10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（3）B系统接收到消息（B系统是个消息的消费者），在自己的本地事务中，往自己的本地消息表中插入一个数据，同时执行自己的业务如果这个消息被处理过了，那么这个事务就需要回滚;</w:t>
            </w:r>
          </w:p>
          <w:p>
            <w:pPr>
              <w:numPr>
                <w:ilvl w:val="0"/>
                <w:numId w:val="0"/>
              </w:numPr>
              <w:ind w:left="480" w:leftChars="0" w:firstLine="240" w:firstLineChars="10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（4）B系统执行成功后，会更新自己的本地消息表及A系统的本地消息表的状态;</w:t>
            </w:r>
          </w:p>
          <w:p>
            <w:pPr>
              <w:numPr>
                <w:ilvl w:val="0"/>
                <w:numId w:val="0"/>
              </w:numPr>
              <w:ind w:left="480" w:leftChars="0" w:firstLine="240" w:firstLineChars="10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（5）如果B系统处理失败了，首先不会更新自己的本地消息表，A系统会自己定时扫描自己的消息表，如果发现数据没有改变成功的状态，则会往MQ中再次发送该消息，让B系统再次处理;</w:t>
            </w:r>
          </w:p>
          <w:p>
            <w:pPr>
              <w:numPr>
                <w:ilvl w:val="0"/>
                <w:numId w:val="0"/>
              </w:numPr>
              <w:ind w:left="480" w:leftChars="0" w:firstLine="240" w:firstLineChars="100"/>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（6）这个方案保证的是消息的最终一致性，哪怕B失败无数次，A永远不放弃，一直发送消息，直到B成功;</w:t>
            </w:r>
          </w:p>
          <w:p>
            <w:pPr>
              <w:numPr>
                <w:ilvl w:val="0"/>
                <w:numId w:val="0"/>
              </w:numPr>
              <w:ind w:left="480" w:leftChars="0" w:firstLine="240" w:firstLineChars="10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这个方案严重依赖于数据库的消息表来管理事务的，不合适于高并发的场景，实际使用少。</w:t>
            </w:r>
          </w:p>
          <w:p>
            <w:pPr>
              <w:numPr>
                <w:ilvl w:val="0"/>
                <w:numId w:val="0"/>
              </w:numPr>
              <w:ind w:left="480" w:leftChars="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4.可靠消息得最终一致性:</w:t>
            </w:r>
          </w:p>
          <w:p>
            <w:pPr>
              <w:numPr>
                <w:ilvl w:val="0"/>
                <w:numId w:val="0"/>
              </w:numPr>
              <w:ind w:left="480" w:leftChars="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（1）A系统先发送prepared消息到MQ,如果消息发送失败，就取消操作;</w:t>
            </w:r>
          </w:p>
          <w:p>
            <w:pPr>
              <w:numPr>
                <w:ilvl w:val="0"/>
                <w:numId w:val="0"/>
              </w:numPr>
              <w:ind w:left="480" w:leftChars="0" w:firstLine="240" w:firstLineChars="10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（2）如果发送成功了，MQ会给A发送回调消息，那么A就处理自己的本地事务;如果失败了，告诉MQ进行回滚;</w:t>
            </w:r>
          </w:p>
          <w:p>
            <w:pPr>
              <w:numPr>
                <w:ilvl w:val="0"/>
                <w:numId w:val="0"/>
              </w:numPr>
              <w:ind w:left="480" w:leftChars="0" w:firstLine="240" w:firstLineChars="10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（3）A系统给MQ发送确认消息，此时B系统就会接收到这个消息，然后执行本地事务;</w:t>
            </w:r>
          </w:p>
          <w:p>
            <w:pPr>
              <w:numPr>
                <w:ilvl w:val="0"/>
                <w:numId w:val="0"/>
              </w:numPr>
              <w:ind w:left="480" w:leftChars="0" w:firstLine="240" w:firstLineChars="100"/>
              <w:rPr>
                <w:rFonts w:hint="default" w:ascii="宋体" w:hAnsi="宋体" w:eastAsia="宋体" w:cs="宋体"/>
                <w:bCs/>
                <w:iCs w:val="0"/>
                <w:sz w:val="24"/>
                <w:szCs w:val="24"/>
                <w:lang w:val="en-US" w:eastAsia="zh-CN"/>
              </w:rPr>
            </w:pPr>
            <w:r>
              <w:rPr>
                <w:rFonts w:hint="eastAsia" w:ascii="宋体" w:hAnsi="宋体" w:eastAsia="宋体" w:cs="宋体"/>
                <w:sz w:val="24"/>
                <w:szCs w:val="24"/>
                <w:vertAlign w:val="baseline"/>
                <w:lang w:val="en-US" w:eastAsia="zh-CN"/>
              </w:rPr>
              <w:t>（4）MQ会自动定时轮询所有prepared消息回调你的接口，</w:t>
            </w:r>
            <w:r>
              <w:rPr>
                <w:rFonts w:hint="eastAsia" w:ascii="宋体" w:hAnsi="宋体" w:eastAsia="宋体" w:cs="宋体"/>
                <w:i w:val="0"/>
                <w:caps w:val="0"/>
                <w:color w:val="000000"/>
                <w:spacing w:val="0"/>
                <w:sz w:val="24"/>
                <w:szCs w:val="24"/>
                <w:shd w:val="clear" w:fill="FFFFFF"/>
              </w:rPr>
              <w:t>MQ会定期扫描消息集群中的事务消息，这时候发现了Prepared消息，它会向消息发送者确认，</w:t>
            </w:r>
            <w:bookmarkStart w:id="0" w:name="_GoBack"/>
            <w:bookmarkEnd w:id="0"/>
            <w:r>
              <w:rPr>
                <w:rFonts w:hint="eastAsia" w:ascii="宋体" w:hAnsi="宋体" w:eastAsia="宋体" w:cs="宋体"/>
                <w:i w:val="0"/>
                <w:caps w:val="0"/>
                <w:color w:val="000000"/>
                <w:spacing w:val="0"/>
                <w:sz w:val="24"/>
                <w:szCs w:val="24"/>
                <w:shd w:val="clear" w:fill="FFFFFF"/>
              </w:rPr>
              <w:t>所以生产</w:t>
            </w:r>
            <w:r>
              <w:rPr>
                <w:rFonts w:hint="eastAsia" w:ascii="宋体" w:hAnsi="宋体" w:eastAsia="宋体" w:cs="宋体"/>
                <w:i w:val="0"/>
                <w:caps w:val="0"/>
                <w:color w:val="000000"/>
                <w:spacing w:val="0"/>
                <w:sz w:val="24"/>
                <w:szCs w:val="24"/>
                <w:shd w:val="clear" w:fill="FFFFFF"/>
                <w:lang w:eastAsia="zh-CN"/>
              </w:rPr>
              <w:t>者</w:t>
            </w:r>
            <w:r>
              <w:rPr>
                <w:rFonts w:hint="eastAsia" w:ascii="宋体" w:hAnsi="宋体" w:eastAsia="宋体" w:cs="宋体"/>
                <w:i w:val="0"/>
                <w:caps w:val="0"/>
                <w:color w:val="000000"/>
                <w:spacing w:val="0"/>
                <w:sz w:val="24"/>
                <w:szCs w:val="24"/>
                <w:shd w:val="clear" w:fill="FFFFFF"/>
              </w:rPr>
              <w:t>需要实现一个check接口，MQ会根据发送端设置的策略来决定是回滚还是继续发送确认消息。这样就保证了消息发送与本地事务同时成功或同时失败。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 w:hRule="atLeast"/>
        </w:trPr>
        <w:tc>
          <w:tcPr>
            <w:tcW w:w="7612" w:type="dxa"/>
          </w:tcPr>
          <w:p>
            <w:pPr>
              <w:numPr>
                <w:ilvl w:val="0"/>
                <w:numId w:val="0"/>
              </w:numPr>
              <w:rPr>
                <w:rFonts w:hint="default" w:cstheme="minorHAnsi"/>
                <w:sz w:val="21"/>
                <w:szCs w:val="21"/>
                <w:vertAlign w:val="baseline"/>
                <w:lang w:val="en-US" w:eastAsia="zh-CN"/>
              </w:rPr>
            </w:pP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4"/>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3"/>
              </w:numPr>
              <w:ind w:left="1400" w:hanging="1200" w:hangingChars="500"/>
              <w:jc w:val="left"/>
              <w:rPr>
                <w:rFonts w:hint="eastAsia" w:ascii="宋体" w:hAnsi="宋体" w:eastAsia="宋体" w:cs="宋体"/>
                <w:kern w:val="2"/>
                <w:sz w:val="24"/>
                <w:szCs w:val="24"/>
                <w:lang w:eastAsia="zh-CN"/>
              </w:rPr>
            </w:pPr>
            <w:r>
              <w:rPr>
                <w:rFonts w:hint="eastAsia" w:ascii="宋体" w:hAnsi="宋体" w:eastAsia="宋体" w:cs="宋体"/>
                <w:sz w:val="24"/>
                <w:szCs w:val="24"/>
                <w:vertAlign w:val="baseline"/>
                <w:lang w:val="en-US" w:eastAsia="zh-CN"/>
              </w:rPr>
              <w:t>项目框架：</w:t>
            </w:r>
            <w:r>
              <w:rPr>
                <w:rFonts w:hint="eastAsia" w:ascii="宋体" w:hAnsi="宋体" w:eastAsia="宋体" w:cs="宋体"/>
                <w:color w:val="000000" w:themeColor="text1"/>
                <w:kern w:val="2"/>
                <w:sz w:val="24"/>
                <w:szCs w:val="24"/>
                <w14:textFill>
                  <w14:solidFill>
                    <w14:schemeClr w14:val="tx1"/>
                  </w14:solidFill>
                </w14:textFill>
              </w:rPr>
              <w:t>Dubbo+Zookeeper作为服务调度和注册中心</w:t>
            </w:r>
            <w:r>
              <w:rPr>
                <w:rFonts w:hint="eastAsia" w:ascii="宋体" w:hAnsi="宋体" w:eastAsia="宋体" w:cs="宋体"/>
                <w:color w:val="000000" w:themeColor="text1"/>
                <w:kern w:val="2"/>
                <w:sz w:val="24"/>
                <w:szCs w:val="24"/>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Dubbo是一个分布式服务框架，致力于提供高性能和透明化的RPC远程服务调用方案，以及SOA服务治理方案。最大的特点是按照分层的方式来架构，使用这种方式可以使各个层之间解耦合</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color w:val="000000" w:themeColor="text1"/>
                <w:kern w:val="2"/>
                <w:sz w:val="24"/>
                <w:szCs w:val="24"/>
                <w14:textFill>
                  <w14:solidFill>
                    <w14:schemeClr w14:val="tx1"/>
                  </w14:solidFill>
                </w14:textFill>
              </w:rPr>
              <w:t>Dubbo</w:t>
            </w:r>
            <w:r>
              <w:rPr>
                <w:rFonts w:hint="eastAsia" w:ascii="宋体" w:hAnsi="宋体" w:eastAsia="宋体" w:cs="宋体"/>
                <w:color w:val="000000" w:themeColor="text1"/>
                <w:kern w:val="2"/>
                <w:sz w:val="24"/>
                <w:szCs w:val="24"/>
                <w:lang w:eastAsia="zh-CN"/>
                <w14:textFill>
                  <w14:solidFill>
                    <w14:schemeClr w14:val="tx1"/>
                  </w14:solidFill>
                </w14:textFill>
              </w:rPr>
              <w:t>基于</w:t>
            </w:r>
            <w:r>
              <w:rPr>
                <w:rFonts w:hint="eastAsia" w:ascii="宋体" w:hAnsi="宋体" w:eastAsia="宋体" w:cs="宋体"/>
                <w:color w:val="000000" w:themeColor="text1"/>
                <w:kern w:val="2"/>
                <w:sz w:val="24"/>
                <w:szCs w:val="24"/>
                <w14:textFill>
                  <w14:solidFill>
                    <w14:schemeClr w14:val="tx1"/>
                  </w14:solidFill>
                </w14:textFill>
              </w:rPr>
              <w:t>Zookeeper</w:t>
            </w:r>
            <w:r>
              <w:rPr>
                <w:rFonts w:hint="eastAsia" w:ascii="宋体" w:hAnsi="宋体" w:eastAsia="宋体" w:cs="宋体"/>
                <w:color w:val="000000" w:themeColor="text1"/>
                <w:kern w:val="2"/>
                <w:sz w:val="24"/>
                <w:szCs w:val="24"/>
                <w:lang w:eastAsia="zh-CN"/>
                <w14:textFill>
                  <w14:solidFill>
                    <w14:schemeClr w14:val="tx1"/>
                  </w14:solidFill>
                </w14:textFill>
              </w:rPr>
              <w:t>实现数据发布订阅</w:t>
            </w:r>
            <w:r>
              <w:rPr>
                <w:rFonts w:hint="eastAsia" w:ascii="宋体" w:hAnsi="宋体" w:eastAsia="宋体" w:cs="宋体"/>
                <w:color w:val="000000"/>
                <w:kern w:val="2"/>
                <w:sz w:val="24"/>
                <w:szCs w:val="24"/>
              </w:rPr>
              <w:t>、</w:t>
            </w:r>
            <w:r>
              <w:rPr>
                <w:rFonts w:hint="eastAsia" w:ascii="宋体" w:hAnsi="宋体" w:eastAsia="宋体" w:cs="宋体"/>
                <w:color w:val="000000"/>
                <w:kern w:val="2"/>
                <w:sz w:val="24"/>
                <w:szCs w:val="24"/>
                <w:lang w:eastAsia="zh-CN"/>
              </w:rPr>
              <w:t>负载均衡等功能，</w:t>
            </w:r>
            <w:r>
              <w:rPr>
                <w:rFonts w:hint="eastAsia" w:ascii="宋体" w:hAnsi="宋体" w:eastAsia="宋体" w:cs="宋体"/>
                <w:color w:val="000000"/>
                <w:kern w:val="2"/>
                <w:sz w:val="24"/>
                <w:szCs w:val="24"/>
                <w:lang w:val="en-US" w:eastAsia="zh-CN"/>
              </w:rPr>
              <w:t>Dobbo节点服务提供者和服务消费者，</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服务</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提供者</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将自己提供的服务注册到 ZooKeeper 中心，服务的消费者在进行服务调用的时候先到 ZooKeeper 中查找服务，获取到服务生产者的详细信息之后，再去调用服务生产者的内容与数据。</w:t>
            </w:r>
          </w:p>
          <w:p>
            <w:pPr>
              <w:numPr>
                <w:ilvl w:val="0"/>
                <w:numId w:val="0"/>
              </w:numPr>
              <w:spacing w:line="240" w:lineRule="auto"/>
              <w:ind w:left="1200" w:hanging="1200" w:hangingChars="500"/>
              <w:rPr>
                <w:rFonts w:hint="default" w:cstheme="minorHAnsi"/>
                <w:sz w:val="28"/>
                <w:szCs w:val="28"/>
                <w:vertAlign w:val="baseline"/>
                <w:lang w:val="en-US" w:eastAsia="zh-CN"/>
              </w:rPr>
            </w:pPr>
            <w:r>
              <w:rPr>
                <w:rFonts w:hint="eastAsia" w:ascii="宋体" w:hAnsi="宋体" w:eastAsia="宋体" w:cs="宋体"/>
                <w:sz w:val="24"/>
                <w:szCs w:val="24"/>
                <w:vertAlign w:val="baseline"/>
                <w:lang w:val="en-US" w:eastAsia="zh-CN"/>
              </w:rPr>
              <w:t>（2）使用Redis缓存数据：</w:t>
            </w:r>
            <w:r>
              <w:rPr>
                <w:rFonts w:hint="eastAsia" w:ascii="宋体" w:hAnsi="宋体" w:eastAsia="宋体" w:cs="宋体"/>
                <w:color w:val="000000" w:themeColor="text1"/>
                <w:sz w:val="24"/>
                <w:szCs w:val="24"/>
                <w:lang w:val="en-US" w:eastAsia="zh-CN"/>
                <w14:textFill>
                  <w14:solidFill>
                    <w14:schemeClr w14:val="tx1"/>
                  </w14:solidFill>
                </w14:textFill>
              </w:rPr>
              <w:t>在项目的个人中心展示投标信息时我们考虑到高并发的问题，使用数据库存储数据的时候，如果业务量过大时，会造成数据库较大的压力，因此我们考虑使用Redis来对数据进行缓存。Redis是key和valued的方式进行存储数据的，而且是按照原子性进行操作的，同时</w:t>
            </w:r>
            <w:r>
              <w:rPr>
                <w:rStyle w:val="6"/>
                <w:rFonts w:hint="eastAsia" w:ascii="宋体" w:hAnsi="宋体" w:eastAsia="宋体" w:cs="宋体"/>
                <w:b w:val="0"/>
                <w:bCs/>
                <w:i w:val="0"/>
                <w:caps w:val="0"/>
                <w:color w:val="000000" w:themeColor="text1"/>
                <w:spacing w:val="0"/>
                <w:sz w:val="24"/>
                <w:szCs w:val="24"/>
                <w:shd w:val="clear" w:fill="FFFFFF"/>
                <w14:textFill>
                  <w14:solidFill>
                    <w14:schemeClr w14:val="tx1"/>
                  </w14:solidFill>
                </w14:textFill>
              </w:rPr>
              <w:t>redis会周期性的把更新的数据写入磁盘或者把修改操作写入追加的记录文件保证数据的持久化,</w:t>
            </w:r>
            <w:r>
              <w:rPr>
                <w:rFonts w:hint="eastAsia" w:ascii="宋体" w:hAnsi="宋体" w:eastAsia="宋体" w:cs="宋体"/>
                <w:color w:val="000000" w:themeColor="text1"/>
                <w:sz w:val="24"/>
                <w:szCs w:val="24"/>
                <w:lang w:val="en-US" w:eastAsia="zh-CN"/>
                <w14:textFill>
                  <w14:solidFill>
                    <w14:schemeClr w14:val="tx1"/>
                  </w14:solidFill>
                </w14:textFill>
              </w:rPr>
              <w:t>key是string类型的字符串，value是用list集合存储投标的信息，通过注入redisTemplate调用opsForValue().set()方法存储数据。运营商后台对投标信息进行审核，如果审核通过，则把投标信息存储到redis里面，前台从redis中获取数据，在个人中心页面进行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2" w:type="dxa"/>
          </w:tcPr>
          <w:p>
            <w:pPr>
              <w:numPr>
                <w:ilvl w:val="0"/>
                <w:numId w:val="0"/>
              </w:numPr>
              <w:rPr>
                <w:rFonts w:hint="default" w:cstheme="minorHAnsi"/>
                <w:sz w:val="28"/>
                <w:szCs w:val="28"/>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4"/>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4"/>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50"/>
    <w:family w:val="auto"/>
    <w:pitch w:val="default"/>
    <w:sig w:usb0="80000287" w:usb1="280F3C52" w:usb2="00000016" w:usb3="00000000" w:csb0="0004001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ED7189"/>
    <w:multiLevelType w:val="singleLevel"/>
    <w:tmpl w:val="9CED7189"/>
    <w:lvl w:ilvl="0" w:tentative="0">
      <w:start w:val="1"/>
      <w:numFmt w:val="decimal"/>
      <w:lvlText w:val="(%1)"/>
      <w:lvlJc w:val="left"/>
      <w:pPr>
        <w:tabs>
          <w:tab w:val="left" w:pos="312"/>
        </w:tabs>
      </w:pPr>
    </w:lvl>
  </w:abstractNum>
  <w:abstractNum w:abstractNumId="1">
    <w:nsid w:val="EBCE040A"/>
    <w:multiLevelType w:val="singleLevel"/>
    <w:tmpl w:val="EBCE040A"/>
    <w:lvl w:ilvl="0" w:tentative="0">
      <w:start w:val="1"/>
      <w:numFmt w:val="decimal"/>
      <w:lvlText w:val="(%1)"/>
      <w:lvlJc w:val="left"/>
      <w:pPr>
        <w:ind w:left="425" w:hanging="425"/>
      </w:pPr>
      <w:rPr>
        <w:rFonts w:hint="default"/>
      </w:rPr>
    </w:lvl>
  </w:abstractNum>
  <w:abstractNum w:abstractNumId="2">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347ABF"/>
    <w:rsid w:val="09CE247F"/>
    <w:rsid w:val="10D945DA"/>
    <w:rsid w:val="117647B3"/>
    <w:rsid w:val="16B91699"/>
    <w:rsid w:val="24EF6A4A"/>
    <w:rsid w:val="2AB27F4F"/>
    <w:rsid w:val="2D581994"/>
    <w:rsid w:val="2DE90384"/>
    <w:rsid w:val="349124B8"/>
    <w:rsid w:val="3C525C5F"/>
    <w:rsid w:val="45747108"/>
    <w:rsid w:val="4645294D"/>
    <w:rsid w:val="493E7726"/>
    <w:rsid w:val="4EBF2054"/>
    <w:rsid w:val="524E3674"/>
    <w:rsid w:val="59AC77D5"/>
    <w:rsid w:val="5A3F6274"/>
    <w:rsid w:val="6256315A"/>
    <w:rsid w:val="6D4C000D"/>
    <w:rsid w:val="75EC0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Administrator</cp:lastModifiedBy>
  <dcterms:modified xsi:type="dcterms:W3CDTF">2019-04-27T00:45:39Z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