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BB" w:rsidRDefault="002902CC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朱嘉奇</w:t>
      </w:r>
      <w:r>
        <w:rPr>
          <w:rFonts w:hint="eastAsia"/>
        </w:rPr>
        <w:t xml:space="preserve"> </w:t>
      </w:r>
    </w:p>
    <w:p w:rsidR="00FF00BB" w:rsidRDefault="002902C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FF00BB" w:rsidRDefault="002902C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FF00BB">
        <w:tc>
          <w:tcPr>
            <w:tcW w:w="7547" w:type="dxa"/>
          </w:tcPr>
          <w:p w:rsidR="00FF00BB" w:rsidRDefault="00290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A10A09"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项目</w:t>
            </w:r>
          </w:p>
          <w:p w:rsidR="00A10A09" w:rsidRPr="00A10A09" w:rsidRDefault="00A10A09" w:rsidP="00A10A09">
            <w:pPr>
              <w:rPr>
                <w:sz w:val="28"/>
                <w:szCs w:val="28"/>
              </w:rPr>
            </w:pPr>
            <w:r w:rsidRPr="00A10A09">
              <w:rPr>
                <w:rFonts w:hint="eastAsia"/>
                <w:sz w:val="28"/>
                <w:szCs w:val="28"/>
              </w:rPr>
              <w:t>创建一个</w:t>
            </w:r>
            <w:r w:rsidRPr="00A10A09">
              <w:rPr>
                <w:sz w:val="28"/>
                <w:szCs w:val="28"/>
              </w:rPr>
              <w:t>P2P</w:t>
            </w:r>
            <w:r w:rsidRPr="00A10A09">
              <w:rPr>
                <w:rFonts w:hint="eastAsia"/>
                <w:sz w:val="28"/>
                <w:szCs w:val="28"/>
              </w:rPr>
              <w:t>平台：提供借款人和投资人参与借款和投资的平台，借款人注册账号，提交借款资料（风险控制【风控】资料），平台风控审核，发布借款，投资人注册账号，绑定银行卡，充值，投标，平台满标审核，借款人收款，借款人提现，借款人充值，借款人还款，投资人收款，投资人继续投资（或提现）。</w:t>
            </w:r>
          </w:p>
          <w:p w:rsidR="00A10A09" w:rsidRPr="00A10A09" w:rsidRDefault="00A10A09">
            <w:pPr>
              <w:rPr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FF00BB">
        <w:tc>
          <w:tcPr>
            <w:tcW w:w="7580" w:type="dxa"/>
          </w:tcPr>
          <w:p w:rsidR="00FF00BB" w:rsidRDefault="00064CB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开户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064CB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充值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064CB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提现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064CB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发标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064CB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投资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FF00BB" w:rsidRDefault="00064CBE" w:rsidP="002902CC">
            <w:pPr>
              <w:numPr>
                <w:ilvl w:val="0"/>
                <w:numId w:val="2"/>
              </w:numPr>
              <w:rPr>
                <w:rFonts w:cstheme="minorHAnsi" w:hint="eastAsia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债转</w:t>
            </w:r>
            <w:r w:rsidR="002902CC">
              <w:rPr>
                <w:rFonts w:cstheme="minorHAnsi" w:hint="eastAsia"/>
                <w:sz w:val="18"/>
                <w:szCs w:val="18"/>
              </w:rPr>
              <w:t>模块：</w:t>
            </w:r>
          </w:p>
          <w:p w:rsidR="00064CBE" w:rsidRDefault="00064CBE" w:rsidP="002902CC">
            <w:pPr>
              <w:numPr>
                <w:ilvl w:val="0"/>
                <w:numId w:val="2"/>
              </w:numPr>
              <w:rPr>
                <w:rFonts w:cstheme="minorHAnsi" w:hint="eastAsia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放款模块</w:t>
            </w:r>
          </w:p>
          <w:p w:rsidR="00064CBE" w:rsidRDefault="00064CBE" w:rsidP="002902CC">
            <w:pPr>
              <w:numPr>
                <w:ilvl w:val="0"/>
                <w:numId w:val="2"/>
              </w:numPr>
              <w:rPr>
                <w:rFonts w:cstheme="minorHAnsi" w:hint="eastAsia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还款模块</w:t>
            </w:r>
          </w:p>
          <w:p w:rsidR="00064CBE" w:rsidRPr="002902CC" w:rsidRDefault="00064CBE" w:rsidP="002902CC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后台管理模块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FF00BB">
        <w:tc>
          <w:tcPr>
            <w:tcW w:w="7612" w:type="dxa"/>
          </w:tcPr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 w:rsidR="00064CBE">
              <w:rPr>
                <w:rFonts w:cstheme="minorHAnsi" w:hint="eastAsia"/>
                <w:szCs w:val="21"/>
              </w:rPr>
              <w:t>p2p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:rsidR="00FF00BB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:rsidR="00FF00BB" w:rsidRPr="00064CBE" w:rsidRDefault="002902C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FF00BB">
        <w:trPr>
          <w:trHeight w:val="1890"/>
        </w:trPr>
        <w:tc>
          <w:tcPr>
            <w:tcW w:w="7622" w:type="dxa"/>
          </w:tcPr>
          <w:p w:rsidR="00064CBE" w:rsidRPr="00230B6B" w:rsidRDefault="002902CC" w:rsidP="00230B6B">
            <w:pPr>
              <w:ind w:left="1050" w:hangingChars="500" w:hanging="1050"/>
              <w:rPr>
                <w:rFonts w:asciiTheme="minorEastAsia" w:hAnsiTheme="minorEastAsia" w:cstheme="minorHAnsi" w:hint="eastAsia"/>
                <w:szCs w:val="21"/>
              </w:rPr>
            </w:pPr>
            <w:r w:rsidRPr="00230B6B">
              <w:rPr>
                <w:rFonts w:asciiTheme="minorEastAsia" w:hAnsiTheme="minorEastAsia" w:cstheme="minorHAnsi" w:hint="eastAsia"/>
                <w:szCs w:val="21"/>
              </w:rPr>
              <w:t>(1)项目框架：项目采用得</w:t>
            </w:r>
            <w:r w:rsidR="00064CBE" w:rsidRPr="00230B6B">
              <w:rPr>
                <w:rFonts w:asciiTheme="minorEastAsia" w:hAnsiTheme="minorEastAsia" w:cstheme="minorHAnsi"/>
                <w:bCs/>
                <w:szCs w:val="21"/>
              </w:rPr>
              <w:t>Spring</w:t>
            </w:r>
            <w:r w:rsidR="00064CBE" w:rsidRPr="00230B6B">
              <w:rPr>
                <w:rFonts w:asciiTheme="minorEastAsia" w:hAnsiTheme="minorEastAsia" w:cstheme="minorHAnsi" w:hint="eastAsia"/>
                <w:bCs/>
                <w:szCs w:val="21"/>
              </w:rPr>
              <w:t xml:space="preserve"> </w:t>
            </w:r>
            <w:r w:rsidR="008402EE" w:rsidRPr="00230B6B">
              <w:rPr>
                <w:rFonts w:asciiTheme="minorEastAsia" w:hAnsiTheme="minorEastAsia" w:cstheme="minorHAnsi" w:hint="eastAsia"/>
                <w:bCs/>
                <w:szCs w:val="21"/>
              </w:rPr>
              <w:t xml:space="preserve"> </w:t>
            </w:r>
            <w:proofErr w:type="spellStart"/>
            <w:r w:rsidR="00064CBE" w:rsidRPr="00230B6B">
              <w:rPr>
                <w:rFonts w:asciiTheme="minorEastAsia" w:hAnsiTheme="minorEastAsia" w:cstheme="minorHAnsi"/>
                <w:bCs/>
                <w:szCs w:val="21"/>
              </w:rPr>
              <w:t>Spring</w:t>
            </w:r>
            <w:r w:rsidR="00064CBE" w:rsidRPr="00230B6B">
              <w:rPr>
                <w:rFonts w:asciiTheme="minorEastAsia" w:hAnsiTheme="minorEastAsia" w:cstheme="minorHAnsi" w:hint="eastAsia"/>
                <w:bCs/>
                <w:szCs w:val="21"/>
              </w:rPr>
              <w:t>MVC</w:t>
            </w:r>
            <w:proofErr w:type="spellEnd"/>
            <w:r w:rsidR="00064CBE" w:rsidRPr="00230B6B">
              <w:rPr>
                <w:rFonts w:asciiTheme="minorEastAsia" w:hAnsiTheme="minorEastAsia" w:cstheme="minorHAnsi" w:hint="eastAsia"/>
                <w:bCs/>
                <w:szCs w:val="21"/>
              </w:rPr>
              <w:t xml:space="preserve"> </w:t>
            </w:r>
            <w:proofErr w:type="spellStart"/>
            <w:r w:rsidR="00064CBE" w:rsidRPr="00230B6B">
              <w:rPr>
                <w:rFonts w:asciiTheme="minorEastAsia" w:hAnsiTheme="minorEastAsia" w:cstheme="minorHAnsi"/>
                <w:bCs/>
                <w:szCs w:val="21"/>
              </w:rPr>
              <w:t>Mybatis</w:t>
            </w:r>
            <w:proofErr w:type="spellEnd"/>
            <w:r w:rsidR="00064CBE" w:rsidRPr="00230B6B">
              <w:rPr>
                <w:rFonts w:asciiTheme="minorEastAsia" w:hAnsiTheme="minorEastAsia" w:cstheme="minorHAnsi" w:hint="eastAsia"/>
                <w:bCs/>
                <w:szCs w:val="21"/>
              </w:rPr>
              <w:t xml:space="preserve">  整合框架</w:t>
            </w:r>
            <w:r w:rsidRPr="00230B6B">
              <w:rPr>
                <w:rFonts w:asciiTheme="minorEastAsia" w:hAnsiTheme="minorEastAsia" w:cstheme="minorHAnsi" w:hint="eastAsia"/>
                <w:szCs w:val="21"/>
              </w:rPr>
              <w:t>，好处是</w:t>
            </w:r>
            <w:r w:rsidR="00064CBE" w:rsidRPr="00230B6B">
              <w:rPr>
                <w:rFonts w:asciiTheme="minorEastAsia" w:hAnsiTheme="minorEastAsia" w:cstheme="minorHAnsi" w:hint="eastAsia"/>
                <w:szCs w:val="21"/>
              </w:rPr>
              <w:t>通过Spring的IOC特性，将对象之间的依赖关系交给了Spring控制，方便解耦，简化了开发。</w:t>
            </w:r>
            <w:r w:rsidR="00064CBE" w:rsidRPr="00230B6B">
              <w:rPr>
                <w:rFonts w:asciiTheme="minorEastAsia" w:hAnsiTheme="minorEastAsia" w:cstheme="minorHAnsi" w:hint="eastAsia"/>
                <w:szCs w:val="21"/>
              </w:rPr>
              <w:t>好处是通过Spring的</w:t>
            </w:r>
            <w:r w:rsidR="00064CBE" w:rsidRPr="00230B6B">
              <w:rPr>
                <w:rFonts w:asciiTheme="minorEastAsia" w:hAnsiTheme="minorEastAsia" w:cstheme="minorHAnsi" w:hint="eastAsia"/>
                <w:szCs w:val="21"/>
              </w:rPr>
              <w:t>AOP</w:t>
            </w:r>
            <w:r w:rsidR="00064CBE" w:rsidRPr="00230B6B">
              <w:rPr>
                <w:rFonts w:asciiTheme="minorEastAsia" w:hAnsiTheme="minorEastAsia" w:cstheme="minorHAnsi" w:hint="eastAsia"/>
                <w:szCs w:val="21"/>
              </w:rPr>
              <w:t>特性</w:t>
            </w:r>
            <w:r w:rsidR="00064CBE" w:rsidRPr="00230B6B">
              <w:rPr>
                <w:rFonts w:asciiTheme="minorEastAsia" w:hAnsiTheme="minorEastAsia" w:cstheme="minorHAnsi" w:hint="eastAsia"/>
                <w:szCs w:val="21"/>
              </w:rPr>
              <w:t>，对重复</w:t>
            </w:r>
            <w:r w:rsidR="00230B6B" w:rsidRPr="00230B6B">
              <w:rPr>
                <w:rFonts w:asciiTheme="minorEastAsia" w:hAnsiTheme="minorEastAsia" w:cstheme="minorHAnsi" w:hint="eastAsia"/>
                <w:szCs w:val="21"/>
              </w:rPr>
              <w:t>模块进行集中，实现事务，日志，权限的控制。</w:t>
            </w:r>
            <w:proofErr w:type="spellStart"/>
            <w:r w:rsidR="00230B6B" w:rsidRPr="00230B6B">
              <w:rPr>
                <w:rFonts w:asciiTheme="minorEastAsia" w:hAnsiTheme="minorEastAsia" w:cstheme="minorHAnsi"/>
                <w:bCs/>
                <w:szCs w:val="21"/>
              </w:rPr>
              <w:t>Spring</w:t>
            </w:r>
            <w:r w:rsidR="00230B6B" w:rsidRPr="00230B6B">
              <w:rPr>
                <w:rFonts w:asciiTheme="minorEastAsia" w:hAnsiTheme="minorEastAsia" w:cstheme="minorHAnsi" w:hint="eastAsia"/>
                <w:bCs/>
                <w:szCs w:val="21"/>
              </w:rPr>
              <w:t>MVC</w:t>
            </w:r>
            <w:proofErr w:type="spellEnd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是使用了MVC设计思想的轻量级web框架，对web层进行解耦，是我们开发更简洁，与Spring无缝衔接，灵活的数据验证，格式化，数据绑定机制，使用</w:t>
            </w:r>
            <w:proofErr w:type="spellStart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Mybatis</w:t>
            </w:r>
            <w:proofErr w:type="spellEnd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的好处是数据库的操作采用xml文件配置，解除了</w:t>
            </w:r>
            <w:proofErr w:type="spellStart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sql</w:t>
            </w:r>
            <w:proofErr w:type="spellEnd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和代码的耦合，提供映射标签，支持对象和数据库</w:t>
            </w:r>
            <w:proofErr w:type="spellStart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orm</w:t>
            </w:r>
            <w:proofErr w:type="spellEnd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字段关系的映射，支持对象关系映射标签，支持对象关系的组建，提供了xml标签，支持动态的</w:t>
            </w:r>
            <w:proofErr w:type="spellStart"/>
            <w:r w:rsidR="00230B6B">
              <w:rPr>
                <w:rFonts w:asciiTheme="minorEastAsia" w:hAnsiTheme="minorEastAsia" w:cstheme="minorHAnsi" w:hint="eastAsia"/>
                <w:bCs/>
                <w:szCs w:val="21"/>
              </w:rPr>
              <w:t>sql</w:t>
            </w:r>
            <w:bookmarkStart w:id="0" w:name="_GoBack"/>
            <w:bookmarkEnd w:id="0"/>
            <w:proofErr w:type="spellEnd"/>
          </w:p>
          <w:p w:rsidR="00064CBE" w:rsidRDefault="00064CBE" w:rsidP="002902CC">
            <w:pPr>
              <w:ind w:left="1050" w:hangingChars="500" w:hanging="1050"/>
              <w:rPr>
                <w:rFonts w:cstheme="minorHAnsi" w:hint="eastAsia"/>
                <w:szCs w:val="21"/>
              </w:rPr>
            </w:pPr>
          </w:p>
          <w:p w:rsidR="00FF00BB" w:rsidRDefault="002902CC" w:rsidP="002902CC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F00BB">
        <w:tc>
          <w:tcPr>
            <w:tcW w:w="7622" w:type="dxa"/>
          </w:tcPr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FF00BB">
        <w:trPr>
          <w:trHeight w:val="1162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1135"/>
        </w:trPr>
        <w:tc>
          <w:tcPr>
            <w:tcW w:w="1306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4821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FF00BB">
        <w:trPr>
          <w:trHeight w:val="528"/>
        </w:trPr>
        <w:tc>
          <w:tcPr>
            <w:tcW w:w="91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容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亮点简历与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项目描述是否匹配</w:t>
            </w:r>
          </w:p>
        </w:tc>
        <w:tc>
          <w:tcPr>
            <w:tcW w:w="1417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项目流程是否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清晰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学生讲解是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否流畅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项目介绍是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否到位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技术亮点考核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是否合格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存在问题</w:t>
            </w:r>
          </w:p>
        </w:tc>
      </w:tr>
      <w:tr w:rsidR="00FF00BB">
        <w:trPr>
          <w:trHeight w:val="776"/>
        </w:trPr>
        <w:tc>
          <w:tcPr>
            <w:tcW w:w="913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项目经理 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913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708"/>
        </w:trPr>
        <w:tc>
          <w:tcPr>
            <w:tcW w:w="4740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sectPr w:rsidR="00FF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064CBE"/>
    <w:rsid w:val="00230B6B"/>
    <w:rsid w:val="002902CC"/>
    <w:rsid w:val="008402EE"/>
    <w:rsid w:val="00A10A09"/>
    <w:rsid w:val="00DF37BC"/>
    <w:rsid w:val="00FF00BB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6</cp:revision>
  <dcterms:created xsi:type="dcterms:W3CDTF">2019-04-19T07:01:00Z</dcterms:created>
  <dcterms:modified xsi:type="dcterms:W3CDTF">2019-04-22T11:07:00Z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