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25E190">
      <w:pPr>
        <w:bidi w:val="0"/>
        <w:spacing w:line="240" w:lineRule="auto"/>
        <w:jc w:val="center"/>
        <w:rPr>
          <w:rFonts w:hint="default" w:asciiTheme="minorEastAsia" w:hAnsiTheme="minorEastAsia" w:eastAsiaTheme="minorEastAsia" w:cstheme="minorEastAsia"/>
          <w:b/>
          <w:bCs/>
          <w:sz w:val="48"/>
          <w:szCs w:val="56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48"/>
          <w:szCs w:val="56"/>
          <w:u w:val="none"/>
          <w:lang w:val="en-US" w:eastAsia="zh-CN"/>
        </w:rPr>
        <w:t>云</w:t>
      </w:r>
      <w:r>
        <w:rPr>
          <w:rFonts w:hint="eastAsia" w:asciiTheme="minorEastAsia" w:hAnsiTheme="minorEastAsia" w:eastAsiaTheme="minorEastAsia" w:cstheme="minorEastAsia"/>
          <w:b/>
          <w:bCs/>
          <w:sz w:val="48"/>
          <w:szCs w:val="56"/>
          <w:u w:val="none"/>
          <w:lang w:val="en-US" w:eastAsia="zh-CN"/>
        </w:rPr>
        <w:t>线上商城系统</w:t>
      </w:r>
    </w:p>
    <w:p w14:paraId="3DFCE4FE">
      <w:pPr>
        <w:numPr>
          <w:numId w:val="0"/>
        </w:numPr>
        <w:bidi w:val="0"/>
        <w:spacing w:line="240" w:lineRule="auto"/>
        <w:ind w:leftChars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36"/>
          <w:u w:val="none"/>
          <w:lang w:val="en-US" w:eastAsia="zh-CN"/>
        </w:rPr>
      </w:pPr>
    </w:p>
    <w:p w14:paraId="48450BEC">
      <w:pPr>
        <w:numPr>
          <w:numId w:val="0"/>
        </w:numPr>
        <w:bidi w:val="0"/>
        <w:spacing w:line="240" w:lineRule="auto"/>
        <w:ind w:leftChars="0"/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8"/>
          <w:szCs w:val="36"/>
          <w:u w:val="none"/>
          <w:lang w:val="en-US" w:eastAsia="zh-CN"/>
        </w:rPr>
      </w:pPr>
    </w:p>
    <w:p w14:paraId="5C6F21F2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b/>
          <w:bCs w:val="0"/>
          <w:sz w:val="36"/>
          <w:szCs w:val="21"/>
          <w:lang w:val="en-US" w:eastAsia="zh-CN"/>
        </w:rPr>
        <w:t>Vue2 + element_ui后台管理系统</w:t>
      </w:r>
    </w:p>
    <w:p w14:paraId="698B8848">
      <w:pPr>
        <w:ind w:left="420" w:leftChars="0" w:firstLine="420" w:firstLineChars="0"/>
        <w:rPr>
          <w:rFonts w:hint="default" w:asciiTheme="minorEastAsia" w:hAnsiTheme="minorEastAsia" w:cstheme="minorEastAsia"/>
          <w:color w:val="FF0000"/>
          <w:sz w:val="18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18"/>
          <w:szCs w:val="21"/>
          <w:highlight w:val="none"/>
          <w:lang w:val="en-US" w:eastAsia="zh-CN"/>
        </w:rPr>
        <w:t xml:space="preserve">官方文档： </w:t>
      </w:r>
      <w:r>
        <w:rPr>
          <w:rFonts w:hint="default" w:asciiTheme="minorEastAsia" w:hAnsiTheme="minorEastAsia" w:cstheme="minorEastAsia"/>
          <w:color w:val="FF0000"/>
          <w:sz w:val="18"/>
          <w:szCs w:val="21"/>
          <w:highlight w:val="none"/>
          <w:lang w:val="en-US" w:eastAsia="zh-CN"/>
        </w:rPr>
        <w:fldChar w:fldCharType="begin"/>
      </w:r>
      <w:r>
        <w:rPr>
          <w:rFonts w:hint="default" w:asciiTheme="minorEastAsia" w:hAnsiTheme="minorEastAsia" w:cstheme="minorEastAsia"/>
          <w:color w:val="FF0000"/>
          <w:sz w:val="18"/>
          <w:szCs w:val="21"/>
          <w:highlight w:val="none"/>
          <w:lang w:val="en-US" w:eastAsia="zh-CN"/>
        </w:rPr>
        <w:instrText xml:space="preserve"> HYPERLINK "https://cloud.iocoder.cn/intro/" </w:instrText>
      </w:r>
      <w:r>
        <w:rPr>
          <w:rFonts w:hint="default" w:asciiTheme="minorEastAsia" w:hAnsiTheme="minorEastAsia" w:cstheme="minorEastAsia"/>
          <w:color w:val="FF0000"/>
          <w:sz w:val="18"/>
          <w:szCs w:val="21"/>
          <w:highlight w:val="none"/>
          <w:lang w:val="en-US" w:eastAsia="zh-CN"/>
        </w:rPr>
        <w:fldChar w:fldCharType="separate"/>
      </w:r>
      <w:r>
        <w:rPr>
          <w:rStyle w:val="10"/>
          <w:rFonts w:hint="default" w:asciiTheme="minorEastAsia" w:hAnsiTheme="minorEastAsia" w:cstheme="minorEastAsia"/>
          <w:sz w:val="18"/>
          <w:szCs w:val="21"/>
          <w:highlight w:val="none"/>
          <w:lang w:val="en-US" w:eastAsia="zh-CN"/>
        </w:rPr>
        <w:t>https://cloud.iocoder.cn/intro/</w:t>
      </w:r>
      <w:r>
        <w:rPr>
          <w:rFonts w:hint="default" w:asciiTheme="minorEastAsia" w:hAnsiTheme="minorEastAsia" w:cstheme="minorEastAsia"/>
          <w:color w:val="FF0000"/>
          <w:sz w:val="18"/>
          <w:szCs w:val="21"/>
          <w:highlight w:val="none"/>
          <w:lang w:val="en-US" w:eastAsia="zh-CN"/>
        </w:rPr>
        <w:fldChar w:fldCharType="end"/>
      </w:r>
    </w:p>
    <w:p w14:paraId="2D96E8FD">
      <w:pPr>
        <w:ind w:firstLine="900" w:firstLineChars="500"/>
        <w:rPr>
          <w:rFonts w:hint="default" w:asciiTheme="minorEastAsia" w:hAnsiTheme="minorEastAsia" w:cstheme="minorEastAsia"/>
          <w:color w:val="FF0000"/>
          <w:sz w:val="18"/>
          <w:szCs w:val="21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21"/>
          <w:highlight w:val="none"/>
          <w:lang w:val="en-US" w:eastAsia="zh-CN"/>
        </w:rPr>
        <w:t>以下操作指南是前端UI源码本地部署</w:t>
      </w:r>
    </w:p>
    <w:p w14:paraId="26E50499"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default"/>
          <w:b/>
          <w:bCs w:val="0"/>
          <w:sz w:val="28"/>
          <w:szCs w:val="22"/>
          <w:lang w:val="en-US" w:eastAsia="zh-CN"/>
        </w:rPr>
      </w:pPr>
      <w:r>
        <w:rPr>
          <w:rFonts w:hint="eastAsia"/>
          <w:b/>
          <w:bCs w:val="0"/>
          <w:sz w:val="28"/>
          <w:szCs w:val="22"/>
          <w:lang w:val="en-US" w:eastAsia="zh-CN"/>
        </w:rPr>
        <w:t>安装基础软件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1D1BB7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  <w:shd w:val="clear" w:color="auto" w:fill="D7D7D7" w:themeFill="background1" w:themeFillShade="D8"/>
          </w:tcPr>
          <w:p w14:paraId="34EDDF5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 w14:paraId="2966018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 w14:paraId="7FB167D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4F06F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2951A11C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node.js</w:t>
            </w:r>
          </w:p>
        </w:tc>
        <w:tc>
          <w:tcPr>
            <w:tcW w:w="2841" w:type="dxa"/>
          </w:tcPr>
          <w:p w14:paraId="15C429A9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 12.0.0</w:t>
            </w:r>
          </w:p>
        </w:tc>
        <w:tc>
          <w:tcPr>
            <w:tcW w:w="2841" w:type="dxa"/>
          </w:tcPr>
          <w:p w14:paraId="3B03B03C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JavaScript运行环境</w:t>
            </w:r>
          </w:p>
        </w:tc>
      </w:tr>
      <w:tr w14:paraId="75DDD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D73286E"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</w:t>
            </w:r>
          </w:p>
        </w:tc>
        <w:tc>
          <w:tcPr>
            <w:tcW w:w="2841" w:type="dxa"/>
          </w:tcPr>
          <w:p w14:paraId="5C75256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 6.14.0</w:t>
            </w:r>
          </w:p>
        </w:tc>
        <w:tc>
          <w:tcPr>
            <w:tcW w:w="2841" w:type="dxa"/>
          </w:tcPr>
          <w:p w14:paraId="304F995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管理工具(下载依赖库)</w:t>
            </w:r>
          </w:p>
        </w:tc>
      </w:tr>
      <w:tr w14:paraId="0D610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71886757"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Vue</w:t>
            </w:r>
          </w:p>
        </w:tc>
        <w:tc>
          <w:tcPr>
            <w:tcW w:w="2841" w:type="dxa"/>
          </w:tcPr>
          <w:p w14:paraId="3764A9A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2.7.4</w:t>
            </w:r>
          </w:p>
        </w:tc>
        <w:tc>
          <w:tcPr>
            <w:tcW w:w="2841" w:type="dxa"/>
          </w:tcPr>
          <w:p w14:paraId="795D4CA6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基础框架</w:t>
            </w:r>
          </w:p>
        </w:tc>
      </w:tr>
    </w:tbl>
    <w:p w14:paraId="0B947A36">
      <w:pPr>
        <w:rPr>
          <w:rFonts w:hint="default"/>
          <w:lang w:val="en-US" w:eastAsia="zh-CN"/>
        </w:rPr>
      </w:pPr>
    </w:p>
    <w:p w14:paraId="50C8DF7C"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下载依赖库</w:t>
      </w:r>
    </w:p>
    <w:p w14:paraId="63B10F76">
      <w:pPr>
        <w:ind w:firstLine="420" w:firstLineChars="0"/>
        <w:rPr>
          <w:rFonts w:hint="eastAsia" w:asciiTheme="minorEastAsia" w:hAnsiTheme="minorEastAsia" w:eastAsiaTheme="minorEastAsia" w:cstheme="minorEastAsia"/>
          <w:color w:val="auto"/>
          <w:sz w:val="21"/>
          <w:szCs w:val="24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4"/>
          <w:lang w:val="en-US" w:eastAsia="zh-CN"/>
        </w:rPr>
        <w:t xml:space="preserve">该项目默认下载依赖需安装yarn工具，安装后在终端执行 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4"/>
          <w:highlight w:val="green"/>
          <w:lang w:val="en-US" w:eastAsia="zh-CN"/>
        </w:rPr>
        <w:t>yarn install，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4"/>
          <w:highlight w:val="none"/>
          <w:lang w:val="en-US" w:eastAsia="zh-CN"/>
        </w:rPr>
        <w:t>等待下载完成。也可以使用npm下载所需依赖，安装并配置完成node后，在终端执行npm install即可。</w:t>
      </w:r>
    </w:p>
    <w:p w14:paraId="4F57A075">
      <w:pPr>
        <w:ind w:firstLine="420" w:firstLineChars="0"/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18"/>
          <w:szCs w:val="18"/>
          <w:highlight w:val="none"/>
          <w:lang w:val="en-US" w:eastAsia="zh-CN"/>
        </w:rPr>
        <w:t>如图是开发工具webStorm中，下载项目运行时所需依赖。</w:t>
      </w:r>
    </w:p>
    <w:p w14:paraId="2CF04681">
      <w:pPr>
        <w:numPr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735455"/>
            <wp:effectExtent l="0" t="0" r="508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9889A"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端口修改</w:t>
      </w:r>
    </w:p>
    <w:p w14:paraId="64BBA36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默认启动端口是 80，可通过修改vue.config.js配置文件中port参数。</w:t>
      </w:r>
    </w:p>
    <w:p w14:paraId="1E33671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973455"/>
            <wp:effectExtent l="0" t="0" r="571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C31FF"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启动命令</w:t>
      </w:r>
    </w:p>
    <w:p w14:paraId="01D8E3D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项目分为本地环境、开发环境、测试环境、生产环境，根据配置文件启动并加载不同环境的配置，两种启动方式，任选其一即可。</w:t>
      </w:r>
    </w:p>
    <w:p w14:paraId="601D2EC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本地环境： local           开发环境： dev</w:t>
      </w:r>
    </w:p>
    <w:p w14:paraId="7DBA3F01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测试环境： static          生产环境： prod</w:t>
      </w:r>
    </w:p>
    <w:p w14:paraId="76FE51D2"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通过开发工具--&gt;终端，输入 npm run dev，启动开发环境。</w:t>
      </w:r>
    </w:p>
    <w:p w14:paraId="04F0AB50"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通过配置，生成启动工具，</w:t>
      </w:r>
    </w:p>
    <w:p w14:paraId="03F8F22B">
      <w:pPr>
        <w:numPr>
          <w:numId w:val="0"/>
        </w:numPr>
        <w:ind w:left="840" w:leftChars="0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209925" cy="17145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4140835"/>
            <wp:effectExtent l="0" t="0" r="952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EE028">
      <w:r>
        <w:drawing>
          <wp:inline distT="0" distB="0" distL="114300" distR="114300">
            <wp:extent cx="5273040" cy="4514215"/>
            <wp:effectExtent l="0" t="0" r="381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1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89272"/>
    <w:p w14:paraId="77A4EB09"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访问UI界面</w:t>
      </w:r>
    </w:p>
    <w:p w14:paraId="067E102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项目启动成功后，访问127.0.0.1:80/login</w:t>
      </w:r>
    </w:p>
    <w:p w14:paraId="3A231B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2660015"/>
            <wp:effectExtent l="0" t="0" r="8890" b="6985"/>
            <wp:docPr id="9" name="图片 9" descr="48530d4df13ca7c9054e07198a709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48530d4df13ca7c9054e07198a7092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D015">
      <w:pPr>
        <w:rPr>
          <w:rFonts w:ascii="宋体" w:hAnsi="宋体" w:eastAsia="宋体" w:cs="宋体"/>
          <w:sz w:val="24"/>
          <w:szCs w:val="24"/>
        </w:rPr>
      </w:pPr>
    </w:p>
    <w:p w14:paraId="4DDD2F7F">
      <w:pPr>
        <w:rPr>
          <w:rFonts w:ascii="宋体" w:hAnsi="宋体" w:eastAsia="宋体" w:cs="宋体"/>
          <w:sz w:val="24"/>
          <w:szCs w:val="24"/>
        </w:rPr>
      </w:pPr>
    </w:p>
    <w:p w14:paraId="0218AD97">
      <w:pPr>
        <w:pStyle w:val="3"/>
        <w:numPr>
          <w:ilvl w:val="1"/>
          <w:numId w:val="2"/>
        </w:numPr>
        <w:bidi w:val="0"/>
        <w:ind w:left="567" w:leftChars="0" w:hanging="567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技术架构</w:t>
      </w:r>
      <w:bookmarkStart w:id="0" w:name="_GoBack"/>
      <w:bookmarkEnd w:id="0"/>
    </w:p>
    <w:p w14:paraId="2B3CAEB6"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54750" cy="3721735"/>
            <wp:effectExtent l="0" t="0" r="12700" b="1206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4750" cy="3721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CEA436"/>
    <w:multiLevelType w:val="multilevel"/>
    <w:tmpl w:val="E0CEA43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55B401E"/>
    <w:multiLevelType w:val="singleLevel"/>
    <w:tmpl w:val="F55B401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271E10B"/>
    <w:multiLevelType w:val="multilevel"/>
    <w:tmpl w:val="0271E10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NlOGQwZmJlYjE4NDFkYzExZTU0ZjI5YzFiMGExNzMifQ=="/>
  </w:docVars>
  <w:rsids>
    <w:rsidRoot w:val="15BE4D3F"/>
    <w:rsid w:val="052F7A2C"/>
    <w:rsid w:val="076F5A29"/>
    <w:rsid w:val="08D0076E"/>
    <w:rsid w:val="098705F9"/>
    <w:rsid w:val="11A61B55"/>
    <w:rsid w:val="15BE4D3F"/>
    <w:rsid w:val="15E424C2"/>
    <w:rsid w:val="17A81959"/>
    <w:rsid w:val="1E3C2FA6"/>
    <w:rsid w:val="1E9C2391"/>
    <w:rsid w:val="1EE029DE"/>
    <w:rsid w:val="2B673946"/>
    <w:rsid w:val="34D24362"/>
    <w:rsid w:val="3C051E21"/>
    <w:rsid w:val="40CF7F22"/>
    <w:rsid w:val="46955500"/>
    <w:rsid w:val="47EF335F"/>
    <w:rsid w:val="499A554C"/>
    <w:rsid w:val="4FED4186"/>
    <w:rsid w:val="5514456A"/>
    <w:rsid w:val="61410611"/>
    <w:rsid w:val="65565F75"/>
    <w:rsid w:val="687B0F22"/>
    <w:rsid w:val="719343EE"/>
    <w:rsid w:val="732A7497"/>
    <w:rsid w:val="73577E87"/>
    <w:rsid w:val="75564CDF"/>
    <w:rsid w:val="7A191387"/>
    <w:rsid w:val="7BF7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2025-03-27T13:47:00Z</dcterms:created>
  <dc:creator>Dell</dc:creator>
  <cp:lastModifiedBy>Dell</cp:lastModifiedBy>
  <dcterms:modified xsi:type="dcterms:W3CDTF">2025-03-27T15:30:12Z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8AAD671667454B47B913129B5E4AF1C3_11</vt:lpwstr>
  </property>
</Properties>
</file>