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圆体-简" w:hAnsi="圆体-简" w:eastAsia="圆体-简" w:cs="圆体-简"/>
          <w:b/>
          <w:bCs/>
          <w:sz w:val="44"/>
          <w:szCs w:val="44"/>
        </w:rPr>
      </w:pPr>
    </w:p>
    <w:p>
      <w:pPr>
        <w:jc w:val="center"/>
        <w:rPr>
          <w:rFonts w:ascii="儷黑 Pro" w:hAnsi="儷黑 Pro" w:eastAsia="儷黑 Pro" w:cs="儷黑 Pro"/>
          <w:b/>
          <w:bCs/>
          <w:sz w:val="44"/>
          <w:szCs w:val="44"/>
        </w:rPr>
      </w:pPr>
      <w:r>
        <w:rPr>
          <w:rFonts w:hint="eastAsia" w:ascii="圆体-简" w:hAnsi="圆体-简" w:eastAsia="圆体-简" w:cs="圆体-简"/>
          <w:b/>
          <w:bCs/>
          <w:sz w:val="44"/>
          <w:szCs w:val="44"/>
        </w:rPr>
        <w:t>脉一米促销管理办法</w:t>
      </w: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（3.1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asciiTheme="minorEastAsia" w:hAnsiTheme="minorEastAsia" w:cstheme="minorEastAsia"/>
          <w:b/>
          <w:bCs/>
          <w:sz w:val="28"/>
          <w:szCs w:val="28"/>
        </w:rPr>
        <w:t>审议稿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jc w:val="center"/>
        <w:rPr>
          <w:rFonts w:asciiTheme="minorEastAsia" w:hAnsiTheme="minorEastAsia" w:cstheme="minorEastAsia"/>
          <w:b/>
          <w:bCs/>
          <w:sz w:val="10"/>
          <w:szCs w:val="10"/>
        </w:rPr>
      </w:pP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为不断提升脉一米品牌影响力，扩大受益人群，让脉一米消费者享有更好的服务保障和优惠待遇，制定本管理办法。</w:t>
      </w:r>
    </w:p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>第一章 总则</w:t>
      </w:r>
    </w:p>
    <w:p>
      <w:pPr>
        <w:ind w:firstLine="560" w:firstLineChars="200"/>
        <w:jc w:val="left"/>
        <w:rPr>
          <w:rFonts w:asciiTheme="minorEastAsia" w:hAnsiTheme="minorEastAsia" w:cstheme="minorEastAsia"/>
          <w:color w:val="auto"/>
          <w:sz w:val="32"/>
          <w:szCs w:val="32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脉</w:t>
      </w:r>
      <w:r>
        <w:rPr>
          <w:rFonts w:asciiTheme="minorEastAsia" w:hAnsiTheme="minorEastAsia" w:cstheme="minorEastAsia"/>
          <w:color w:val="auto"/>
          <w:sz w:val="28"/>
          <w:szCs w:val="28"/>
        </w:rPr>
        <w:t>一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采用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通过门店、网络商城店铺等销售方式接受订单后</w:t>
      </w:r>
      <w:r>
        <w:rPr>
          <w:rFonts w:asciiTheme="minorEastAsia" w:hAnsiTheme="minorEastAsia" w:cstheme="minorEastAsia"/>
          <w:color w:val="auto"/>
          <w:sz w:val="28"/>
          <w:szCs w:val="28"/>
        </w:rPr>
        <w:t>组织生产加工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，</w:t>
      </w:r>
      <w:r>
        <w:rPr>
          <w:rFonts w:asciiTheme="minorEastAsia" w:hAnsiTheme="minorEastAsia" w:cstheme="minorEastAsia"/>
          <w:color w:val="auto"/>
          <w:sz w:val="28"/>
          <w:szCs w:val="28"/>
        </w:rPr>
        <w:t>即客户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在门店或网络商城确立</w:t>
      </w:r>
      <w:r>
        <w:rPr>
          <w:rFonts w:asciiTheme="minorEastAsia" w:hAnsiTheme="minorEastAsia" w:cstheme="minorEastAsia"/>
          <w:color w:val="auto"/>
          <w:sz w:val="28"/>
          <w:szCs w:val="28"/>
        </w:rPr>
        <w:t>订单后，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</w:t>
      </w:r>
      <w:r>
        <w:rPr>
          <w:rFonts w:asciiTheme="minorEastAsia" w:hAnsiTheme="minorEastAsia" w:cstheme="minorEastAsia"/>
          <w:color w:val="auto"/>
          <w:sz w:val="28"/>
          <w:szCs w:val="28"/>
        </w:rPr>
        <w:t>根据当日全国需求总量，对五常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大米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核心产区优选鲜稻现磨破壳，冲氮罐装，当晚源产地发货，直供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客户</w:t>
      </w:r>
      <w:r>
        <w:rPr>
          <w:rFonts w:asciiTheme="minorEastAsia" w:hAnsiTheme="minorEastAsia" w:cstheme="minorEastAsia"/>
          <w:color w:val="auto"/>
          <w:sz w:val="28"/>
          <w:szCs w:val="28"/>
        </w:rPr>
        <w:t>餐桌，确保品质。市场定价及相关规定如下：</w:t>
      </w:r>
    </w:p>
    <w:p>
      <w:pPr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一、每箱6罐米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 xml:space="preserve">6瓶水； </w:t>
      </w: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二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每罐米300g（六两），配水350ml；</w:t>
      </w:r>
    </w:p>
    <w:p>
      <w:pPr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三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市场零售价218元/箱，3</w:t>
      </w:r>
      <w:r>
        <w:rPr>
          <w:rFonts w:asciiTheme="minorEastAsia" w:hAnsi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cstheme="minorEastAsia"/>
          <w:sz w:val="28"/>
          <w:szCs w:val="28"/>
        </w:rPr>
        <w:t>元/罐（含配水）；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四、消费者及会员应遵守国家法律及相关规定，禁止从事违反相关法律、法规的活动及行为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五、为保障消费者及相关会员的利益，所有会员及消费者均需向公司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“脉一米”产</w:t>
      </w:r>
      <w:r>
        <w:rPr>
          <w:rFonts w:asciiTheme="minorEastAsia" w:hAnsiTheme="minorEastAsia" w:cstheme="minorEastAsia"/>
          <w:sz w:val="28"/>
          <w:szCs w:val="28"/>
        </w:rPr>
        <w:t>品</w:t>
      </w:r>
      <w:r>
        <w:rPr>
          <w:rFonts w:hint="eastAsia" w:asciiTheme="minorEastAsia" w:hAnsiTheme="minorEastAsia" w:cstheme="minorEastAsia"/>
          <w:sz w:val="28"/>
          <w:szCs w:val="28"/>
        </w:rPr>
        <w:t>，所有</w:t>
      </w:r>
      <w:r>
        <w:rPr>
          <w:rFonts w:asciiTheme="minorEastAsia" w:hAnsiTheme="minorEastAsia" w:cstheme="minorEastAsia"/>
          <w:sz w:val="28"/>
          <w:szCs w:val="28"/>
        </w:rPr>
        <w:t>优惠</w:t>
      </w:r>
      <w:r>
        <w:rPr>
          <w:rFonts w:hint="eastAsia" w:asciiTheme="minorEastAsia" w:hAnsiTheme="minorEastAsia" w:cstheme="minorEastAsia"/>
          <w:sz w:val="28"/>
          <w:szCs w:val="28"/>
        </w:rPr>
        <w:t>均由公司</w:t>
      </w:r>
      <w:r>
        <w:rPr>
          <w:rFonts w:asciiTheme="minorEastAsia" w:hAnsiTheme="minorEastAsia" w:cstheme="minorEastAsia"/>
          <w:sz w:val="28"/>
          <w:szCs w:val="28"/>
        </w:rPr>
        <w:t>兑付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六、消费者成为会员后，</w:t>
      </w:r>
      <w:r>
        <w:rPr>
          <w:rFonts w:asciiTheme="minorEastAsia" w:hAnsiTheme="minorEastAsia" w:cstheme="minorEastAsia"/>
          <w:sz w:val="28"/>
          <w:szCs w:val="28"/>
        </w:rPr>
        <w:t>享有专属会员码</w:t>
      </w:r>
      <w:r>
        <w:rPr>
          <w:rFonts w:hint="eastAsia" w:asciiTheme="minorEastAsia" w:hAnsiTheme="minorEastAsia" w:cstheme="minorEastAsia"/>
          <w:sz w:val="28"/>
          <w:szCs w:val="28"/>
        </w:rPr>
        <w:t>及专属会员优惠积分账户，并享受相关优惠政策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七</w:t>
      </w:r>
      <w:r>
        <w:rPr>
          <w:rFonts w:asciiTheme="minorEastAsia" w:hAnsi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sz w:val="28"/>
          <w:szCs w:val="28"/>
        </w:rPr>
        <w:t>每100积分兑换脉一米1箱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八</w:t>
      </w:r>
      <w:r>
        <w:rPr>
          <w:rFonts w:asciiTheme="minorEastAsia" w:hAnsiTheme="minorEastAsia" w:cstheme="minorEastAsia"/>
          <w:sz w:val="28"/>
          <w:szCs w:val="28"/>
        </w:rPr>
        <w:t>、积分兑换不计入采购量，不享受优惠待遇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九</w:t>
      </w:r>
      <w:r>
        <w:rPr>
          <w:rFonts w:asciiTheme="minorEastAsia" w:hAnsiTheme="minorEastAsia" w:cstheme="minorEastAsia"/>
          <w:sz w:val="28"/>
          <w:szCs w:val="28"/>
        </w:rPr>
        <w:t>、由非会员晋级为各星级会员，采购人不享受</w:t>
      </w:r>
      <w:r>
        <w:rPr>
          <w:rFonts w:asciiTheme="minorEastAsia" w:hAnsiTheme="minorEastAsia" w:cstheme="minorEastAsia"/>
          <w:color w:val="FF0000"/>
          <w:sz w:val="28"/>
          <w:szCs w:val="28"/>
        </w:rPr>
        <w:t>本宗</w:t>
      </w:r>
      <w:r>
        <w:rPr>
          <w:rFonts w:asciiTheme="minorEastAsia" w:hAnsiTheme="minorEastAsia" w:cstheme="minorEastAsia"/>
          <w:sz w:val="28"/>
          <w:szCs w:val="28"/>
        </w:rPr>
        <w:t>优惠待遇，相关优惠归属推荐人所有，但不作为推荐人</w:t>
      </w:r>
      <w:r>
        <w:rPr>
          <w:rFonts w:hint="eastAsia" w:asciiTheme="minorEastAsia" w:hAnsiTheme="minorEastAsia" w:cstheme="minorEastAsia"/>
          <w:sz w:val="28"/>
          <w:szCs w:val="28"/>
        </w:rPr>
        <w:t>提</w:t>
      </w:r>
      <w:r>
        <w:rPr>
          <w:rFonts w:asciiTheme="minorEastAsia" w:hAnsiTheme="minorEastAsia" w:cstheme="minorEastAsia"/>
          <w:sz w:val="28"/>
          <w:szCs w:val="28"/>
        </w:rPr>
        <w:t>升会员星级的计算依据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十</w:t>
      </w:r>
      <w:r>
        <w:rPr>
          <w:rFonts w:asciiTheme="minorEastAsia" w:hAnsiTheme="minorEastAsia" w:cstheme="minorEastAsia"/>
          <w:sz w:val="28"/>
          <w:szCs w:val="28"/>
        </w:rPr>
        <w:t>、会员以“补购”方式升星，奖励划入推荐人账户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color w:val="00B0F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十一、会员星级与会员星数对应相等（如：三星会员对应会员星数为3）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 xml:space="preserve">第二章 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会员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管理</w:t>
      </w:r>
    </w:p>
    <w:p>
      <w:pPr>
        <w:ind w:firstLine="562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一、会员等级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划</w:t>
      </w:r>
      <w:r>
        <w:rPr>
          <w:rFonts w:hint="eastAsia" w:asciiTheme="minorEastAsia" w:hAnsiTheme="minorEastAsia" w:cstheme="minorEastAsia"/>
          <w:sz w:val="28"/>
          <w:szCs w:val="28"/>
        </w:rPr>
        <w:t>分为</w:t>
      </w:r>
      <w:r>
        <w:rPr>
          <w:rFonts w:asciiTheme="minorEastAsia" w:hAnsiTheme="minorEastAsia" w:cstheme="minorEastAsia"/>
          <w:sz w:val="28"/>
          <w:szCs w:val="28"/>
        </w:rPr>
        <w:t>五个等级：</w:t>
      </w:r>
      <w:r>
        <w:rPr>
          <w:rFonts w:hint="eastAsia" w:asciiTheme="minorEastAsia" w:hAnsiTheme="minorEastAsia" w:cstheme="minorEastAsia"/>
          <w:sz w:val="28"/>
          <w:szCs w:val="28"/>
        </w:rPr>
        <w:t>五星会员、四星会员、三星会员、二星会员、一星会员。</w:t>
      </w:r>
    </w:p>
    <w:p>
      <w:pPr>
        <w:spacing w:line="620" w:lineRule="exac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二、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标准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会员可同时享受</w:t>
      </w:r>
      <w:r>
        <w:rPr>
          <w:rFonts w:hint="eastAsia" w:asciiTheme="minorEastAsia" w:hAnsiTheme="minorEastAsia" w:cstheme="minorEastAsia"/>
          <w:sz w:val="28"/>
          <w:szCs w:val="28"/>
        </w:rPr>
        <w:t>五项优惠</w:t>
      </w:r>
      <w:r>
        <w:rPr>
          <w:rFonts w:asciiTheme="minorEastAsia" w:hAnsiTheme="minorEastAsia" w:cstheme="minorEastAsia"/>
          <w:sz w:val="28"/>
          <w:szCs w:val="28"/>
        </w:rPr>
        <w:t>，其中次日兑现的有：购物</w:t>
      </w:r>
      <w:r>
        <w:rPr>
          <w:rFonts w:hint="eastAsia" w:asciiTheme="minorEastAsia" w:hAnsiTheme="minorEastAsia" w:cstheme="minorEastAsia"/>
          <w:sz w:val="28"/>
          <w:szCs w:val="28"/>
        </w:rPr>
        <w:t>优惠、</w:t>
      </w:r>
      <w:r>
        <w:rPr>
          <w:rFonts w:asciiTheme="minorEastAsia" w:hAnsiTheme="minorEastAsia" w:cstheme="minorEastAsia"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  <w:r>
        <w:rPr>
          <w:rFonts w:asciiTheme="minorEastAsia" w:hAnsiTheme="minorEastAsia" w:cstheme="minorEastAsia"/>
          <w:sz w:val="28"/>
          <w:szCs w:val="28"/>
        </w:rPr>
        <w:t>。月末兑现的有：</w:t>
      </w:r>
      <w:r>
        <w:rPr>
          <w:rFonts w:hint="eastAsia" w:asciiTheme="minorEastAsia" w:hAnsiTheme="minorEastAsia" w:cstheme="minorEastAsia"/>
          <w:sz w:val="28"/>
          <w:szCs w:val="28"/>
        </w:rPr>
        <w:t>推荐优惠</w:t>
      </w:r>
      <w:r>
        <w:rPr>
          <w:rFonts w:asciiTheme="minorEastAsia" w:hAnsiTheme="minorEastAsia" w:cstheme="minorEastAsia"/>
          <w:sz w:val="28"/>
          <w:szCs w:val="28"/>
        </w:rPr>
        <w:t>、代言</w:t>
      </w:r>
      <w:r>
        <w:rPr>
          <w:rFonts w:hint="eastAsia" w:asciiTheme="minorEastAsia" w:hAnsiTheme="minorEastAsia" w:cstheme="minorEastAsia"/>
          <w:sz w:val="28"/>
          <w:szCs w:val="28"/>
        </w:rPr>
        <w:t>优惠、客户回馈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三、会员条件及权益</w:t>
      </w: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（一）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五星会员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</w:t>
      </w:r>
      <w:r>
        <w:rPr>
          <w:rFonts w:hint="eastAsia" w:asciiTheme="minorEastAsia" w:hAnsiTheme="minorEastAsia" w:cstheme="minorEastAsia"/>
          <w:sz w:val="28"/>
          <w:szCs w:val="28"/>
        </w:rPr>
        <w:t>五星会员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一次性采购脉一米300箱；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00名。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</w:t>
      </w:r>
      <w:r>
        <w:rPr>
          <w:rFonts w:asciiTheme="minorEastAsia" w:hAnsiTheme="minorEastAsia" w:cstheme="minorEastAsia"/>
          <w:color w:val="auto"/>
          <w:sz w:val="28"/>
          <w:szCs w:val="28"/>
        </w:rPr>
        <w:t>或补购升星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星数合计</w:t>
      </w:r>
      <w:r>
        <w:rPr>
          <w:rFonts w:asciiTheme="minorEastAsia" w:hAnsiTheme="minorEastAsia" w:cstheme="minorEastAsia"/>
          <w:color w:val="auto"/>
          <w:sz w:val="28"/>
          <w:szCs w:val="28"/>
        </w:rPr>
        <w:t>大于等于12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</w:t>
      </w:r>
      <w:r>
        <w:rPr>
          <w:rFonts w:asciiTheme="minorEastAsia" w:hAnsiTheme="minorEastAsia" w:cstheme="minorEastAsia"/>
          <w:color w:val="auto"/>
          <w:sz w:val="28"/>
          <w:szCs w:val="28"/>
        </w:rPr>
        <w:t>（不含一星、二星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星数</w:t>
      </w:r>
      <w:r>
        <w:rPr>
          <w:rFonts w:asciiTheme="minorEastAsia" w:hAnsiTheme="minorEastAsia" w:cstheme="minorEastAsia"/>
          <w:color w:val="auto"/>
          <w:sz w:val="28"/>
          <w:szCs w:val="28"/>
        </w:rPr>
        <w:t>）</w:t>
      </w:r>
      <w:r>
        <w:rPr>
          <w:rFonts w:asciiTheme="minorEastAsia" w:hAnsiTheme="minorEastAsia" w:cstheme="minorEastAsia"/>
          <w:color w:val="00B0F0"/>
          <w:sz w:val="28"/>
          <w:szCs w:val="28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说明：五星会员月采购额不得少于16箱，否则冻结当月会员资格，恢复采购后，会员资格当月恢复，被冻结期间不享会员优惠。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numPr>
          <w:ilvl w:val="0"/>
          <w:numId w:val="0"/>
        </w:num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numPr>
          <w:ilvl w:val="0"/>
          <w:numId w:val="0"/>
        </w:num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金=15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=30积分/箱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及参与人购米并一同发送朋友圈对脉一米进行宣传，次日即可凭截图享受团购优惠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5元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10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B0F0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发起人享有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授名权</w:t>
      </w:r>
      <w:r>
        <w:rPr>
          <w:rFonts w:asciiTheme="minorEastAsia" w:hAnsiTheme="minorEastAsia" w:cstheme="minorEastAsia"/>
          <w:color w:val="auto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发起人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不计入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会员所采购每箱米，推荐该会员的上三名会员推送脉一米体验分享，凭截图即可享受推荐优惠：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现金=2.5元/箱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积分=5积分/箱</w:t>
      </w:r>
    </w:p>
    <w:p>
      <w:pPr>
        <w:spacing w:line="620" w:lineRule="exact"/>
        <w:ind w:firstLine="562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6.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的会员，公司将给予代言奖；代言奖获得人数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占会员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总比例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的2</w:t>
      </w:r>
      <w:r>
        <w:rPr>
          <w:rFonts w:asciiTheme="minorEastAsia" w:hAnsiTheme="minorEastAsia" w:cstheme="minorEastAsia"/>
          <w:color w:val="auto"/>
          <w:sz w:val="28"/>
          <w:szCs w:val="28"/>
        </w:rPr>
        <w:t>0%，奖励方式为积分。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获得代言奖个人及店铺名单将推送到相关网站，扩大宣传影响力和企业公信力。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箱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</w:t>
      </w: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（二）四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可成为四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00箱；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400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成</w:t>
      </w:r>
      <w:r>
        <w:rPr>
          <w:rFonts w:hint="eastAsia" w:asciiTheme="minorEastAsia" w:hAnsiTheme="minorEastAsia" w:cstheme="minorEastAsia"/>
          <w:sz w:val="28"/>
          <w:szCs w:val="28"/>
        </w:rPr>
        <w:t>功推荐二星及二星以上会员60名。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4、推荐会员初始权重或补购升星会员权重累计大于等于10分（不含一星、二星会员权重）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说明：四星会员月采购额不得少于</w:t>
      </w:r>
      <w:r>
        <w:rPr>
          <w:rFonts w:asciiTheme="minorEastAsia" w:hAnsiTheme="minorEastAsia" w:cstheme="minorEastAsia"/>
          <w:sz w:val="28"/>
          <w:szCs w:val="28"/>
        </w:rPr>
        <w:t>8箱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</w:rPr>
        <w:t>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</w:t>
      </w:r>
      <w:r>
        <w:rPr>
          <w:rFonts w:hint="eastAsia" w:asciiTheme="minorEastAsia" w:hAnsiTheme="minorEastAsia" w:cstheme="minorEastAsia"/>
          <w:sz w:val="28"/>
          <w:szCs w:val="28"/>
        </w:rPr>
        <w:t>3元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26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4元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9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现金=2元/箱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（三）三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可成为三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120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成功推荐二星及二星以上会员30名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4、推荐会员初始权重或补购升星会员权重累计大于等于8分（不含一星、二星会员权重）。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说明：三星会员月采购额不得少于</w:t>
      </w:r>
      <w:r>
        <w:rPr>
          <w:rFonts w:asciiTheme="minorEastAsia" w:hAnsiTheme="minorEastAsia" w:cstheme="minorEastAsia"/>
          <w:sz w:val="28"/>
          <w:szCs w:val="28"/>
        </w:rPr>
        <w:t>4箱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</w:rPr>
        <w:t>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金=1</w:t>
      </w:r>
      <w:r>
        <w:rPr>
          <w:rFonts w:hint="eastAsia" w:asciiTheme="minorEastAsia" w:hAnsiTheme="minorEastAsia" w:cstheme="minorEastAsia"/>
          <w:sz w:val="28"/>
          <w:szCs w:val="28"/>
        </w:rPr>
        <w:t>0元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22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3元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7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发起人享有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color w:val="auto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</w:t>
      </w:r>
      <w:r>
        <w:rPr>
          <w:rFonts w:hint="eastAsia" w:asciiTheme="minorEastAsia" w:hAnsiTheme="minorEastAsia" w:cstheme="minorEastAsia"/>
          <w:sz w:val="28"/>
          <w:szCs w:val="28"/>
        </w:rPr>
        <w:t>1.5</w:t>
      </w:r>
      <w:r>
        <w:rPr>
          <w:rFonts w:asciiTheme="minorEastAsia" w:hAnsiTheme="minorEastAsia" w:cstheme="minorEastAsia"/>
          <w:sz w:val="28"/>
          <w:szCs w:val="28"/>
        </w:rPr>
        <w:t>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（四）二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可成为二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sz w:val="28"/>
          <w:szCs w:val="28"/>
        </w:rPr>
        <w:t>一次性采购脉一米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sz w:val="28"/>
          <w:szCs w:val="28"/>
        </w:rPr>
        <w:t>0箱；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sz w:val="28"/>
          <w:szCs w:val="28"/>
        </w:rPr>
        <w:t>累计</w:t>
      </w:r>
      <w:r>
        <w:rPr>
          <w:rFonts w:asciiTheme="minorEastAsia" w:hAnsiTheme="minorEastAsia" w:cstheme="minorEastAsia"/>
          <w:sz w:val="28"/>
          <w:szCs w:val="28"/>
        </w:rPr>
        <w:t>采购</w:t>
      </w:r>
      <w:r>
        <w:rPr>
          <w:rFonts w:hint="eastAsia" w:asciiTheme="minorEastAsia" w:hAnsiTheme="minorEastAsia" w:cstheme="minorEastAsia"/>
          <w:sz w:val="28"/>
          <w:szCs w:val="28"/>
        </w:rPr>
        <w:t>脉一米</w:t>
      </w:r>
      <w:r>
        <w:rPr>
          <w:rFonts w:asciiTheme="minorEastAsia" w:hAnsiTheme="minorEastAsia" w:cstheme="minorEastAsia"/>
          <w:sz w:val="28"/>
          <w:szCs w:val="28"/>
        </w:rPr>
        <w:t>60</w:t>
      </w:r>
      <w:r>
        <w:rPr>
          <w:rFonts w:hint="eastAsia" w:asciiTheme="minorEastAsia" w:hAnsiTheme="minorEastAsia" w:cstheme="minorEastAsia"/>
          <w:sz w:val="28"/>
          <w:szCs w:val="28"/>
        </w:rPr>
        <w:t>箱；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sz w:val="28"/>
          <w:szCs w:val="28"/>
        </w:rPr>
        <w:t>成功推荐</w:t>
      </w:r>
      <w:r>
        <w:rPr>
          <w:rFonts w:asciiTheme="minorEastAsia" w:hAnsiTheme="minorEastAsia" w:cstheme="minorEastAsia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4、推荐会员初始权重或补购升星会员权重累计大于等于3分（不含一星、二星会员权重）。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说明：二星会员月采购额不得少于</w:t>
      </w:r>
      <w:r>
        <w:rPr>
          <w:rFonts w:asciiTheme="minorEastAsia" w:hAnsiTheme="minorEastAsia" w:cstheme="minorEastAsia"/>
          <w:sz w:val="28"/>
          <w:szCs w:val="28"/>
        </w:rPr>
        <w:t>166元（1箱）</w:t>
      </w:r>
      <w:r>
        <w:rPr>
          <w:rFonts w:hint="eastAsia" w:asciiTheme="minorEastAsia" w:hAnsiTheme="minorEastAsia" w:cstheme="minorEastAsia"/>
          <w:sz w:val="28"/>
          <w:szCs w:val="28"/>
        </w:rPr>
        <w:t>，否则冻结当月会员资格，恢复采购后，会员资格当月恢复，被冻结期间不享会员优惠。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1.采购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元/箱、30元/</w:t>
      </w:r>
      <w:r>
        <w:rPr>
          <w:rFonts w:asciiTheme="minorEastAsia" w:hAnsiTheme="minorEastAsia" w:cstheme="minorEastAsia"/>
          <w:sz w:val="28"/>
          <w:szCs w:val="28"/>
        </w:rPr>
        <w:t>试用装。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.购物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</w:t>
      </w:r>
      <w:r>
        <w:rPr>
          <w:rFonts w:hint="eastAsia" w:asciiTheme="minorEastAsia" w:hAnsiTheme="minorEastAsia" w:cstheme="minorEastAsia"/>
          <w:sz w:val="28"/>
          <w:szCs w:val="28"/>
        </w:rPr>
        <w:t>并在收到脉一米后发送朋友圈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</w:rPr>
        <w:t>对脉一米进行宣传，次日即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凭截图享受</w:t>
      </w:r>
      <w:r>
        <w:rPr>
          <w:rFonts w:asciiTheme="minorEastAsia" w:hAnsiTheme="minorEastAsia" w:cstheme="minorEastAsia"/>
          <w:sz w:val="28"/>
          <w:szCs w:val="28"/>
        </w:rPr>
        <w:t>购物</w:t>
      </w:r>
      <w:r>
        <w:rPr>
          <w:rFonts w:hint="eastAsia" w:asciiTheme="minorEastAsia" w:hAnsiTheme="minorEastAsia" w:cstheme="minorEastAsia"/>
          <w:sz w:val="28"/>
          <w:szCs w:val="28"/>
        </w:rPr>
        <w:t>优惠：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9元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20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赠送现金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2元</w:t>
      </w:r>
      <w:r>
        <w:rPr>
          <w:rFonts w:asciiTheme="minorEastAsia" w:hAnsiTheme="minorEastAsia" w:cstheme="minorEastAsia"/>
          <w:sz w:val="28"/>
          <w:szCs w:val="28"/>
        </w:rPr>
        <w:t>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①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现金=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元/箱</w:t>
      </w:r>
    </w:p>
    <w:p>
      <w:pPr>
        <w:spacing w:line="620" w:lineRule="exact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sz w:val="28"/>
          <w:szCs w:val="28"/>
        </w:rPr>
        <w:fldChar w:fldCharType="separate"/>
      </w:r>
      <w:r>
        <w:t>②</w:t>
      </w:r>
      <w:r>
        <w:rPr>
          <w:rFonts w:asciiTheme="minorEastAsia" w:hAnsi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</w:rPr>
        <w:t>赠送</w:t>
      </w:r>
      <w:r>
        <w:rPr>
          <w:rFonts w:asciiTheme="minorEastAsia" w:hAnsiTheme="minorEastAsia" w:cstheme="minorEastAsia"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hint="eastAsia" w:asciiTheme="minorEastAsia" w:hAnsiTheme="minorEastAsia" w:cstheme="minorEastAsia"/>
          <w:color w:val="00B0F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spacing w:line="620" w:lineRule="exact"/>
        <w:ind w:firstLine="602" w:firstLineChars="200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t>（五）一</w:t>
      </w:r>
      <w:r>
        <w:rPr>
          <w:rFonts w:hint="eastAsia" w:asciiTheme="minorEastAsia" w:hAnsiTheme="minorEastAsia" w:cstheme="minorEastAsia"/>
          <w:b/>
          <w:bCs/>
          <w:sz w:val="30"/>
          <w:szCs w:val="30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1、初次</w:t>
      </w:r>
      <w:r>
        <w:rPr>
          <w:rFonts w:hint="eastAsia" w:asciiTheme="minorEastAsia" w:hAnsiTheme="minorEastAsia" w:cstheme="minorEastAsia"/>
          <w:sz w:val="28"/>
          <w:szCs w:val="28"/>
        </w:rPr>
        <w:t>采购</w:t>
      </w:r>
      <w:r>
        <w:rPr>
          <w:rFonts w:asciiTheme="minorEastAsia" w:hAnsiTheme="minorEastAsia" w:cstheme="minorEastAsia"/>
          <w:sz w:val="28"/>
          <w:szCs w:val="28"/>
        </w:rPr>
        <w:t>218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箱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——会员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享受优惠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满足以</w:t>
      </w:r>
      <w:r>
        <w:rPr>
          <w:rFonts w:asciiTheme="minorEastAsia" w:hAnsiTheme="minorEastAsia" w:cstheme="minorEastAsia"/>
          <w:sz w:val="28"/>
          <w:szCs w:val="28"/>
        </w:rPr>
        <w:t>下</w:t>
      </w:r>
      <w:r>
        <w:rPr>
          <w:rFonts w:hint="eastAsia" w:asciiTheme="minorEastAsia" w:hAnsiTheme="minorEastAsia" w:cstheme="minorEastAsia"/>
          <w:sz w:val="28"/>
          <w:szCs w:val="28"/>
        </w:rPr>
        <w:t>任一条件</w:t>
      </w:r>
      <w:r>
        <w:rPr>
          <w:rFonts w:asciiTheme="minorEastAsia" w:hAnsiTheme="minorEastAsia" w:cstheme="minorEastAsia"/>
          <w:sz w:val="28"/>
          <w:szCs w:val="28"/>
        </w:rPr>
        <w:t>可成为一</w:t>
      </w:r>
      <w:r>
        <w:rPr>
          <w:rFonts w:hint="eastAsia" w:asciiTheme="minorEastAsia" w:hAnsiTheme="minorEastAsia" w:cstheme="minorEastAsia"/>
          <w:sz w:val="28"/>
          <w:szCs w:val="28"/>
        </w:rPr>
        <w:t>星会员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1.复购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价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18</w:t>
      </w:r>
      <w:r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cstheme="minorEastAsia"/>
          <w:sz w:val="28"/>
          <w:szCs w:val="28"/>
        </w:rPr>
        <w:t>元</w:t>
      </w:r>
      <w:r>
        <w:rPr>
          <w:rFonts w:asciiTheme="minorEastAsia" w:hAnsiTheme="minorEastAsia" w:cstheme="minorEastAsia"/>
          <w:sz w:val="28"/>
          <w:szCs w:val="28"/>
        </w:rPr>
        <w:t>（1</w:t>
      </w:r>
      <w:r>
        <w:rPr>
          <w:rFonts w:hint="eastAsia" w:asciiTheme="minorEastAsia" w:hAnsiTheme="minorEastAsia" w:cstheme="minorEastAsia"/>
          <w:sz w:val="28"/>
          <w:szCs w:val="28"/>
        </w:rPr>
        <w:t>箱</w:t>
      </w:r>
      <w:r>
        <w:rPr>
          <w:rFonts w:asciiTheme="minorEastAsia" w:hAnsiTheme="minorEastAsia" w:cstheme="minorEastAsia"/>
          <w:sz w:val="28"/>
          <w:szCs w:val="28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>、39元试用装</w:t>
      </w:r>
      <w:r>
        <w:rPr>
          <w:rFonts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购物优惠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本人购米可获</w:t>
      </w:r>
      <w:r>
        <w:rPr>
          <w:rFonts w:hint="eastAsia" w:asciiTheme="minorEastAsia" w:hAnsiTheme="minorEastAsia" w:cstheme="minorEastAsia"/>
          <w:sz w:val="28"/>
          <w:szCs w:val="28"/>
        </w:rPr>
        <w:t>购物优惠，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赠送积分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=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20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.团购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优惠：</w:t>
      </w:r>
      <w:r>
        <w:rPr>
          <w:rFonts w:hint="eastAsia" w:asciiTheme="minorEastAsia" w:hAnsiTheme="minorEastAsia" w:cstheme="minorEastAsia"/>
          <w:sz w:val="28"/>
          <w:szCs w:val="28"/>
        </w:rPr>
        <w:t>成功推介</w:t>
      </w:r>
      <w:r>
        <w:rPr>
          <w:rFonts w:asciiTheme="minorEastAsia" w:hAnsiTheme="minorEastAsia" w:cstheme="minorEastAsia"/>
          <w:sz w:val="28"/>
          <w:szCs w:val="28"/>
        </w:rPr>
        <w:t>10名及以上</w:t>
      </w:r>
      <w:r>
        <w:rPr>
          <w:rFonts w:hint="eastAsia" w:asciiTheme="minorEastAsia" w:hAnsiTheme="minorEastAsia" w:cstheme="minorEastAsia"/>
          <w:sz w:val="28"/>
          <w:szCs w:val="28"/>
        </w:rPr>
        <w:t>会员</w:t>
      </w:r>
      <w:r>
        <w:rPr>
          <w:rFonts w:asciiTheme="minorEastAsia" w:hAnsiTheme="minorEastAsia" w:cstheme="minorEastAsia"/>
          <w:sz w:val="28"/>
          <w:szCs w:val="28"/>
        </w:rPr>
        <w:t>，组成团购，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asciiTheme="minorEastAsia" w:hAnsiTheme="minorEastAsia" w:cstheme="minorEastAsia"/>
          <w:sz w:val="28"/>
          <w:szCs w:val="28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及参与人购米并一同发送朋友圈对脉一米进行宣传，三日后即可凭截图享受团购优惠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①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发起人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购米，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可</w:t>
      </w:r>
      <w:r>
        <w:rPr>
          <w:rFonts w:hint="eastAsia" w:asciiTheme="minorEastAsia" w:hAnsiTheme="minorEastAsia" w:cstheme="minorEastAsia"/>
          <w:sz w:val="28"/>
          <w:szCs w:val="28"/>
        </w:rPr>
        <w:t>享受</w:t>
      </w:r>
      <w:r>
        <w:rPr>
          <w:rFonts w:asciiTheme="minorEastAsia" w:hAnsiTheme="minorEastAsia" w:cstheme="minorEastAsia"/>
          <w:sz w:val="28"/>
          <w:szCs w:val="28"/>
        </w:rPr>
        <w:t>现金+积分</w:t>
      </w:r>
      <w:r>
        <w:rPr>
          <w:rFonts w:hint="eastAsia" w:asciiTheme="minorEastAsia" w:hAnsiTheme="minorEastAsia" w:cstheme="minorEastAsia"/>
          <w:sz w:val="28"/>
          <w:szCs w:val="28"/>
        </w:rPr>
        <w:t>优惠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赠送现</w:t>
      </w:r>
      <w:r>
        <w:rPr>
          <w:rFonts w:asciiTheme="minorEastAsia" w:hAnsiTheme="minorEastAsia" w:cstheme="minorEastAsia"/>
          <w:sz w:val="28"/>
          <w:szCs w:val="28"/>
        </w:rPr>
        <w:t>金=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奖励现金总和的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赠送积分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>参与人</w:t>
      </w:r>
      <w:r>
        <w:rPr>
          <w:rFonts w:asciiTheme="minorEastAsia" w:hAnsiTheme="minorEastAsia" w:cstheme="minorEastAsia"/>
          <w:sz w:val="28"/>
          <w:szCs w:val="28"/>
        </w:rPr>
        <w:t>奖励积分总和的</w:t>
      </w:r>
      <w:r>
        <w:rPr>
          <w:rFonts w:hint="eastAsia" w:asciiTheme="minorEastAsia" w:hAnsiTheme="minorEastAsia" w:cstheme="minorEastAsia"/>
          <w:sz w:val="28"/>
          <w:szCs w:val="28"/>
        </w:rPr>
        <w:t>20%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separate"/>
      </w:r>
      <w:r>
        <w:rPr>
          <w:b/>
          <w:bCs/>
        </w:rPr>
        <w:t>②</w:t>
      </w:r>
      <w:r>
        <w:rPr>
          <w:rFonts w:asciiTheme="minorEastAsia" w:hAnsiTheme="minorEastAsia" w:cstheme="minorEastAsia"/>
          <w:b/>
          <w:bCs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参与人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参与人购</w:t>
      </w:r>
      <w:r>
        <w:rPr>
          <w:rFonts w:asciiTheme="minorEastAsia" w:hAnsiTheme="minorEastAsia" w:cstheme="minorEastAsia"/>
          <w:sz w:val="28"/>
          <w:szCs w:val="28"/>
        </w:rPr>
        <w:t>米可</w:t>
      </w:r>
      <w:r>
        <w:rPr>
          <w:rFonts w:hint="eastAsia" w:asciiTheme="minorEastAsia" w:hAnsiTheme="minorEastAsia" w:cstheme="minorEastAsia"/>
          <w:sz w:val="28"/>
          <w:szCs w:val="28"/>
        </w:rPr>
        <w:t>享受优惠，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赠送积分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=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5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发起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人</w:t>
      </w:r>
      <w:r>
        <w:rPr>
          <w:rFonts w:hint="eastAsia" w:asciiTheme="minorEastAsia" w:hAnsiTheme="minorEastAsia" w:cstheme="minorEastAsia"/>
          <w:sz w:val="28"/>
          <w:szCs w:val="28"/>
        </w:rPr>
        <w:t>享有</w:t>
      </w:r>
      <w:r>
        <w:rPr>
          <w:rFonts w:asciiTheme="minorEastAsia" w:hAnsiTheme="minorEastAsia" w:cstheme="minorEastAsia"/>
          <w:sz w:val="28"/>
          <w:szCs w:val="28"/>
        </w:rPr>
        <w:t>该购物团</w:t>
      </w:r>
      <w:r>
        <w:rPr>
          <w:rFonts w:hint="eastAsia" w:asciiTheme="minorEastAsia" w:hAnsiTheme="minorEastAsia" w:cstheme="minorEastAsia"/>
          <w:sz w:val="28"/>
          <w:szCs w:val="28"/>
        </w:rPr>
        <w:t>授名权</w:t>
      </w:r>
      <w:r>
        <w:rPr>
          <w:rFonts w:asciiTheme="minorEastAsia" w:hAnsi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>发起人</w:t>
      </w:r>
      <w:r>
        <w:rPr>
          <w:rFonts w:asciiTheme="minorEastAsia" w:hAnsiTheme="minorEastAsia" w:cstheme="minorEastAsia"/>
          <w:sz w:val="28"/>
          <w:szCs w:val="28"/>
        </w:rPr>
        <w:t>采购量</w:t>
      </w:r>
      <w:r>
        <w:rPr>
          <w:rFonts w:hint="eastAsia" w:asciiTheme="minorEastAsia" w:hAnsiTheme="minorEastAsia" w:cstheme="minorEastAsia"/>
          <w:sz w:val="28"/>
          <w:szCs w:val="28"/>
        </w:rPr>
        <w:t>计入发起人参与的</w:t>
      </w:r>
      <w:r>
        <w:rPr>
          <w:rFonts w:asciiTheme="minorEastAsia" w:hAnsiTheme="minorEastAsia" w:cstheme="minorEastAsia"/>
          <w:sz w:val="28"/>
          <w:szCs w:val="28"/>
        </w:rPr>
        <w:t>团购范畴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推荐优惠：</w:t>
      </w:r>
      <w:r>
        <w:rPr>
          <w:rFonts w:hint="eastAsia" w:asciiTheme="minorEastAsia" w:hAnsiTheme="minorEastAsia" w:cstheme="minorEastAsia"/>
          <w:sz w:val="28"/>
          <w:szCs w:val="28"/>
        </w:rPr>
        <w:t>会员所采购每箱米，推荐该会员的上三名会员连续三日推送脉一米体验分享，凭截图即可享受推荐优惠：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赠送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积分=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积分/箱</w:t>
      </w:r>
    </w:p>
    <w:p>
      <w:pPr>
        <w:spacing w:line="620" w:lineRule="exact"/>
        <w:ind w:firstLine="562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客户回馈：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公司每月定期组织客户回馈活动，赠送客户积分，亲情回馈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一米会员（回馈方式最终解释权归属公司所有）。</w:t>
      </w:r>
    </w:p>
    <w:p>
      <w:pPr>
        <w:spacing w:line="620" w:lineRule="exact"/>
        <w:rPr>
          <w:rFonts w:hint="eastAsia" w:eastAsiaTheme="minorEastAsia"/>
          <w:i/>
          <w:color w:val="auto"/>
          <w:u w:val="none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  <w:lang w:eastAsia="zh-CN"/>
        </w:rPr>
        <w:t>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条线内下级购米，其本级及条线所属上级均享受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回馈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奖。奖励方式为积分。</w:t>
      </w:r>
      <w:r>
        <w:rPr>
          <w:rFonts w:asciiTheme="minorEastAsia" w:hAnsiTheme="minorEastAsia" w:cstheme="minorEastAsia"/>
          <w:b/>
          <w:bCs/>
          <w:i w:val="0"/>
          <w:iCs/>
          <w:color w:val="auto"/>
          <w:sz w:val="28"/>
          <w:szCs w:val="28"/>
          <w:u w:val="none"/>
        </w:rPr>
        <w:t>奖励积分=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15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积</w:t>
      </w:r>
      <w:r>
        <w:rPr>
          <w:rFonts w:hint="eastAsia"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分*</w:t>
      </w:r>
      <w:r>
        <w:rPr>
          <w:rFonts w:asciiTheme="minorEastAsia" w:hAnsiTheme="minorEastAsia" w:cstheme="minorEastAsia"/>
          <w:i w:val="0"/>
          <w:iCs/>
          <w:color w:val="auto"/>
          <w:sz w:val="28"/>
          <w:szCs w:val="28"/>
          <w:u w:val="none"/>
        </w:rPr>
        <w:t>5/条线权重总和。</w:t>
      </w:r>
      <w:r>
        <w:rPr>
          <w:rFonts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eastAsia" w:asciiTheme="minorEastAsia" w:hAnsiTheme="minorEastAsia" w:cstheme="minorEastAsia"/>
          <w:i w:val="0"/>
          <w:iCs w:val="0"/>
          <w:color w:val="auto"/>
          <w:sz w:val="28"/>
          <w:szCs w:val="28"/>
          <w:u w:val="none"/>
          <w:lang w:eastAsia="zh-CN"/>
        </w:rPr>
        <w:t>）</w:t>
      </w:r>
    </w:p>
    <w:p>
      <w:pPr>
        <w:spacing w:line="620" w:lineRule="exact"/>
        <w:ind w:firstLine="562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.代言奖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对公司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产品形象做出有益宣传</w:t>
      </w:r>
      <w:r>
        <w:rPr>
          <w:rFonts w:asciiTheme="minorEastAsia" w:hAnsiTheme="minorEastAsia" w:cstheme="minorEastAsia"/>
          <w:color w:val="auto"/>
          <w:sz w:val="28"/>
          <w:szCs w:val="28"/>
        </w:rPr>
        <w:t>的会员</w:t>
      </w:r>
      <w:r>
        <w:rPr>
          <w:rFonts w:asciiTheme="minorEastAsia" w:hAnsiTheme="minorEastAsia" w:cstheme="minorEastAsia"/>
          <w:sz w:val="28"/>
          <w:szCs w:val="28"/>
        </w:rPr>
        <w:t>，公司将给予代言奖；代言奖获得人数原则上不超过总比例10%，奖励方式为积分。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/>
          <w:sz w:val="28"/>
          <w:szCs w:val="28"/>
        </w:rPr>
        <w:t>积分/箱</w:t>
      </w:r>
    </w:p>
    <w:p>
      <w:pPr>
        <w:pStyle w:val="8"/>
        <w:spacing w:line="620" w:lineRule="exact"/>
        <w:ind w:firstLine="0" w:firstLineChars="0"/>
        <w:jc w:val="left"/>
        <w:rPr>
          <w:rFonts w:asciiTheme="minorEastAsia" w:hAnsiTheme="minorEastAsia" w:cstheme="minorEastAsia"/>
          <w:sz w:val="28"/>
          <w:szCs w:val="28"/>
        </w:rPr>
      </w:pPr>
    </w:p>
    <w:sectPr>
      <w:footerReference r:id="rId3" w:type="default"/>
      <w:pgSz w:w="11906" w:h="16838"/>
      <w:pgMar w:top="85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Traditional Arabic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圆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儷黑 Pro">
    <w:altName w:val="黑体"/>
    <w:panose1 w:val="00000000000000000000"/>
    <w:charset w:val="51"/>
    <w:family w:val="auto"/>
    <w:pitch w:val="default"/>
    <w:sig w:usb0="00000000" w:usb1="00000000" w:usb2="00000016" w:usb3="00000000" w:csb0="00100000" w:csb1="00000000"/>
  </w:font>
  <w:font w:name="黑体">
    <w:panose1 w:val="02010609060101010101"/>
    <w:charset w:val="51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/fzS7RAAAAAwEAAA8AAAAAAAAAAQAgAAAAIgAA&#10;AGRycy9kb3ducmV2LnhtbFBLAQIUABQAAAAIAIdO4kCBPUSdDwIAAAQEAAAOAAAAAAAAAAEAIAAA&#10;ACA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8F"/>
    <w:rsid w:val="0001614B"/>
    <w:rsid w:val="000161AD"/>
    <w:rsid w:val="00017378"/>
    <w:rsid w:val="00041A3A"/>
    <w:rsid w:val="00063491"/>
    <w:rsid w:val="00094A35"/>
    <w:rsid w:val="00103F1C"/>
    <w:rsid w:val="00134E40"/>
    <w:rsid w:val="0022767A"/>
    <w:rsid w:val="00291C63"/>
    <w:rsid w:val="002A7887"/>
    <w:rsid w:val="00355768"/>
    <w:rsid w:val="003E0293"/>
    <w:rsid w:val="004A164E"/>
    <w:rsid w:val="0053603A"/>
    <w:rsid w:val="00540B22"/>
    <w:rsid w:val="0060051F"/>
    <w:rsid w:val="00644E58"/>
    <w:rsid w:val="006A6C0C"/>
    <w:rsid w:val="00763E32"/>
    <w:rsid w:val="00796485"/>
    <w:rsid w:val="0079663E"/>
    <w:rsid w:val="00881013"/>
    <w:rsid w:val="0088570D"/>
    <w:rsid w:val="0094709F"/>
    <w:rsid w:val="00976AFD"/>
    <w:rsid w:val="00983C8F"/>
    <w:rsid w:val="009925CB"/>
    <w:rsid w:val="00A00377"/>
    <w:rsid w:val="00A33D9C"/>
    <w:rsid w:val="00B836DA"/>
    <w:rsid w:val="00BB7192"/>
    <w:rsid w:val="00C42941"/>
    <w:rsid w:val="00C5727D"/>
    <w:rsid w:val="00CD4A49"/>
    <w:rsid w:val="00CF27C0"/>
    <w:rsid w:val="00D610CE"/>
    <w:rsid w:val="00DB5F3B"/>
    <w:rsid w:val="00F00BEE"/>
    <w:rsid w:val="00F14AD8"/>
    <w:rsid w:val="01240E1B"/>
    <w:rsid w:val="01B96CD7"/>
    <w:rsid w:val="02691156"/>
    <w:rsid w:val="02C03D98"/>
    <w:rsid w:val="036C72EC"/>
    <w:rsid w:val="03C82881"/>
    <w:rsid w:val="03CC3D11"/>
    <w:rsid w:val="041A49B7"/>
    <w:rsid w:val="0523409B"/>
    <w:rsid w:val="053B5253"/>
    <w:rsid w:val="059D5B73"/>
    <w:rsid w:val="06C6398C"/>
    <w:rsid w:val="0824155B"/>
    <w:rsid w:val="08A10C64"/>
    <w:rsid w:val="096F7092"/>
    <w:rsid w:val="09B35DBA"/>
    <w:rsid w:val="09FC55D7"/>
    <w:rsid w:val="0A3D4D12"/>
    <w:rsid w:val="0B143688"/>
    <w:rsid w:val="0B337CAC"/>
    <w:rsid w:val="0C195580"/>
    <w:rsid w:val="0C1E1834"/>
    <w:rsid w:val="0C8D1D15"/>
    <w:rsid w:val="0DA85001"/>
    <w:rsid w:val="0DE47EBA"/>
    <w:rsid w:val="0E9E28EA"/>
    <w:rsid w:val="0EA95950"/>
    <w:rsid w:val="0ED22D68"/>
    <w:rsid w:val="0F8E3C48"/>
    <w:rsid w:val="105F0D3A"/>
    <w:rsid w:val="10A87F29"/>
    <w:rsid w:val="12325C66"/>
    <w:rsid w:val="129C1C98"/>
    <w:rsid w:val="13992733"/>
    <w:rsid w:val="147D2981"/>
    <w:rsid w:val="15102589"/>
    <w:rsid w:val="15653F10"/>
    <w:rsid w:val="15C46F80"/>
    <w:rsid w:val="16411D11"/>
    <w:rsid w:val="167A7D63"/>
    <w:rsid w:val="16BF65F2"/>
    <w:rsid w:val="16EB0032"/>
    <w:rsid w:val="17376F6E"/>
    <w:rsid w:val="173E0C95"/>
    <w:rsid w:val="18285FBB"/>
    <w:rsid w:val="1C015EBD"/>
    <w:rsid w:val="1C730399"/>
    <w:rsid w:val="1CA732BA"/>
    <w:rsid w:val="1D1F1423"/>
    <w:rsid w:val="1E305647"/>
    <w:rsid w:val="1E3B3A13"/>
    <w:rsid w:val="1F6E3E7F"/>
    <w:rsid w:val="1FC15EEC"/>
    <w:rsid w:val="200252E7"/>
    <w:rsid w:val="203A7BE7"/>
    <w:rsid w:val="20BC076D"/>
    <w:rsid w:val="22BD3409"/>
    <w:rsid w:val="22EC0C69"/>
    <w:rsid w:val="23B17F9C"/>
    <w:rsid w:val="23FD5DBD"/>
    <w:rsid w:val="24C238B8"/>
    <w:rsid w:val="24E704EC"/>
    <w:rsid w:val="259A7C95"/>
    <w:rsid w:val="26071729"/>
    <w:rsid w:val="262759A2"/>
    <w:rsid w:val="27613903"/>
    <w:rsid w:val="281E3EA7"/>
    <w:rsid w:val="28380FC8"/>
    <w:rsid w:val="28674997"/>
    <w:rsid w:val="288E3841"/>
    <w:rsid w:val="291103E7"/>
    <w:rsid w:val="29194E33"/>
    <w:rsid w:val="299A3949"/>
    <w:rsid w:val="2AF61217"/>
    <w:rsid w:val="2B3F5AEF"/>
    <w:rsid w:val="2C0934F3"/>
    <w:rsid w:val="2D9A0402"/>
    <w:rsid w:val="2E11317B"/>
    <w:rsid w:val="2F7319E1"/>
    <w:rsid w:val="2FA36C69"/>
    <w:rsid w:val="303117A6"/>
    <w:rsid w:val="308A6E5F"/>
    <w:rsid w:val="30F66C5F"/>
    <w:rsid w:val="31027447"/>
    <w:rsid w:val="31375BDE"/>
    <w:rsid w:val="326E7E49"/>
    <w:rsid w:val="32EF7B75"/>
    <w:rsid w:val="33091DA5"/>
    <w:rsid w:val="337E0F1F"/>
    <w:rsid w:val="33EC2EE6"/>
    <w:rsid w:val="343F56E5"/>
    <w:rsid w:val="35BE78F1"/>
    <w:rsid w:val="35BF414D"/>
    <w:rsid w:val="36F670D2"/>
    <w:rsid w:val="37806A2B"/>
    <w:rsid w:val="37C90BE2"/>
    <w:rsid w:val="37E52002"/>
    <w:rsid w:val="37F84357"/>
    <w:rsid w:val="3827325D"/>
    <w:rsid w:val="38A90D3C"/>
    <w:rsid w:val="39254C09"/>
    <w:rsid w:val="39C20FEB"/>
    <w:rsid w:val="3B215FC6"/>
    <w:rsid w:val="3CB16851"/>
    <w:rsid w:val="3CB838A3"/>
    <w:rsid w:val="3D817C9A"/>
    <w:rsid w:val="3D83707E"/>
    <w:rsid w:val="3E751AD3"/>
    <w:rsid w:val="3FF1ACF5"/>
    <w:rsid w:val="40125A3C"/>
    <w:rsid w:val="40E47CFC"/>
    <w:rsid w:val="411423C3"/>
    <w:rsid w:val="413C748F"/>
    <w:rsid w:val="42827D4D"/>
    <w:rsid w:val="43D35F13"/>
    <w:rsid w:val="44215963"/>
    <w:rsid w:val="4491773B"/>
    <w:rsid w:val="45405003"/>
    <w:rsid w:val="45480DFA"/>
    <w:rsid w:val="45867093"/>
    <w:rsid w:val="4684065F"/>
    <w:rsid w:val="46895491"/>
    <w:rsid w:val="46A257E5"/>
    <w:rsid w:val="477D4675"/>
    <w:rsid w:val="47E1060D"/>
    <w:rsid w:val="49251A9F"/>
    <w:rsid w:val="49626CF5"/>
    <w:rsid w:val="49790C35"/>
    <w:rsid w:val="4A1C4A46"/>
    <w:rsid w:val="4A384CCC"/>
    <w:rsid w:val="4CEF4F32"/>
    <w:rsid w:val="4DEE4C08"/>
    <w:rsid w:val="4DF81998"/>
    <w:rsid w:val="4E2B67DD"/>
    <w:rsid w:val="4F64A01B"/>
    <w:rsid w:val="4FBC7712"/>
    <w:rsid w:val="4FE10527"/>
    <w:rsid w:val="53BF1F6A"/>
    <w:rsid w:val="53E34ED8"/>
    <w:rsid w:val="544D2D7A"/>
    <w:rsid w:val="544E1161"/>
    <w:rsid w:val="5487480A"/>
    <w:rsid w:val="54CC5015"/>
    <w:rsid w:val="55615132"/>
    <w:rsid w:val="5609099F"/>
    <w:rsid w:val="563B04F4"/>
    <w:rsid w:val="565068FE"/>
    <w:rsid w:val="572B5643"/>
    <w:rsid w:val="58E8222C"/>
    <w:rsid w:val="58E90B72"/>
    <w:rsid w:val="590422E5"/>
    <w:rsid w:val="5A8C1BD3"/>
    <w:rsid w:val="5AE44F30"/>
    <w:rsid w:val="5CE854D6"/>
    <w:rsid w:val="5CF157A3"/>
    <w:rsid w:val="5DA024D0"/>
    <w:rsid w:val="5DD73BF9"/>
    <w:rsid w:val="5EA46DD5"/>
    <w:rsid w:val="5EC73B38"/>
    <w:rsid w:val="5ECF0C27"/>
    <w:rsid w:val="5F172954"/>
    <w:rsid w:val="5F6D0823"/>
    <w:rsid w:val="5FDDF8A9"/>
    <w:rsid w:val="5FFEF810"/>
    <w:rsid w:val="605D3B06"/>
    <w:rsid w:val="609909F8"/>
    <w:rsid w:val="60AF654C"/>
    <w:rsid w:val="61A121AA"/>
    <w:rsid w:val="61C8275E"/>
    <w:rsid w:val="620A02CE"/>
    <w:rsid w:val="6315253D"/>
    <w:rsid w:val="63C62232"/>
    <w:rsid w:val="63E63123"/>
    <w:rsid w:val="6404609B"/>
    <w:rsid w:val="646F6F5C"/>
    <w:rsid w:val="64E63647"/>
    <w:rsid w:val="652225EC"/>
    <w:rsid w:val="65455AB3"/>
    <w:rsid w:val="666025CE"/>
    <w:rsid w:val="66653E17"/>
    <w:rsid w:val="67A110E6"/>
    <w:rsid w:val="67A7EFB4"/>
    <w:rsid w:val="689E6A2E"/>
    <w:rsid w:val="69F67CE0"/>
    <w:rsid w:val="6A657B28"/>
    <w:rsid w:val="6A6C5BE4"/>
    <w:rsid w:val="6B1D0F93"/>
    <w:rsid w:val="6B344684"/>
    <w:rsid w:val="6B34471F"/>
    <w:rsid w:val="6B5236BF"/>
    <w:rsid w:val="6B5A7076"/>
    <w:rsid w:val="6BEC642E"/>
    <w:rsid w:val="6BF106BF"/>
    <w:rsid w:val="6BFC50D0"/>
    <w:rsid w:val="6CEB97BD"/>
    <w:rsid w:val="6D3A7F35"/>
    <w:rsid w:val="6D6325B0"/>
    <w:rsid w:val="6E043347"/>
    <w:rsid w:val="6E54096F"/>
    <w:rsid w:val="6E5B6276"/>
    <w:rsid w:val="6E621184"/>
    <w:rsid w:val="6E817998"/>
    <w:rsid w:val="6E8D6901"/>
    <w:rsid w:val="6EB5C272"/>
    <w:rsid w:val="6EED5B33"/>
    <w:rsid w:val="6F778A20"/>
    <w:rsid w:val="6FF02407"/>
    <w:rsid w:val="6FFD9B69"/>
    <w:rsid w:val="70FB363A"/>
    <w:rsid w:val="717130CC"/>
    <w:rsid w:val="71AE41DF"/>
    <w:rsid w:val="721034AB"/>
    <w:rsid w:val="72670FD3"/>
    <w:rsid w:val="74246FD6"/>
    <w:rsid w:val="746D640D"/>
    <w:rsid w:val="74BD63C7"/>
    <w:rsid w:val="752662A8"/>
    <w:rsid w:val="75BC1BD1"/>
    <w:rsid w:val="7672586B"/>
    <w:rsid w:val="767B0743"/>
    <w:rsid w:val="77611A9D"/>
    <w:rsid w:val="77BE88EC"/>
    <w:rsid w:val="77F86543"/>
    <w:rsid w:val="7842128D"/>
    <w:rsid w:val="79561312"/>
    <w:rsid w:val="7960458F"/>
    <w:rsid w:val="796104EB"/>
    <w:rsid w:val="7A491234"/>
    <w:rsid w:val="7ADF2D0A"/>
    <w:rsid w:val="7ADF79CC"/>
    <w:rsid w:val="7B7871DC"/>
    <w:rsid w:val="7BBA610F"/>
    <w:rsid w:val="7C6504FE"/>
    <w:rsid w:val="7CBE0788"/>
    <w:rsid w:val="7D254421"/>
    <w:rsid w:val="7DBF4E9E"/>
    <w:rsid w:val="7DEE1E78"/>
    <w:rsid w:val="7DFE5817"/>
    <w:rsid w:val="7DFFAE59"/>
    <w:rsid w:val="7ECF592B"/>
    <w:rsid w:val="7EF01DBC"/>
    <w:rsid w:val="7EFF2089"/>
    <w:rsid w:val="7F5FC004"/>
    <w:rsid w:val="7F7F19FD"/>
    <w:rsid w:val="7FABF23C"/>
    <w:rsid w:val="7FB72ED7"/>
    <w:rsid w:val="7FDAC656"/>
    <w:rsid w:val="7FEBDE3F"/>
    <w:rsid w:val="AAFFFA6F"/>
    <w:rsid w:val="ABFAF004"/>
    <w:rsid w:val="AFFF1699"/>
    <w:rsid w:val="BBFF4A30"/>
    <w:rsid w:val="BCF60959"/>
    <w:rsid w:val="BFFE4172"/>
    <w:rsid w:val="DB765F6F"/>
    <w:rsid w:val="DF9B5EE4"/>
    <w:rsid w:val="EF473AE9"/>
    <w:rsid w:val="F52DF1C1"/>
    <w:rsid w:val="F5DE10B5"/>
    <w:rsid w:val="FACFB7A1"/>
    <w:rsid w:val="FFF460F6"/>
    <w:rsid w:val="FF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9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790</Words>
  <Characters>4503</Characters>
  <Lines>37</Lines>
  <Paragraphs>10</Paragraphs>
  <TotalTime>40</TotalTime>
  <ScaleCrop>false</ScaleCrop>
  <LinksUpToDate>false</LinksUpToDate>
  <CharactersWithSpaces>5283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憨憨行者</cp:lastModifiedBy>
  <cp:lastPrinted>2019-02-24T01:27:00Z</cp:lastPrinted>
  <dcterms:modified xsi:type="dcterms:W3CDTF">2019-03-14T02:41:40Z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