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[1]迟殿委.基于Ribbon的微服务通讯及负载均衡的实现[J].电脑与信息技术,2019,27(05):25-27.</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[2]林清山.云原生时代的消息与流计算平台——</w:t>
      </w:r>
      <w:proofErr w:type="spellStart"/>
      <w:r w:rsidRPr="000F41FD">
        <w:rPr>
          <w:rFonts w:ascii="宋体" w:eastAsia="宋体" w:hAnsi="宋体" w:cs="宋体"/>
          <w:kern w:val="0"/>
          <w:szCs w:val="21"/>
        </w:rPr>
        <w:t>RocketMQ</w:t>
      </w:r>
      <w:proofErr w:type="spellEnd"/>
      <w:r w:rsidRPr="000F41FD">
        <w:rPr>
          <w:rFonts w:ascii="宋体" w:eastAsia="宋体" w:hAnsi="宋体" w:cs="宋体"/>
          <w:kern w:val="0"/>
          <w:szCs w:val="21"/>
        </w:rPr>
        <w:t>[J].软件和集成电路,2020(09):92-93.</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[3]姚刚,王从镔,吴海莉.基于Docker技术的微服务架构探析[J].信息系统工程,2020(04):127-128.</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[4]倪学磊.微服务架构与容器技术分析及应用[J].信息与电脑(理论版),2019,31(21):150-151.</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[5]辛园园,钮俊,谢志军,张开乐,毛昕怡.微服务体系结构实现框架综述[J].计算机工程与应用,2018,54(19):10-17.</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w:t>
      </w:r>
      <w:proofErr w:type="gramStart"/>
      <w:r w:rsidRPr="000F41FD">
        <w:rPr>
          <w:rFonts w:ascii="宋体" w:eastAsia="宋体" w:hAnsi="宋体" w:cs="宋体"/>
          <w:kern w:val="0"/>
          <w:szCs w:val="21"/>
        </w:rPr>
        <w:t>6]Walls</w:t>
      </w:r>
      <w:proofErr w:type="gramEnd"/>
      <w:r w:rsidRPr="000F41FD">
        <w:rPr>
          <w:rFonts w:ascii="宋体" w:eastAsia="宋体" w:hAnsi="宋体" w:cs="宋体"/>
          <w:kern w:val="0"/>
          <w:szCs w:val="21"/>
        </w:rPr>
        <w:t xml:space="preserve"> C. Spring Boot in action[M]. Suffolk Country, New York: Manning Publications,2016.</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w:t>
      </w:r>
      <w:proofErr w:type="gramStart"/>
      <w:r w:rsidRPr="000F41FD">
        <w:rPr>
          <w:rFonts w:ascii="宋体" w:eastAsia="宋体" w:hAnsi="宋体" w:cs="宋体"/>
          <w:kern w:val="0"/>
          <w:szCs w:val="21"/>
        </w:rPr>
        <w:t>7]John</w:t>
      </w:r>
      <w:proofErr w:type="gramEnd"/>
      <w:r w:rsidRPr="000F41FD">
        <w:rPr>
          <w:rFonts w:ascii="宋体" w:eastAsia="宋体" w:hAnsi="宋体" w:cs="宋体"/>
          <w:kern w:val="0"/>
          <w:szCs w:val="21"/>
        </w:rPr>
        <w:t xml:space="preserve"> Carnell, Spring Microservices in action[M]. Suffolk Country, New York: Manning Publications, 2017</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[8]陈文轩. 电子商务与中国零售变革[D].浙江大学,2018.</w:t>
      </w:r>
      <w:bookmarkStart w:id="0" w:name="_GoBack"/>
      <w:bookmarkEnd w:id="0"/>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[9]耿德胜.面向微服务架构的容器级弹性资源供给方法[J].信息与电脑(理论版),2019(05):97-99.</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[10]宁方美,贺雪梅,牟晋娟.</w:t>
      </w:r>
      <w:proofErr w:type="spellStart"/>
      <w:r w:rsidRPr="000F41FD">
        <w:rPr>
          <w:rFonts w:ascii="宋体" w:eastAsia="宋体" w:hAnsi="宋体" w:cs="宋体"/>
          <w:kern w:val="0"/>
          <w:szCs w:val="21"/>
        </w:rPr>
        <w:t>SpringBoot</w:t>
      </w:r>
      <w:proofErr w:type="spellEnd"/>
      <w:r w:rsidRPr="000F41FD">
        <w:rPr>
          <w:rFonts w:ascii="宋体" w:eastAsia="宋体" w:hAnsi="宋体" w:cs="宋体"/>
          <w:kern w:val="0"/>
          <w:szCs w:val="21"/>
        </w:rPr>
        <w:t>集成</w:t>
      </w:r>
      <w:proofErr w:type="spellStart"/>
      <w:r w:rsidRPr="000F41FD">
        <w:rPr>
          <w:rFonts w:ascii="宋体" w:eastAsia="宋体" w:hAnsi="宋体" w:cs="宋体"/>
          <w:kern w:val="0"/>
          <w:szCs w:val="21"/>
        </w:rPr>
        <w:t>Redis</w:t>
      </w:r>
      <w:proofErr w:type="spellEnd"/>
      <w:r w:rsidRPr="000F41FD">
        <w:rPr>
          <w:rFonts w:ascii="宋体" w:eastAsia="宋体" w:hAnsi="宋体" w:cs="宋体"/>
          <w:kern w:val="0"/>
          <w:szCs w:val="21"/>
        </w:rPr>
        <w:t>缓存技术在企业一卡通系统中的应用[J].电子技术与软件工程,2019(24):133-134.</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[11]石建良. 基于</w:t>
      </w:r>
      <w:proofErr w:type="spellStart"/>
      <w:r w:rsidRPr="000F41FD">
        <w:rPr>
          <w:rFonts w:ascii="宋体" w:eastAsia="宋体" w:hAnsi="宋体" w:cs="宋体"/>
          <w:kern w:val="0"/>
          <w:szCs w:val="21"/>
        </w:rPr>
        <w:t>RocketMQ</w:t>
      </w:r>
      <w:proofErr w:type="spellEnd"/>
      <w:r w:rsidRPr="000F41FD">
        <w:rPr>
          <w:rFonts w:ascii="宋体" w:eastAsia="宋体" w:hAnsi="宋体" w:cs="宋体"/>
          <w:kern w:val="0"/>
          <w:szCs w:val="21"/>
        </w:rPr>
        <w:t>框架的消息通信与监控系统[D].华中科技大学,2019.</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[12]CSDB.什么是微服务[EB/OL].(2017-11-27</w:t>
      </w:r>
      <w:proofErr w:type="gramStart"/>
      <w:r w:rsidRPr="000F41FD">
        <w:rPr>
          <w:rFonts w:ascii="宋体" w:eastAsia="宋体" w:hAnsi="宋体" w:cs="宋体"/>
          <w:kern w:val="0"/>
          <w:szCs w:val="21"/>
        </w:rPr>
        <w:t>).https://blog.csdn.net/wuxiaobingandbob/article/details/78642020</w:t>
      </w:r>
      <w:proofErr w:type="gramEnd"/>
    </w:p>
    <w:p w:rsidR="000F41FD" w:rsidRPr="000F41FD" w:rsidRDefault="000F41FD" w:rsidP="000F41FD">
      <w:pPr>
        <w:widowControl/>
        <w:jc w:val="left"/>
        <w:rPr>
          <w:rFonts w:ascii="宋体" w:eastAsia="宋体" w:hAnsi="宋体" w:cs="宋体"/>
          <w:kern w:val="0"/>
          <w:szCs w:val="21"/>
        </w:rPr>
      </w:pP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选题理由和意义</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当代社会，计算机，信息技术的发展使得商品交易方式由线下搬到了线上，电子商务在中国社会经济发展中起着越来越重要的作用。然而，由于我国进行网络购物的用户规模庞大，在未来的电子商务发展的过程中，势必出现规模巨大的高并发需求，特别是互联网造就了各种节日噱头，导致购物节的密集出现，越来越多的人开始出现了集中买买买的现象，购物平台为了迎合大众，使得系统的业务逻辑越来越复杂。传统企业平台大多采用单体应用架构来开发部署系统，但是随着功能模块的增加，开发人员的增加，单体应用已经显得臃肿不堪，业务耦合性大，不利于人员维护；部署耗时严重，不利于工程的持续交付；技术栈太过单一，后续技术更新困难。急需新的设计架构解决这些问题，提升开发效率，维护效率，业务稳定性，于是单体应用开始向面向服务的架构演进，再到现在更加细粒度的微服务架构，所谓微服务架构就是通过解耦，将单体应用分成一组小型的，便于管理的服务组件，解决大型代码库传统架构带来的复杂问题。根据以上背景和相关调研，结合工作上的需求与业务特色，最终确定利用相关微服务技术实现对原有商品中心系统的改造，利用其可扩展性和快速部署的特性，应对将来不断变化的发展需求。</w:t>
      </w:r>
    </w:p>
    <w:p w:rsidR="000F41FD" w:rsidRPr="000F41FD" w:rsidRDefault="000F41FD" w:rsidP="000F41FD">
      <w:pPr>
        <w:widowControl/>
        <w:jc w:val="left"/>
        <w:rPr>
          <w:rFonts w:ascii="宋体" w:eastAsia="宋体" w:hAnsi="宋体" w:cs="宋体"/>
          <w:kern w:val="0"/>
          <w:szCs w:val="21"/>
        </w:rPr>
      </w:pP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国内外研究现状和发展趋势</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美国是互联网技术的发源地，上世纪90年代美国提出了电子商务的概念，开始诞生亚马逊，</w:t>
      </w:r>
      <w:proofErr w:type="spellStart"/>
      <w:r w:rsidRPr="000F41FD">
        <w:rPr>
          <w:rFonts w:ascii="宋体" w:eastAsia="宋体" w:hAnsi="宋体" w:cs="宋体"/>
          <w:kern w:val="0"/>
          <w:szCs w:val="21"/>
        </w:rPr>
        <w:t>ebay</w:t>
      </w:r>
      <w:proofErr w:type="spellEnd"/>
      <w:r w:rsidRPr="000F41FD">
        <w:rPr>
          <w:rFonts w:ascii="宋体" w:eastAsia="宋体" w:hAnsi="宋体" w:cs="宋体"/>
          <w:kern w:val="0"/>
          <w:szCs w:val="21"/>
        </w:rPr>
        <w:t>的电子商务平台，这些电子商务企业将业务实现了全球化，在亚洲，电子商务市场，更是发展得如火如荼。如今我国的电子商务已经位居世界第二，像阿里巴巴，京东商城等是我国优秀电子商务企业的代表。</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lastRenderedPageBreak/>
        <w:t>早期的电子商务系统，仅通过HTML静态页面向用户展示物品，用户查看完后通过线下方式和商家交互，完成交易行为。后来，随着网页技术的发展，网站由静态页面转向动态页面，数据持久层开始使用MySQL，Oracle等数据库，由于早期系统业务流量较小，单体应用可以满足人们购物需要。随着电商系统的不断发展，越来越多的人开始在网上购物，高并发压力不断增大，传统单体应用架构和面向服务的架构已经满足不了实际需求。2011年微服务架构被提出，其定义为：根据业务逻辑划分，采用全自动部署，有独立进程和轻量级处理的单一应用程序，服务间通过http通信。微服务架构的出现使得应对这些问题变得容易，微服务架构在面向服务的架构基础上进一步划分和改进，模块的力度更细，服务的规模更小，可以实现业务的彻底分离。spring团队适应当今社会需求，推出了spring boot和</w:t>
      </w:r>
      <w:proofErr w:type="spellStart"/>
      <w:r w:rsidRPr="000F41FD">
        <w:rPr>
          <w:rFonts w:ascii="宋体" w:eastAsia="宋体" w:hAnsi="宋体" w:cs="宋体"/>
          <w:kern w:val="0"/>
          <w:szCs w:val="21"/>
        </w:rPr>
        <w:t>springcloud</w:t>
      </w:r>
      <w:proofErr w:type="spellEnd"/>
      <w:r w:rsidRPr="000F41FD">
        <w:rPr>
          <w:rFonts w:ascii="宋体" w:eastAsia="宋体" w:hAnsi="宋体" w:cs="宋体"/>
          <w:kern w:val="0"/>
          <w:szCs w:val="21"/>
        </w:rPr>
        <w:t>项目，选择使用这两个项目可以实现一个高性能，可扩展的，易部署的微服务商品中心系统</w:t>
      </w:r>
      <w:r w:rsidR="00D50B0E">
        <w:rPr>
          <w:rFonts w:ascii="宋体" w:eastAsia="宋体" w:hAnsi="宋体" w:cs="宋体" w:hint="eastAsia"/>
          <w:kern w:val="0"/>
          <w:szCs w:val="21"/>
        </w:rPr>
        <w:t>。</w:t>
      </w:r>
    </w:p>
    <w:p w:rsidR="000F41FD" w:rsidRPr="000F41FD" w:rsidRDefault="000F41FD" w:rsidP="000F41FD">
      <w:pPr>
        <w:widowControl/>
        <w:jc w:val="left"/>
        <w:rPr>
          <w:rFonts w:ascii="宋体" w:eastAsia="宋体" w:hAnsi="宋体" w:cs="宋体"/>
          <w:kern w:val="0"/>
          <w:szCs w:val="21"/>
        </w:rPr>
      </w:pP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研究目标</w:t>
      </w:r>
    </w:p>
    <w:p w:rsidR="00E85784" w:rsidRPr="00E85784" w:rsidRDefault="00A77C03" w:rsidP="00E85784">
      <w:pPr>
        <w:widowControl/>
        <w:jc w:val="left"/>
        <w:rPr>
          <w:rFonts w:ascii="宋体" w:eastAsia="宋体" w:hAnsi="宋体" w:cs="宋体"/>
          <w:kern w:val="0"/>
          <w:szCs w:val="21"/>
        </w:rPr>
      </w:pPr>
      <w:r>
        <w:rPr>
          <w:rFonts w:ascii="宋体" w:eastAsia="宋体" w:hAnsi="宋体" w:cs="宋体" w:hint="eastAsia"/>
          <w:kern w:val="0"/>
          <w:szCs w:val="21"/>
        </w:rPr>
        <w:t>明确微服务的定义，使用场景，以及微服务架构是否适用于该系统的改造。微服务架构指的是一种特定的软件应用程序设计方式——将大型软件拆分为多个独立可部署服务组合而成的套件方案，这些服务围绕业务功能建立而成，且凭借自动化部署机制实现独立部署。由于在电子商务系统中业务功能繁多，各种模块服务相对独立，天然适合微服务架构，而且，微服务化是未来趋势，因此可以将原有的商品中心这一大且单一的模块拆分成多个服务，实现系统的微服务化工作。通过</w:t>
      </w:r>
      <w:r w:rsidR="000F41FD" w:rsidRPr="000F41FD">
        <w:rPr>
          <w:rFonts w:ascii="宋体" w:eastAsia="宋体" w:hAnsi="宋体" w:cs="宋体" w:hint="eastAsia"/>
          <w:kern w:val="0"/>
          <w:szCs w:val="21"/>
        </w:rPr>
        <w:t>调</w:t>
      </w:r>
      <w:r w:rsidR="000F41FD" w:rsidRPr="000F41FD">
        <w:rPr>
          <w:rFonts w:ascii="宋体" w:eastAsia="宋体" w:hAnsi="宋体" w:cs="宋体"/>
          <w:kern w:val="0"/>
          <w:szCs w:val="21"/>
        </w:rPr>
        <w:t>研微服务相关技术栈，</w:t>
      </w:r>
      <w:r>
        <w:rPr>
          <w:rFonts w:ascii="宋体" w:eastAsia="宋体" w:hAnsi="宋体" w:cs="宋体" w:hint="eastAsia"/>
          <w:kern w:val="0"/>
          <w:szCs w:val="21"/>
        </w:rPr>
        <w:t>结合公司技术人员掌握的编程语言情况，</w:t>
      </w:r>
      <w:r w:rsidR="000F41FD" w:rsidRPr="000F41FD">
        <w:rPr>
          <w:rFonts w:ascii="宋体" w:eastAsia="宋体" w:hAnsi="宋体" w:cs="宋体"/>
          <w:kern w:val="0"/>
          <w:szCs w:val="21"/>
        </w:rPr>
        <w:t>选择</w:t>
      </w:r>
      <w:proofErr w:type="spellStart"/>
      <w:r w:rsidR="000F41FD" w:rsidRPr="000F41FD">
        <w:rPr>
          <w:rFonts w:ascii="宋体" w:eastAsia="宋体" w:hAnsi="宋体" w:cs="宋体"/>
          <w:kern w:val="0"/>
          <w:szCs w:val="21"/>
        </w:rPr>
        <w:t>springcloud</w:t>
      </w:r>
      <w:proofErr w:type="spellEnd"/>
      <w:r w:rsidR="000F41FD" w:rsidRPr="000F41FD">
        <w:rPr>
          <w:rFonts w:ascii="宋体" w:eastAsia="宋体" w:hAnsi="宋体" w:cs="宋体"/>
          <w:kern w:val="0"/>
          <w:szCs w:val="21"/>
        </w:rPr>
        <w:t>框架作为商品中心改造的技术栈</w:t>
      </w:r>
      <w:r w:rsidR="00E85784">
        <w:rPr>
          <w:rFonts w:ascii="宋体" w:eastAsia="宋体" w:hAnsi="宋体" w:cs="宋体" w:hint="eastAsia"/>
          <w:kern w:val="0"/>
          <w:szCs w:val="21"/>
        </w:rPr>
        <w:t>，</w:t>
      </w:r>
      <w:r w:rsidR="000F41FD" w:rsidRPr="000F41FD">
        <w:rPr>
          <w:rFonts w:ascii="宋体" w:eastAsia="宋体" w:hAnsi="宋体" w:cs="宋体"/>
          <w:kern w:val="0"/>
          <w:szCs w:val="21"/>
        </w:rPr>
        <w:t>根据业务特点，将原有的商品中心数据库拆分为三个独立的数据库</w:t>
      </w:r>
      <w:r w:rsidR="00E85784">
        <w:rPr>
          <w:rFonts w:ascii="宋体" w:eastAsia="宋体" w:hAnsi="宋体" w:cs="宋体" w:hint="eastAsia"/>
          <w:kern w:val="0"/>
          <w:szCs w:val="21"/>
        </w:rPr>
        <w:t>，</w:t>
      </w:r>
      <w:r w:rsidR="000F41FD" w:rsidRPr="000F41FD">
        <w:rPr>
          <w:rFonts w:ascii="宋体" w:eastAsia="宋体" w:hAnsi="宋体" w:cs="宋体"/>
          <w:kern w:val="0"/>
          <w:szCs w:val="21"/>
        </w:rPr>
        <w:t>根据业务特点，划分不同的微服务系统有mall-product-manager,mall-product-price,mall-product-sales,mall-product-back,mall-product-common,mall-merchants,mall-product-search</w:t>
      </w:r>
      <w:r w:rsidR="00E85784" w:rsidRPr="00E85784">
        <w:rPr>
          <w:rFonts w:ascii="宋体" w:eastAsia="宋体" w:hAnsi="宋体" w:cs="宋体"/>
          <w:kern w:val="0"/>
          <w:szCs w:val="21"/>
        </w:rPr>
        <w:t>等服务，推进需求分析和编码工作，推动测试以及部署迭代工作，一步步从完成某个模块的工作到整个系统的完整搭建与开发，将业务功能，非业务功能完善，实现以上系统间的正常调用流程，系统监控等，实现商品中心的重构，部署上线平稳运行，达到预期目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研究内容</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调研微服务架构的相关技术和重要组件，为商品中心系统选择合适的微服务技术方案，服务注册和发现，服务间通信方式以及服务部署是其关键技术。</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研究商品中心改造中各个模块的划分方案以及各个模块对应的功能界限与设计实现，本系统将商品中心划分为8个耦合度低的微服务。</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研究该系统的部分基础功能实现，如何使用阿里与作为OSS存储实现文件上传，服务间异步通信，与前端接口的交互设计等。</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由于部分功能流程较长，耗时较长，拟采用服务间异步通信方式提升客户端响应速率，服务间异步通信使用消息队列中间件实现，可以有效提升系统的可用性。</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拟解决的关键问题</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由于整个系统采用微服务架构，系统间的调用链关系是较为难以解决的问题，而调用链的确定需要确认好每个系统的功能界限，不能出现功能重复或功能交差的情况，为了防止当系统某系统不可用而其他服务不停访问导致线程阻塞问题，在调用链上添加了</w:t>
      </w:r>
      <w:proofErr w:type="spellStart"/>
      <w:r w:rsidRPr="00E85784">
        <w:rPr>
          <w:rFonts w:ascii="宋体" w:eastAsia="宋体" w:hAnsi="宋体" w:cs="宋体"/>
          <w:kern w:val="0"/>
          <w:szCs w:val="21"/>
        </w:rPr>
        <w:t>Hystrix</w:t>
      </w:r>
      <w:proofErr w:type="spellEnd"/>
      <w:r w:rsidRPr="00E85784">
        <w:rPr>
          <w:rFonts w:ascii="宋体" w:eastAsia="宋体" w:hAnsi="宋体" w:cs="宋体"/>
          <w:kern w:val="0"/>
          <w:szCs w:val="21"/>
        </w:rPr>
        <w:t>实现自我保护能力，</w:t>
      </w:r>
      <w:proofErr w:type="spellStart"/>
      <w:r w:rsidRPr="00E85784">
        <w:rPr>
          <w:rFonts w:ascii="宋体" w:eastAsia="宋体" w:hAnsi="宋体" w:cs="宋体"/>
          <w:kern w:val="0"/>
          <w:szCs w:val="21"/>
        </w:rPr>
        <w:t>Hystrix</w:t>
      </w:r>
      <w:proofErr w:type="spellEnd"/>
      <w:r w:rsidRPr="00E85784">
        <w:rPr>
          <w:rFonts w:ascii="宋体" w:eastAsia="宋体" w:hAnsi="宋体" w:cs="宋体"/>
          <w:kern w:val="0"/>
          <w:szCs w:val="21"/>
        </w:rPr>
        <w:t>使用命令模式将所有对外部服务（或依赖关系）的调用包装在</w:t>
      </w:r>
      <w:proofErr w:type="spellStart"/>
      <w:r w:rsidRPr="00E85784">
        <w:rPr>
          <w:rFonts w:ascii="宋体" w:eastAsia="宋体" w:hAnsi="宋体" w:cs="宋体"/>
          <w:kern w:val="0"/>
          <w:szCs w:val="21"/>
        </w:rPr>
        <w:t>HystrixCommand</w:t>
      </w:r>
      <w:proofErr w:type="spellEnd"/>
      <w:r w:rsidRPr="00E85784">
        <w:rPr>
          <w:rFonts w:ascii="宋体" w:eastAsia="宋体" w:hAnsi="宋体" w:cs="宋体"/>
          <w:kern w:val="0"/>
          <w:szCs w:val="21"/>
        </w:rPr>
        <w:t>或</w:t>
      </w:r>
      <w:proofErr w:type="spellStart"/>
      <w:r w:rsidRPr="00E85784">
        <w:rPr>
          <w:rFonts w:ascii="宋体" w:eastAsia="宋体" w:hAnsi="宋体" w:cs="宋体"/>
          <w:kern w:val="0"/>
          <w:szCs w:val="21"/>
        </w:rPr>
        <w:t>HystrixObservableCommand</w:t>
      </w:r>
      <w:proofErr w:type="spellEnd"/>
      <w:r w:rsidRPr="00E85784">
        <w:rPr>
          <w:rFonts w:ascii="宋体" w:eastAsia="宋体" w:hAnsi="宋体" w:cs="宋体"/>
          <w:kern w:val="0"/>
          <w:szCs w:val="21"/>
        </w:rPr>
        <w:t>对象中，并将该对象放在单独的线程中执行，每个依赖都维护着一个线程池或信号量，线程池被耗尽则拒绝请求而不是让请求排队，记录请求成功，失败，超时和线程拒绝的次数，当服务错误百分比超过了阈值，熔断器开关自动打开，一段时间内停止对该服务的所有请求，请求失败，被拒绝，超时或熔断</w:t>
      </w:r>
      <w:r w:rsidRPr="00E85784">
        <w:rPr>
          <w:rFonts w:ascii="宋体" w:eastAsia="宋体" w:hAnsi="宋体" w:cs="宋体"/>
          <w:kern w:val="0"/>
          <w:szCs w:val="21"/>
        </w:rPr>
        <w:lastRenderedPageBreak/>
        <w:t>时执行降级逻辑，近实时地监控指标和配置的修改。</w:t>
      </w:r>
      <w:r>
        <w:rPr>
          <w:rFonts w:ascii="宋体" w:eastAsia="宋体" w:hAnsi="宋体" w:cs="宋体" w:hint="eastAsia"/>
          <w:kern w:val="0"/>
          <w:szCs w:val="21"/>
        </w:rPr>
        <w:t>现将系统中涉及到的服务模块列举如下：</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mall-product-back，提供商品最基础的功能，是与数据库，消息队列直接接触的模块，如商品添加，商品审核，产品模板配置等</w:t>
      </w:r>
      <w:r w:rsidR="00E85784">
        <w:rPr>
          <w:rFonts w:ascii="宋体" w:eastAsia="宋体" w:hAnsi="宋体" w:cs="宋体" w:hint="eastAsia"/>
          <w:kern w:val="0"/>
          <w:szCs w:val="21"/>
        </w:rPr>
        <w:t>。</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mall-product-manager，mall-</w:t>
      </w:r>
      <w:proofErr w:type="spellStart"/>
      <w:r w:rsidRPr="000F41FD">
        <w:rPr>
          <w:rFonts w:ascii="宋体" w:eastAsia="宋体" w:hAnsi="宋体" w:cs="宋体"/>
          <w:kern w:val="0"/>
          <w:szCs w:val="21"/>
        </w:rPr>
        <w:t>whitehorse</w:t>
      </w:r>
      <w:proofErr w:type="spellEnd"/>
      <w:r w:rsidRPr="000F41FD">
        <w:rPr>
          <w:rFonts w:ascii="宋体" w:eastAsia="宋体" w:hAnsi="宋体" w:cs="宋体"/>
          <w:kern w:val="0"/>
          <w:szCs w:val="21"/>
        </w:rPr>
        <w:t>-</w:t>
      </w:r>
      <w:proofErr w:type="spellStart"/>
      <w:r w:rsidRPr="000F41FD">
        <w:rPr>
          <w:rFonts w:ascii="宋体" w:eastAsia="宋体" w:hAnsi="宋体" w:cs="宋体"/>
          <w:kern w:val="0"/>
          <w:szCs w:val="21"/>
        </w:rPr>
        <w:t>api</w:t>
      </w:r>
      <w:proofErr w:type="spellEnd"/>
      <w:r w:rsidRPr="000F41FD">
        <w:rPr>
          <w:rFonts w:ascii="宋体" w:eastAsia="宋体" w:hAnsi="宋体" w:cs="宋体"/>
          <w:kern w:val="0"/>
          <w:szCs w:val="21"/>
        </w:rPr>
        <w:t>面向管理平台的接口，该模块实现了mall-product-price,mall-product-back,mall-product-stock,mall-product-common等模块接口的整合，统一向管理平台提供接口</w:t>
      </w:r>
      <w:proofErr w:type="spellStart"/>
      <w:r w:rsidRPr="000F41FD">
        <w:rPr>
          <w:rFonts w:ascii="宋体" w:eastAsia="宋体" w:hAnsi="宋体" w:cs="宋体"/>
          <w:kern w:val="0"/>
          <w:szCs w:val="21"/>
        </w:rPr>
        <w:t>api</w:t>
      </w:r>
      <w:proofErr w:type="spellEnd"/>
      <w:r w:rsidRPr="000F41FD">
        <w:rPr>
          <w:rFonts w:ascii="宋体" w:eastAsia="宋体" w:hAnsi="宋体" w:cs="宋体"/>
          <w:kern w:val="0"/>
          <w:szCs w:val="21"/>
        </w:rPr>
        <w:t>。</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mall-product-price，该模块单独处理价格相关操作，由于网上商城价格经常变动，因此单独抽离一个模块，单独管理，包括普通价格修改和会员价格修改</w:t>
      </w:r>
      <w:r w:rsidR="00E85784">
        <w:rPr>
          <w:rFonts w:ascii="宋体" w:eastAsia="宋体" w:hAnsi="宋体" w:cs="宋体" w:hint="eastAsia"/>
          <w:kern w:val="0"/>
          <w:szCs w:val="21"/>
        </w:rPr>
        <w:t>。</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mall-product-stock，与库存相关的操作使用该模块实现，有查询库存，预占库存，增减库存等，因库存也会经常变动，所以单独抽离出一个模块</w:t>
      </w:r>
      <w:r w:rsidR="00E85784">
        <w:rPr>
          <w:rFonts w:ascii="宋体" w:eastAsia="宋体" w:hAnsi="宋体" w:cs="宋体" w:hint="eastAsia"/>
          <w:kern w:val="0"/>
          <w:szCs w:val="21"/>
        </w:rPr>
        <w:t>。</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mall-product-common，提供通用操作，商品的特点相对固定，如商品会有类目，属性，品牌，税率等，该模块实现以上功能的管理</w:t>
      </w:r>
      <w:r w:rsidR="00E85784">
        <w:rPr>
          <w:rFonts w:ascii="宋体" w:eastAsia="宋体" w:hAnsi="宋体" w:cs="宋体" w:hint="eastAsia"/>
          <w:kern w:val="0"/>
          <w:szCs w:val="21"/>
        </w:rPr>
        <w:t>。</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mall-merchants，商家处理模块，实现对商家支持的发货区域，运费，资质，商品关联品牌，商家本身的功能</w:t>
      </w:r>
      <w:r w:rsidR="00E85784">
        <w:rPr>
          <w:rFonts w:ascii="宋体" w:eastAsia="宋体" w:hAnsi="宋体" w:cs="宋体" w:hint="eastAsia"/>
          <w:kern w:val="0"/>
          <w:szCs w:val="21"/>
        </w:rPr>
        <w:t>。</w:t>
      </w:r>
    </w:p>
    <w:p w:rsidR="000F41FD" w:rsidRPr="000F41FD" w:rsidRDefault="000F41FD" w:rsidP="000F41FD">
      <w:pPr>
        <w:widowControl/>
        <w:jc w:val="left"/>
        <w:rPr>
          <w:rFonts w:ascii="宋体" w:eastAsia="宋体" w:hAnsi="宋体" w:cs="宋体" w:hint="eastAsia"/>
          <w:kern w:val="0"/>
          <w:szCs w:val="21"/>
        </w:rPr>
      </w:pPr>
      <w:r w:rsidRPr="000F41FD">
        <w:rPr>
          <w:rFonts w:ascii="宋体" w:eastAsia="宋体" w:hAnsi="宋体" w:cs="宋体"/>
          <w:kern w:val="0"/>
          <w:szCs w:val="21"/>
        </w:rPr>
        <w:t>mall-product-search，对外暴露的接口模块，是对其他项目提供的外部接口，实现对mall-product-back的调用</w:t>
      </w:r>
    </w:p>
    <w:p w:rsid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mall-product-sales，销量处理模块，实现对销量的查询，增减</w:t>
      </w:r>
      <w:r w:rsidR="00E85784">
        <w:rPr>
          <w:rFonts w:ascii="宋体" w:eastAsia="宋体" w:hAnsi="宋体" w:cs="宋体" w:hint="eastAsia"/>
          <w:kern w:val="0"/>
          <w:szCs w:val="21"/>
        </w:rPr>
        <w:t>。</w:t>
      </w:r>
    </w:p>
    <w:p w:rsidR="00E85784" w:rsidRDefault="00E85784" w:rsidP="000F41FD">
      <w:pPr>
        <w:widowControl/>
        <w:jc w:val="left"/>
        <w:rPr>
          <w:rFonts w:ascii="宋体" w:eastAsia="宋体" w:hAnsi="宋体" w:cs="宋体" w:hint="eastAsia"/>
          <w:kern w:val="0"/>
          <w:szCs w:val="21"/>
        </w:rPr>
      </w:pPr>
      <w:r w:rsidRPr="00E85784">
        <w:rPr>
          <w:rFonts w:ascii="宋体" w:eastAsia="宋体" w:hAnsi="宋体" w:cs="宋体"/>
          <w:kern w:val="0"/>
          <w:szCs w:val="21"/>
        </w:rPr>
        <w:drawing>
          <wp:inline distT="0" distB="0" distL="0" distR="0" wp14:anchorId="23DB9278" wp14:editId="352AA485">
            <wp:extent cx="5270500" cy="2633345"/>
            <wp:effectExtent l="0" t="0" r="0" b="0"/>
            <wp:docPr id="5" name="内容占位符 4">
              <a:extLst xmlns:a="http://schemas.openxmlformats.org/drawingml/2006/main">
                <a:ext uri="{FF2B5EF4-FFF2-40B4-BE49-F238E27FC236}">
                  <a16:creationId xmlns:a16="http://schemas.microsoft.com/office/drawing/2014/main" id="{25365B52-EE1E-0F44-ABDE-8DBD171E73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25365B52-EE1E-0F44-ABDE-8DBD171E7309}"/>
                        </a:ext>
                      </a:extLst>
                    </pic:cNvPr>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2633345"/>
                    </a:xfrm>
                    <a:prstGeom prst="rect">
                      <a:avLst/>
                    </a:prstGeom>
                  </pic:spPr>
                </pic:pic>
              </a:graphicData>
            </a:graphic>
          </wp:inline>
        </w:drawing>
      </w:r>
    </w:p>
    <w:p w:rsidR="00E85784" w:rsidRPr="00E85784" w:rsidRDefault="00E85784" w:rsidP="000F41FD">
      <w:pPr>
        <w:widowControl/>
        <w:jc w:val="left"/>
        <w:rPr>
          <w:rFonts w:ascii="宋体" w:eastAsia="宋体" w:hAnsi="宋体" w:cs="宋体" w:hint="eastAsia"/>
          <w:kern w:val="0"/>
          <w:szCs w:val="21"/>
        </w:rPr>
      </w:pP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研究方法，技术路线</w:t>
      </w:r>
    </w:p>
    <w:p w:rsidR="000F41FD" w:rsidRPr="000F41FD" w:rsidRDefault="000F41FD" w:rsidP="000F41FD">
      <w:pPr>
        <w:widowControl/>
        <w:jc w:val="left"/>
        <w:rPr>
          <w:rFonts w:ascii="宋体" w:eastAsia="宋体" w:hAnsi="宋体" w:cs="宋体" w:hint="eastAsia"/>
          <w:kern w:val="0"/>
          <w:szCs w:val="21"/>
        </w:rPr>
      </w:pPr>
      <w:r w:rsidRPr="000F41FD">
        <w:rPr>
          <w:rFonts w:ascii="宋体" w:eastAsia="宋体" w:hAnsi="宋体" w:cs="宋体"/>
          <w:kern w:val="0"/>
          <w:szCs w:val="21"/>
        </w:rPr>
        <w:t>调查法，调查市面上常用的服务架构，</w:t>
      </w:r>
      <w:r w:rsidR="005632A3">
        <w:rPr>
          <w:rFonts w:ascii="宋体" w:eastAsia="宋体" w:hAnsi="宋体" w:cs="宋体" w:hint="eastAsia"/>
          <w:kern w:val="0"/>
          <w:szCs w:val="21"/>
        </w:rPr>
        <w:t>在以Java语言为主的开发框架中主要有两个微服务架构，一个是Spring</w:t>
      </w:r>
      <w:r w:rsidR="005632A3">
        <w:rPr>
          <w:rFonts w:ascii="宋体" w:eastAsia="宋体" w:hAnsi="宋体" w:cs="宋体"/>
          <w:kern w:val="0"/>
          <w:szCs w:val="21"/>
        </w:rPr>
        <w:t xml:space="preserve"> </w:t>
      </w:r>
      <w:r w:rsidR="005632A3">
        <w:rPr>
          <w:rFonts w:ascii="宋体" w:eastAsia="宋体" w:hAnsi="宋体" w:cs="宋体" w:hint="eastAsia"/>
          <w:kern w:val="0"/>
          <w:szCs w:val="21"/>
        </w:rPr>
        <w:t>Cloud，另一个是A</w:t>
      </w:r>
      <w:r w:rsidR="005632A3">
        <w:rPr>
          <w:rFonts w:ascii="宋体" w:eastAsia="宋体" w:hAnsi="宋体" w:cs="宋体"/>
          <w:kern w:val="0"/>
          <w:szCs w:val="21"/>
        </w:rPr>
        <w:t xml:space="preserve">pache </w:t>
      </w:r>
      <w:r w:rsidR="005632A3">
        <w:rPr>
          <w:rFonts w:ascii="宋体" w:eastAsia="宋体" w:hAnsi="宋体" w:cs="宋体" w:hint="eastAsia"/>
          <w:kern w:val="0"/>
          <w:szCs w:val="21"/>
        </w:rPr>
        <w:t>D</w:t>
      </w:r>
      <w:r w:rsidR="005632A3">
        <w:rPr>
          <w:rFonts w:ascii="宋体" w:eastAsia="宋体" w:hAnsi="宋体" w:cs="宋体"/>
          <w:kern w:val="0"/>
          <w:szCs w:val="21"/>
        </w:rPr>
        <w:t>ubbo</w:t>
      </w:r>
      <w:r w:rsidR="005632A3">
        <w:rPr>
          <w:rFonts w:ascii="宋体" w:eastAsia="宋体" w:hAnsi="宋体" w:cs="宋体" w:hint="eastAsia"/>
          <w:kern w:val="0"/>
          <w:szCs w:val="21"/>
        </w:rPr>
        <w:t>。</w:t>
      </w:r>
      <w:r w:rsidR="005632A3" w:rsidRPr="005632A3">
        <w:rPr>
          <w:rFonts w:ascii="宋体" w:eastAsia="宋体" w:hAnsi="宋体" w:cs="宋体"/>
          <w:kern w:val="0"/>
          <w:szCs w:val="21"/>
        </w:rPr>
        <w:t>Apache Dubbo是一个分布式服务框架，致力于提供高性能和透明化的RPC远程服务调用方案，以及SOA服务治理。Apache Dubbo最开始是由阿里巴巴设计开发并维护的，但是2015年后阿里巴巴不再维护，后捐献给了Apache基金会，现在由Apache维护，但是错过了近几年的黄金发展期，社区活跃度并不高，在国内逐渐被抛弃。Spring Cloud利用Spring Boot的开发便利巧妙地简化了分布式系统基础设施的开发，如服务发现和注册、配置中心、消息总线、负载均衡、断路器、数据监控等，都可以使用</w:t>
      </w:r>
      <w:proofErr w:type="spellStart"/>
      <w:r w:rsidR="005632A3" w:rsidRPr="005632A3">
        <w:rPr>
          <w:rFonts w:ascii="宋体" w:eastAsia="宋体" w:hAnsi="宋体" w:cs="宋体"/>
          <w:kern w:val="0"/>
          <w:szCs w:val="21"/>
        </w:rPr>
        <w:t>SpringBoot</w:t>
      </w:r>
      <w:proofErr w:type="spellEnd"/>
      <w:r w:rsidR="005632A3" w:rsidRPr="005632A3">
        <w:rPr>
          <w:rFonts w:ascii="宋体" w:eastAsia="宋体" w:hAnsi="宋体" w:cs="宋体"/>
          <w:kern w:val="0"/>
          <w:szCs w:val="21"/>
        </w:rPr>
        <w:t>的开发风格做到一键启动和部署，Spring Cloud提供了Docker及Kubernetes微服务编排支持，支持项目的容器化部署。Spring Cloud是Spring Source的产物，刚出现时在国外比较流行，但最近几年在国内逐渐流行起来，越</w:t>
      </w:r>
      <w:r w:rsidR="005632A3" w:rsidRPr="005632A3">
        <w:rPr>
          <w:rFonts w:ascii="宋体" w:eastAsia="宋体" w:hAnsi="宋体" w:cs="宋体"/>
          <w:kern w:val="0"/>
          <w:szCs w:val="21"/>
        </w:rPr>
        <w:lastRenderedPageBreak/>
        <w:t>来越多的企业开始使用该框架，由于基于</w:t>
      </w:r>
      <w:proofErr w:type="spellStart"/>
      <w:r w:rsidR="005632A3" w:rsidRPr="005632A3">
        <w:rPr>
          <w:rFonts w:ascii="宋体" w:eastAsia="宋体" w:hAnsi="宋体" w:cs="宋体"/>
          <w:kern w:val="0"/>
          <w:szCs w:val="21"/>
        </w:rPr>
        <w:t>SpringBoot</w:t>
      </w:r>
      <w:proofErr w:type="spellEnd"/>
      <w:r w:rsidR="005632A3" w:rsidRPr="005632A3">
        <w:rPr>
          <w:rFonts w:ascii="宋体" w:eastAsia="宋体" w:hAnsi="宋体" w:cs="宋体"/>
          <w:kern w:val="0"/>
          <w:szCs w:val="21"/>
        </w:rPr>
        <w:t>开发，对Java开发者特别友好，上手极快，受到了开发者的欢迎，社区活跃度极高。</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文献研究法，</w:t>
      </w:r>
      <w:r w:rsidR="005632A3">
        <w:rPr>
          <w:rFonts w:ascii="宋体" w:eastAsia="宋体" w:hAnsi="宋体" w:cs="宋体" w:hint="eastAsia"/>
          <w:kern w:val="0"/>
          <w:szCs w:val="21"/>
        </w:rPr>
        <w:t>通过</w:t>
      </w:r>
      <w:r w:rsidRPr="000F41FD">
        <w:rPr>
          <w:rFonts w:ascii="宋体" w:eastAsia="宋体" w:hAnsi="宋体" w:cs="宋体"/>
          <w:kern w:val="0"/>
          <w:szCs w:val="21"/>
        </w:rPr>
        <w:t>查阅与微服务、网上购物系统、容器化等的相关论文，</w:t>
      </w:r>
      <w:r w:rsidR="005632A3">
        <w:rPr>
          <w:rFonts w:ascii="宋体" w:eastAsia="宋体" w:hAnsi="宋体" w:cs="宋体" w:hint="eastAsia"/>
          <w:kern w:val="0"/>
          <w:szCs w:val="21"/>
        </w:rPr>
        <w:t>发行在Spring</w:t>
      </w:r>
      <w:r w:rsidR="005632A3">
        <w:rPr>
          <w:rFonts w:ascii="宋体" w:eastAsia="宋体" w:hAnsi="宋体" w:cs="宋体"/>
          <w:kern w:val="0"/>
          <w:szCs w:val="21"/>
        </w:rPr>
        <w:t xml:space="preserve"> </w:t>
      </w:r>
      <w:r w:rsidR="005632A3">
        <w:rPr>
          <w:rFonts w:ascii="宋体" w:eastAsia="宋体" w:hAnsi="宋体" w:cs="宋体" w:hint="eastAsia"/>
          <w:kern w:val="0"/>
          <w:szCs w:val="21"/>
        </w:rPr>
        <w:t>Cloud上有所研究的文献较多，有很强的文献借鉴价值，</w:t>
      </w:r>
      <w:r w:rsidRPr="000F41FD">
        <w:rPr>
          <w:rFonts w:ascii="宋体" w:eastAsia="宋体" w:hAnsi="宋体" w:cs="宋体" w:hint="eastAsia"/>
          <w:kern w:val="0"/>
          <w:szCs w:val="21"/>
        </w:rPr>
        <w:t>从</w:t>
      </w:r>
      <w:r w:rsidRPr="000F41FD">
        <w:rPr>
          <w:rFonts w:ascii="宋体" w:eastAsia="宋体" w:hAnsi="宋体" w:cs="宋体"/>
          <w:kern w:val="0"/>
          <w:szCs w:val="21"/>
        </w:rPr>
        <w:t>宏观上掌握总体架构特点</w:t>
      </w:r>
      <w:r w:rsidR="005632A3">
        <w:rPr>
          <w:rFonts w:ascii="宋体" w:eastAsia="宋体" w:hAnsi="宋体" w:cs="宋体" w:hint="eastAsia"/>
          <w:kern w:val="0"/>
          <w:szCs w:val="21"/>
        </w:rPr>
        <w:t>。</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技术路线</w:t>
      </w:r>
    </w:p>
    <w:p w:rsid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比较了目前主流的微服务框架</w:t>
      </w:r>
      <w:proofErr w:type="spellStart"/>
      <w:r w:rsidRPr="000F41FD">
        <w:rPr>
          <w:rFonts w:ascii="宋体" w:eastAsia="宋体" w:hAnsi="宋体" w:cs="宋体"/>
          <w:kern w:val="0"/>
          <w:szCs w:val="21"/>
        </w:rPr>
        <w:t>dubbo</w:t>
      </w:r>
      <w:proofErr w:type="spellEnd"/>
      <w:r w:rsidRPr="000F41FD">
        <w:rPr>
          <w:rFonts w:ascii="宋体" w:eastAsia="宋体" w:hAnsi="宋体" w:cs="宋体"/>
          <w:kern w:val="0"/>
          <w:szCs w:val="21"/>
        </w:rPr>
        <w:t>和</w:t>
      </w:r>
      <w:proofErr w:type="spellStart"/>
      <w:r w:rsidRPr="000F41FD">
        <w:rPr>
          <w:rFonts w:ascii="宋体" w:eastAsia="宋体" w:hAnsi="宋体" w:cs="宋体"/>
          <w:kern w:val="0"/>
          <w:szCs w:val="21"/>
        </w:rPr>
        <w:t>springcloud</w:t>
      </w:r>
      <w:proofErr w:type="spellEnd"/>
      <w:r w:rsidRPr="000F41FD">
        <w:rPr>
          <w:rFonts w:ascii="宋体" w:eastAsia="宋体" w:hAnsi="宋体" w:cs="宋体"/>
          <w:kern w:val="0"/>
          <w:szCs w:val="21"/>
        </w:rPr>
        <w:t>，选择</w:t>
      </w:r>
      <w:proofErr w:type="spellStart"/>
      <w:r w:rsidRPr="000F41FD">
        <w:rPr>
          <w:rFonts w:ascii="宋体" w:eastAsia="宋体" w:hAnsi="宋体" w:cs="宋体"/>
          <w:kern w:val="0"/>
          <w:szCs w:val="21"/>
        </w:rPr>
        <w:t>springcloud</w:t>
      </w:r>
      <w:proofErr w:type="spellEnd"/>
      <w:r w:rsidRPr="000F41FD">
        <w:rPr>
          <w:rFonts w:ascii="宋体" w:eastAsia="宋体" w:hAnsi="宋体" w:cs="宋体"/>
          <w:kern w:val="0"/>
          <w:szCs w:val="21"/>
        </w:rPr>
        <w:t>作为实现该商品中心重构的主要技术栈，包括</w:t>
      </w:r>
      <w:proofErr w:type="spellStart"/>
      <w:r w:rsidRPr="000F41FD">
        <w:rPr>
          <w:rFonts w:ascii="宋体" w:eastAsia="宋体" w:hAnsi="宋体" w:cs="宋体"/>
          <w:kern w:val="0"/>
          <w:szCs w:val="21"/>
        </w:rPr>
        <w:t>euraka</w:t>
      </w:r>
      <w:proofErr w:type="spellEnd"/>
      <w:r w:rsidRPr="000F41FD">
        <w:rPr>
          <w:rFonts w:ascii="宋体" w:eastAsia="宋体" w:hAnsi="宋体" w:cs="宋体"/>
          <w:kern w:val="0"/>
          <w:szCs w:val="21"/>
        </w:rPr>
        <w:t>注册中心，ribbon负载均衡，feign客户端，携程Apollo分布式配置中心，中间件选择</w:t>
      </w:r>
      <w:proofErr w:type="spellStart"/>
      <w:r w:rsidRPr="000F41FD">
        <w:rPr>
          <w:rFonts w:ascii="宋体" w:eastAsia="宋体" w:hAnsi="宋体" w:cs="宋体"/>
          <w:kern w:val="0"/>
          <w:szCs w:val="21"/>
        </w:rPr>
        <w:t>rocketmq</w:t>
      </w:r>
      <w:proofErr w:type="spellEnd"/>
      <w:r w:rsidRPr="000F41FD">
        <w:rPr>
          <w:rFonts w:ascii="宋体" w:eastAsia="宋体" w:hAnsi="宋体" w:cs="宋体"/>
          <w:kern w:val="0"/>
          <w:szCs w:val="21"/>
        </w:rPr>
        <w:t>来做系统间异步数据的消息化处理，选择</w:t>
      </w:r>
      <w:proofErr w:type="spellStart"/>
      <w:r w:rsidRPr="000F41FD">
        <w:rPr>
          <w:rFonts w:ascii="宋体" w:eastAsia="宋体" w:hAnsi="宋体" w:cs="宋体"/>
          <w:kern w:val="0"/>
          <w:szCs w:val="21"/>
        </w:rPr>
        <w:t>redis</w:t>
      </w:r>
      <w:proofErr w:type="spellEnd"/>
      <w:r w:rsidRPr="000F41FD">
        <w:rPr>
          <w:rFonts w:ascii="宋体" w:eastAsia="宋体" w:hAnsi="宋体" w:cs="宋体"/>
          <w:kern w:val="0"/>
          <w:szCs w:val="21"/>
        </w:rPr>
        <w:t>做热数据的缓存，选择MySQL做持久数据的保存，系统的持续部署，持续发布采用</w:t>
      </w:r>
      <w:proofErr w:type="spellStart"/>
      <w:r w:rsidRPr="000F41FD">
        <w:rPr>
          <w:rFonts w:ascii="宋体" w:eastAsia="宋体" w:hAnsi="宋体" w:cs="宋体"/>
          <w:kern w:val="0"/>
          <w:szCs w:val="21"/>
        </w:rPr>
        <w:t>jenkins+kubernetes</w:t>
      </w:r>
      <w:proofErr w:type="spellEnd"/>
      <w:r w:rsidRPr="000F41FD">
        <w:rPr>
          <w:rFonts w:ascii="宋体" w:eastAsia="宋体" w:hAnsi="宋体" w:cs="宋体"/>
          <w:kern w:val="0"/>
          <w:szCs w:val="21"/>
        </w:rPr>
        <w:t>实现，形成一整套从开发到部署测试的完整流程解决方案。</w:t>
      </w:r>
      <w:r w:rsidR="00E85784">
        <w:rPr>
          <w:rFonts w:ascii="宋体" w:eastAsia="宋体" w:hAnsi="宋体" w:cs="宋体" w:hint="eastAsia"/>
          <w:kern w:val="0"/>
          <w:szCs w:val="21"/>
        </w:rPr>
        <w:t>现将系统中涉及到的组件介绍如下：</w:t>
      </w:r>
    </w:p>
    <w:p w:rsidR="00E85784" w:rsidRPr="00E85784" w:rsidRDefault="00E85784" w:rsidP="00E85784">
      <w:pPr>
        <w:widowControl/>
        <w:jc w:val="left"/>
        <w:rPr>
          <w:rFonts w:ascii="宋体" w:eastAsia="宋体" w:hAnsi="宋体" w:cs="宋体" w:hint="eastAsia"/>
          <w:kern w:val="0"/>
          <w:szCs w:val="21"/>
        </w:rPr>
      </w:pPr>
      <w:r>
        <w:rPr>
          <w:rFonts w:ascii="宋体" w:eastAsia="宋体" w:hAnsi="宋体" w:cs="宋体" w:hint="eastAsia"/>
          <w:kern w:val="0"/>
          <w:szCs w:val="21"/>
        </w:rPr>
        <w:t>S</w:t>
      </w:r>
      <w:r w:rsidRPr="00E85784">
        <w:rPr>
          <w:rFonts w:ascii="宋体" w:eastAsia="宋体" w:hAnsi="宋体" w:cs="宋体"/>
          <w:kern w:val="0"/>
          <w:szCs w:val="21"/>
        </w:rPr>
        <w:t xml:space="preserve">pring </w:t>
      </w:r>
      <w:r>
        <w:rPr>
          <w:rFonts w:ascii="宋体" w:eastAsia="宋体" w:hAnsi="宋体" w:cs="宋体" w:hint="eastAsia"/>
          <w:kern w:val="0"/>
          <w:szCs w:val="21"/>
        </w:rPr>
        <w:t>C</w:t>
      </w:r>
      <w:r w:rsidRPr="00E85784">
        <w:rPr>
          <w:rFonts w:ascii="宋体" w:eastAsia="宋体" w:hAnsi="宋体" w:cs="宋体" w:hint="eastAsia"/>
          <w:kern w:val="0"/>
          <w:szCs w:val="21"/>
        </w:rPr>
        <w:t>l</w:t>
      </w:r>
      <w:r w:rsidRPr="00E85784">
        <w:rPr>
          <w:rFonts w:ascii="宋体" w:eastAsia="宋体" w:hAnsi="宋体" w:cs="宋体"/>
          <w:kern w:val="0"/>
          <w:szCs w:val="21"/>
        </w:rPr>
        <w:t xml:space="preserve">oud </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注册中心</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S</w:t>
      </w:r>
      <w:r w:rsidRPr="00E85784">
        <w:rPr>
          <w:rFonts w:ascii="宋体" w:eastAsia="宋体" w:hAnsi="宋体" w:cs="宋体"/>
          <w:kern w:val="0"/>
          <w:szCs w:val="21"/>
        </w:rPr>
        <w:t xml:space="preserve">pring </w:t>
      </w:r>
      <w:r>
        <w:rPr>
          <w:rFonts w:ascii="宋体" w:eastAsia="宋体" w:hAnsi="宋体" w:cs="宋体" w:hint="eastAsia"/>
          <w:kern w:val="0"/>
          <w:szCs w:val="21"/>
        </w:rPr>
        <w:t>C</w:t>
      </w:r>
      <w:r w:rsidRPr="00E85784">
        <w:rPr>
          <w:rFonts w:ascii="宋体" w:eastAsia="宋体" w:hAnsi="宋体" w:cs="宋体" w:hint="eastAsia"/>
          <w:kern w:val="0"/>
          <w:szCs w:val="21"/>
        </w:rPr>
        <w:t>l</w:t>
      </w:r>
      <w:r w:rsidRPr="00E85784">
        <w:rPr>
          <w:rFonts w:ascii="宋体" w:eastAsia="宋体" w:hAnsi="宋体" w:cs="宋体"/>
          <w:kern w:val="0"/>
          <w:szCs w:val="21"/>
        </w:rPr>
        <w:t xml:space="preserve">oud </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是</w:t>
      </w:r>
      <w:proofErr w:type="spellStart"/>
      <w:r w:rsidRPr="00E85784">
        <w:rPr>
          <w:rFonts w:ascii="宋体" w:eastAsia="宋体" w:hAnsi="宋体" w:cs="宋体"/>
          <w:kern w:val="0"/>
          <w:szCs w:val="21"/>
        </w:rPr>
        <w:t>springcloud</w:t>
      </w:r>
      <w:proofErr w:type="spellEnd"/>
      <w:r w:rsidRPr="00E85784">
        <w:rPr>
          <w:rFonts w:ascii="宋体" w:eastAsia="宋体" w:hAnsi="宋体" w:cs="宋体"/>
          <w:kern w:val="0"/>
          <w:szCs w:val="21"/>
        </w:rPr>
        <w:t xml:space="preserve">集合中的一个组件，基于Netflix </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实现。主要用于服务注册和服务发现，由多个服务实例组成，这些服务实例可以分为</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 xml:space="preserve"> Server和</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 xml:space="preserve"> Client两种，而</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 xml:space="preserve"> Client又可以分为服务提供者和服务消费者，其负责的功能分别如下：</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 xml:space="preserve"> Server提供服务注册和服务发现机制，服务提供者将自身服务注册到</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 xml:space="preserve"> Server，从而使服务消费方能找到，服务消费者从</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 xml:space="preserve"> Server获取服务注册列表，从而可以消费服务。</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是高可用和可伸缩的服务发现组件，突出可用性，因此会牺牲部分一致性，保证能返回数据，服务是可用的。</w:t>
      </w:r>
    </w:p>
    <w:p w:rsid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 xml:space="preserve">Spring Cloud </w:t>
      </w:r>
      <w:proofErr w:type="spellStart"/>
      <w:r w:rsidRPr="00E85784">
        <w:rPr>
          <w:rFonts w:ascii="宋体" w:eastAsia="宋体" w:hAnsi="宋体" w:cs="宋体"/>
          <w:kern w:val="0"/>
          <w:szCs w:val="21"/>
        </w:rPr>
        <w:t>Ribbon</w:t>
      </w:r>
    </w:p>
    <w:p w:rsidR="00E85784" w:rsidRPr="00E85784" w:rsidRDefault="00E85784" w:rsidP="00E85784">
      <w:pPr>
        <w:widowControl/>
        <w:jc w:val="left"/>
        <w:rPr>
          <w:rFonts w:ascii="宋体" w:eastAsia="宋体" w:hAnsi="宋体" w:cs="宋体"/>
          <w:kern w:val="0"/>
          <w:szCs w:val="21"/>
        </w:rPr>
      </w:pPr>
      <w:proofErr w:type="spellEnd"/>
      <w:r w:rsidRPr="00E85784">
        <w:rPr>
          <w:rFonts w:ascii="宋体" w:eastAsia="宋体" w:hAnsi="宋体" w:cs="宋体"/>
          <w:kern w:val="0"/>
          <w:szCs w:val="21"/>
        </w:rPr>
        <w:t>Spring Cloud Ribbon是一个基于HTTP和TCP协议的客户端负载均衡工具。基于Netflix Ribbon实现，通过该组件，我们可以轻松的实现将面向服务的REST模板请求自动转换成客户端负载均衡的服务调用。Spring Cloud Ribbon只是一个工具框架，不需要像</w:t>
      </w:r>
      <w:proofErr w:type="spellStart"/>
      <w:r w:rsidRPr="00E85784">
        <w:rPr>
          <w:rFonts w:ascii="宋体" w:eastAsia="宋体" w:hAnsi="宋体" w:cs="宋体"/>
          <w:kern w:val="0"/>
          <w:szCs w:val="21"/>
        </w:rPr>
        <w:t>Euraka</w:t>
      </w:r>
      <w:proofErr w:type="spellEnd"/>
      <w:r w:rsidRPr="00E85784">
        <w:rPr>
          <w:rFonts w:ascii="宋体" w:eastAsia="宋体" w:hAnsi="宋体" w:cs="宋体"/>
          <w:kern w:val="0"/>
          <w:szCs w:val="21"/>
        </w:rPr>
        <w:t>，配置中心等单独部署，但是它存在于使用Spring Cloud构建的微服务和基础架构当中，因为每一个微服务间的调用，网关的转发请求，实际上都是通过Ribbon实现的。</w:t>
      </w:r>
      <w:r>
        <w:rPr>
          <w:rFonts w:ascii="宋体" w:eastAsia="宋体" w:hAnsi="宋体" w:cs="宋体" w:hint="eastAsia"/>
          <w:kern w:val="0"/>
          <w:szCs w:val="21"/>
        </w:rPr>
        <w:t>支持的</w:t>
      </w:r>
      <w:r w:rsidRPr="00E85784">
        <w:rPr>
          <w:rFonts w:ascii="宋体" w:eastAsia="宋体" w:hAnsi="宋体" w:cs="宋体"/>
          <w:kern w:val="0"/>
          <w:szCs w:val="21"/>
        </w:rPr>
        <w:t>负载均衡策略</w:t>
      </w:r>
      <w:r>
        <w:rPr>
          <w:rFonts w:ascii="宋体" w:eastAsia="宋体" w:hAnsi="宋体" w:cs="宋体" w:hint="eastAsia"/>
          <w:kern w:val="0"/>
          <w:szCs w:val="21"/>
        </w:rPr>
        <w:t>有</w:t>
      </w:r>
      <w:r w:rsidRPr="00E85784">
        <w:rPr>
          <w:rFonts w:ascii="宋体" w:eastAsia="宋体" w:hAnsi="宋体" w:cs="宋体"/>
          <w:kern w:val="0"/>
          <w:szCs w:val="21"/>
        </w:rPr>
        <w:t>随机，轮询，一致性hash，哈希，加权。</w:t>
      </w:r>
    </w:p>
    <w:p w:rsid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Spring Cloud Open Feign</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Spring Cloud Open Feign</w:t>
      </w:r>
      <w:r w:rsidRPr="00E85784">
        <w:rPr>
          <w:rFonts w:ascii="宋体" w:eastAsia="宋体" w:hAnsi="宋体" w:cs="宋体"/>
          <w:kern w:val="0"/>
          <w:szCs w:val="21"/>
        </w:rPr>
        <w:t>是一个声明式的Web Service客户端。它的出现使开发Web Service客户端变得很简单。使用Feign只需要创建一个接口加上对应的注解，比如：@</w:t>
      </w:r>
      <w:proofErr w:type="spellStart"/>
      <w:r w:rsidRPr="00E85784">
        <w:rPr>
          <w:rFonts w:ascii="宋体" w:eastAsia="宋体" w:hAnsi="宋体" w:cs="宋体"/>
          <w:kern w:val="0"/>
          <w:szCs w:val="21"/>
        </w:rPr>
        <w:t>FeignClient</w:t>
      </w:r>
      <w:proofErr w:type="spellEnd"/>
      <w:r w:rsidRPr="00E85784">
        <w:rPr>
          <w:rFonts w:ascii="宋体" w:eastAsia="宋体" w:hAnsi="宋体" w:cs="宋体"/>
          <w:kern w:val="0"/>
          <w:szCs w:val="21"/>
        </w:rPr>
        <w:t xml:space="preserve"> 注解。Feign有可插拔的注解，包括Feign注解和AX-RS注解。Feign也支持编码器和解码器，Spring Cloud Open Feign对Feign进行增强支持Spring MVC注解，可以像Spring Web一样使用</w:t>
      </w:r>
      <w:proofErr w:type="spellStart"/>
      <w:r w:rsidRPr="00E85784">
        <w:rPr>
          <w:rFonts w:ascii="宋体" w:eastAsia="宋体" w:hAnsi="宋体" w:cs="宋体"/>
          <w:kern w:val="0"/>
          <w:szCs w:val="21"/>
        </w:rPr>
        <w:t>HttpMessageConverters</w:t>
      </w:r>
      <w:proofErr w:type="spellEnd"/>
      <w:r w:rsidRPr="00E85784">
        <w:rPr>
          <w:rFonts w:ascii="宋体" w:eastAsia="宋体" w:hAnsi="宋体" w:cs="宋体"/>
          <w:kern w:val="0"/>
          <w:szCs w:val="21"/>
        </w:rPr>
        <w:t>等各种信息转换器。Feign 是一种声明式、模板化的HTTP客户端。在 Spring Cloud 中使用Feign，可以做到使用HTTP请求访问远程服务，就像调用本地方法一样的，开发者完全感知不到这是在调用远程方法，更感知不到在访问HTTP请求，完全屏蔽了内部实现细节。具体特性如下：</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可插拔的注解支持，包括 Feign 注解和AX-RS注解。</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支持可插拔的HTTP编码器和解码器。</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支持</w:t>
      </w:r>
      <w:proofErr w:type="spellStart"/>
      <w:r w:rsidRPr="00E85784">
        <w:rPr>
          <w:rFonts w:ascii="宋体" w:eastAsia="宋体" w:hAnsi="宋体" w:cs="宋体"/>
          <w:kern w:val="0"/>
          <w:szCs w:val="21"/>
        </w:rPr>
        <w:t>Hystrix</w:t>
      </w:r>
      <w:proofErr w:type="spellEnd"/>
      <w:r w:rsidRPr="00E85784">
        <w:rPr>
          <w:rFonts w:ascii="宋体" w:eastAsia="宋体" w:hAnsi="宋体" w:cs="宋体"/>
          <w:kern w:val="0"/>
          <w:szCs w:val="21"/>
        </w:rPr>
        <w:t>和它的Fallback。</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支持Ribbon的负载均衡。</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支持HTTP请求和响应的压缩。</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在使用过程中我们只需要依赖注入Bean，然后调用对应的方法传递参数即可。</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Apollo分布式配置中心</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项目中配置文件比较繁杂，而且不同环境的不同配置修改相对频繁，每次发布都需要对应修改配置，如果配置出现错误，需要重新打包发布，时间成本较高，因此需要做统一的分</w:t>
      </w:r>
      <w:r w:rsidRPr="00E85784">
        <w:rPr>
          <w:rFonts w:ascii="宋体" w:eastAsia="宋体" w:hAnsi="宋体" w:cs="宋体"/>
          <w:kern w:val="0"/>
          <w:szCs w:val="21"/>
        </w:rPr>
        <w:lastRenderedPageBreak/>
        <w:t>布式注册中心，能做到自动更新配置文件信息，解决以上问题。Apollo（阿波罗）是携程框架部门研发的分布式配置中心，能够集中化管理应用不同环境、不同集群的配置，配置修改后能够实时推送到应用端，并且具备规范的权限、流程治理等特性，适用于微服务配置管理场景。</w:t>
      </w:r>
    </w:p>
    <w:p w:rsidR="00E85784" w:rsidRPr="00E85784" w:rsidRDefault="00E85784" w:rsidP="00E85784">
      <w:pPr>
        <w:widowControl/>
        <w:jc w:val="left"/>
        <w:rPr>
          <w:rFonts w:ascii="宋体" w:eastAsia="宋体" w:hAnsi="宋体" w:cs="宋体" w:hint="eastAsia"/>
          <w:kern w:val="0"/>
          <w:szCs w:val="21"/>
        </w:rPr>
      </w:pPr>
      <w:r w:rsidRPr="00E85784">
        <w:rPr>
          <w:rFonts w:ascii="宋体" w:eastAsia="宋体" w:hAnsi="宋体" w:cs="宋体"/>
          <w:kern w:val="0"/>
          <w:szCs w:val="21"/>
        </w:rPr>
        <w:t>Apollo阿波罗</w:t>
      </w:r>
      <w:r>
        <w:rPr>
          <w:rFonts w:ascii="宋体" w:eastAsia="宋体" w:hAnsi="宋体" w:cs="宋体" w:hint="eastAsia"/>
          <w:kern w:val="0"/>
          <w:szCs w:val="21"/>
        </w:rPr>
        <w:t>的功能</w:t>
      </w:r>
      <w:r w:rsidRPr="00E85784">
        <w:rPr>
          <w:rFonts w:ascii="宋体" w:eastAsia="宋体" w:hAnsi="宋体" w:cs="宋体"/>
          <w:kern w:val="0"/>
          <w:szCs w:val="21"/>
        </w:rPr>
        <w:t>特点</w:t>
      </w:r>
      <w:r>
        <w:rPr>
          <w:rFonts w:ascii="宋体" w:eastAsia="宋体" w:hAnsi="宋体" w:cs="宋体" w:hint="eastAsia"/>
          <w:kern w:val="0"/>
          <w:szCs w:val="21"/>
        </w:rPr>
        <w:t>有以下几点：</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w:t>
      </w:r>
      <w:r w:rsidRPr="00E85784">
        <w:rPr>
          <w:rFonts w:ascii="宋体" w:eastAsia="宋体" w:hAnsi="宋体" w:cs="宋体"/>
          <w:kern w:val="0"/>
          <w:szCs w:val="21"/>
        </w:rPr>
        <w:t>用户在Apollo修改完配置并发布后，客户端能实时（1秒）接收到最新的配置，并通知到应用程序。</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2</w:t>
      </w:r>
      <w:r>
        <w:rPr>
          <w:rFonts w:ascii="宋体" w:eastAsia="宋体" w:hAnsi="宋体" w:cs="宋体"/>
          <w:kern w:val="0"/>
          <w:szCs w:val="21"/>
        </w:rPr>
        <w:t>.</w:t>
      </w:r>
      <w:r w:rsidRPr="00E85784">
        <w:rPr>
          <w:rFonts w:ascii="宋体" w:eastAsia="宋体" w:hAnsi="宋体" w:cs="宋体"/>
          <w:kern w:val="0"/>
          <w:szCs w:val="21"/>
        </w:rPr>
        <w:t>统一管理不同环境、不同集群的配置</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3</w:t>
      </w:r>
      <w:r>
        <w:rPr>
          <w:rFonts w:ascii="宋体" w:eastAsia="宋体" w:hAnsi="宋体" w:cs="宋体"/>
          <w:kern w:val="0"/>
          <w:szCs w:val="21"/>
        </w:rPr>
        <w:t>.</w:t>
      </w:r>
      <w:r w:rsidRPr="00E85784">
        <w:rPr>
          <w:rFonts w:ascii="宋体" w:eastAsia="宋体" w:hAnsi="宋体" w:cs="宋体"/>
          <w:kern w:val="0"/>
          <w:szCs w:val="21"/>
        </w:rPr>
        <w:t>所有的配置发布都有版本概念，从而可以方便的支持配置的回滚。</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4</w:t>
      </w:r>
      <w:r>
        <w:rPr>
          <w:rFonts w:ascii="宋体" w:eastAsia="宋体" w:hAnsi="宋体" w:cs="宋体"/>
          <w:kern w:val="0"/>
          <w:szCs w:val="21"/>
        </w:rPr>
        <w:t>.</w:t>
      </w:r>
      <w:r w:rsidRPr="00E85784">
        <w:rPr>
          <w:rFonts w:ascii="宋体" w:eastAsia="宋体" w:hAnsi="宋体" w:cs="宋体"/>
          <w:kern w:val="0"/>
          <w:szCs w:val="21"/>
        </w:rPr>
        <w:t>配置修改实时生效（热发布）</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5</w:t>
      </w:r>
      <w:r>
        <w:rPr>
          <w:rFonts w:ascii="宋体" w:eastAsia="宋体" w:hAnsi="宋体" w:cs="宋体"/>
          <w:kern w:val="0"/>
          <w:szCs w:val="21"/>
        </w:rPr>
        <w:t>.</w:t>
      </w:r>
      <w:r w:rsidRPr="00E85784">
        <w:rPr>
          <w:rFonts w:ascii="宋体" w:eastAsia="宋体" w:hAnsi="宋体" w:cs="宋体"/>
          <w:kern w:val="0"/>
          <w:szCs w:val="21"/>
        </w:rPr>
        <w:t>用户在Apollo修改完配置并发布后，客户端能实时（1秒）接收到最新的配置，并通知到应用程序</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6</w:t>
      </w:r>
      <w:r>
        <w:rPr>
          <w:rFonts w:ascii="宋体" w:eastAsia="宋体" w:hAnsi="宋体" w:cs="宋体"/>
          <w:kern w:val="0"/>
          <w:szCs w:val="21"/>
        </w:rPr>
        <w:t>.</w:t>
      </w:r>
      <w:r w:rsidRPr="00E85784">
        <w:rPr>
          <w:rFonts w:ascii="宋体" w:eastAsia="宋体" w:hAnsi="宋体" w:cs="宋体"/>
          <w:kern w:val="0"/>
          <w:szCs w:val="21"/>
        </w:rPr>
        <w:t>版本发布管理</w:t>
      </w:r>
      <w:r>
        <w:rPr>
          <w:rFonts w:ascii="宋体" w:eastAsia="宋体" w:hAnsi="宋体" w:cs="宋体" w:hint="eastAsia"/>
          <w:kern w:val="0"/>
          <w:szCs w:val="21"/>
        </w:rPr>
        <w:t>，</w:t>
      </w:r>
      <w:r w:rsidRPr="00E85784">
        <w:rPr>
          <w:rFonts w:ascii="宋体" w:eastAsia="宋体" w:hAnsi="宋体" w:cs="宋体"/>
          <w:kern w:val="0"/>
          <w:szCs w:val="21"/>
        </w:rPr>
        <w:t>所有的配置发布都有版本概念，从而可以方便的支持配置的回滚</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kern w:val="0"/>
          <w:szCs w:val="21"/>
        </w:rPr>
        <w:t>7.</w:t>
      </w:r>
      <w:r w:rsidRPr="00E85784">
        <w:rPr>
          <w:rFonts w:ascii="宋体" w:eastAsia="宋体" w:hAnsi="宋体" w:cs="宋体"/>
          <w:kern w:val="0"/>
          <w:szCs w:val="21"/>
        </w:rPr>
        <w:t>灰度发布</w:t>
      </w:r>
      <w:r>
        <w:rPr>
          <w:rFonts w:ascii="宋体" w:eastAsia="宋体" w:hAnsi="宋体" w:cs="宋体" w:hint="eastAsia"/>
          <w:kern w:val="0"/>
          <w:szCs w:val="21"/>
        </w:rPr>
        <w:t>，</w:t>
      </w:r>
      <w:r w:rsidRPr="00E85784">
        <w:rPr>
          <w:rFonts w:ascii="宋体" w:eastAsia="宋体" w:hAnsi="宋体" w:cs="宋体"/>
          <w:kern w:val="0"/>
          <w:szCs w:val="21"/>
        </w:rPr>
        <w:t>支持配置的灰度发布，比如点了发布后，只对部分应用实例生效，等观察一段时间没问题后再推给所有应用实例。</w:t>
      </w:r>
    </w:p>
    <w:p w:rsidR="00E85784" w:rsidRDefault="00E85784" w:rsidP="00E85784">
      <w:pPr>
        <w:widowControl/>
        <w:jc w:val="left"/>
        <w:rPr>
          <w:rFonts w:ascii="宋体" w:eastAsia="宋体" w:hAnsi="宋体" w:cs="宋体"/>
          <w:kern w:val="0"/>
          <w:szCs w:val="21"/>
        </w:rPr>
      </w:pPr>
      <w:proofErr w:type="spellStart"/>
      <w:r w:rsidRPr="00E85784">
        <w:rPr>
          <w:rFonts w:ascii="宋体" w:eastAsia="宋体" w:hAnsi="宋体" w:cs="宋体"/>
          <w:kern w:val="0"/>
          <w:szCs w:val="21"/>
        </w:rPr>
        <w:t>RocketMQ</w:t>
      </w:r>
      <w:proofErr w:type="spellEnd"/>
    </w:p>
    <w:p w:rsidR="00E85784" w:rsidRPr="00E85784" w:rsidRDefault="00E85784" w:rsidP="00E85784">
      <w:pPr>
        <w:widowControl/>
        <w:jc w:val="left"/>
        <w:rPr>
          <w:rFonts w:ascii="宋体" w:eastAsia="宋体" w:hAnsi="宋体" w:cs="宋体"/>
          <w:kern w:val="0"/>
          <w:szCs w:val="21"/>
        </w:rPr>
      </w:pPr>
      <w:proofErr w:type="spellStart"/>
      <w:r w:rsidRPr="00E85784">
        <w:rPr>
          <w:rFonts w:ascii="宋体" w:eastAsia="宋体" w:hAnsi="宋体" w:cs="宋体"/>
          <w:kern w:val="0"/>
          <w:szCs w:val="21"/>
        </w:rPr>
        <w:t>RocketMQ</w:t>
      </w:r>
      <w:proofErr w:type="spellEnd"/>
      <w:r w:rsidRPr="00E85784">
        <w:rPr>
          <w:rFonts w:ascii="Verdana" w:eastAsia="宋体" w:hAnsi="Verdana" w:cs="宋体" w:hint="eastAsia"/>
          <w:color w:val="333333"/>
          <w:kern w:val="0"/>
          <w:szCs w:val="21"/>
          <w:shd w:val="clear" w:color="auto" w:fill="FFFFFF"/>
        </w:rPr>
        <w:t>是</w:t>
      </w:r>
      <w:r w:rsidRPr="00E85784">
        <w:rPr>
          <w:rFonts w:ascii="Verdana" w:eastAsia="宋体" w:hAnsi="Verdana" w:cs="宋体"/>
          <w:color w:val="333333"/>
          <w:kern w:val="0"/>
          <w:szCs w:val="21"/>
          <w:shd w:val="clear" w:color="auto" w:fill="FFFFFF"/>
        </w:rPr>
        <w:t>一款低延迟、高可靠、可伸缩、易于使用的消息中间件，具有以下特性</w:t>
      </w:r>
      <w:r w:rsidRPr="00E85784">
        <w:rPr>
          <w:rFonts w:ascii="宋体" w:eastAsia="宋体" w:hAnsi="宋体" w:cs="宋体"/>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w:t>
      </w:r>
      <w:r w:rsidRPr="00E85784">
        <w:rPr>
          <w:rFonts w:ascii="宋体" w:eastAsia="宋体" w:hAnsi="宋体" w:cs="宋体"/>
          <w:kern w:val="0"/>
          <w:szCs w:val="21"/>
        </w:rPr>
        <w:t>支持发布/订阅（Pub/Sub）和点对点（P2P）消息模型</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2</w:t>
      </w:r>
      <w:r>
        <w:rPr>
          <w:rFonts w:ascii="宋体" w:eastAsia="宋体" w:hAnsi="宋体" w:cs="宋体"/>
          <w:kern w:val="0"/>
          <w:szCs w:val="21"/>
        </w:rPr>
        <w:t>.</w:t>
      </w:r>
      <w:r w:rsidRPr="00E85784">
        <w:rPr>
          <w:rFonts w:ascii="宋体" w:eastAsia="宋体" w:hAnsi="宋体" w:cs="宋体"/>
          <w:kern w:val="0"/>
          <w:szCs w:val="21"/>
        </w:rPr>
        <w:t>在一个队列中可靠的先进先出（FIFO）和严格的顺序传递</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3</w:t>
      </w:r>
      <w:r>
        <w:rPr>
          <w:rFonts w:ascii="宋体" w:eastAsia="宋体" w:hAnsi="宋体" w:cs="宋体"/>
          <w:kern w:val="0"/>
          <w:szCs w:val="21"/>
        </w:rPr>
        <w:t>.</w:t>
      </w:r>
      <w:r w:rsidRPr="00E85784">
        <w:rPr>
          <w:rFonts w:ascii="宋体" w:eastAsia="宋体" w:hAnsi="宋体" w:cs="宋体"/>
          <w:kern w:val="0"/>
          <w:szCs w:val="21"/>
        </w:rPr>
        <w:t>支持拉（pull）和推（push）两种消息模式</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4</w:t>
      </w:r>
      <w:r>
        <w:rPr>
          <w:rFonts w:ascii="宋体" w:eastAsia="宋体" w:hAnsi="宋体" w:cs="宋体"/>
          <w:kern w:val="0"/>
          <w:szCs w:val="21"/>
        </w:rPr>
        <w:t>.</w:t>
      </w:r>
      <w:r w:rsidRPr="00E85784">
        <w:rPr>
          <w:rFonts w:ascii="宋体" w:eastAsia="宋体" w:hAnsi="宋体" w:cs="宋体"/>
          <w:kern w:val="0"/>
          <w:szCs w:val="21"/>
        </w:rPr>
        <w:t>单一队列百万消息的堆积能力</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5</w:t>
      </w:r>
      <w:r>
        <w:rPr>
          <w:rFonts w:ascii="宋体" w:eastAsia="宋体" w:hAnsi="宋体" w:cs="宋体"/>
          <w:kern w:val="0"/>
          <w:szCs w:val="21"/>
        </w:rPr>
        <w:t>.</w:t>
      </w:r>
      <w:r w:rsidRPr="00E85784">
        <w:rPr>
          <w:rFonts w:ascii="宋体" w:eastAsia="宋体" w:hAnsi="宋体" w:cs="宋体"/>
          <w:kern w:val="0"/>
          <w:szCs w:val="21"/>
        </w:rPr>
        <w:t>支持多种消息协议，如 JMS、MQTT 等</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r>
        <w:rPr>
          <w:rFonts w:ascii="宋体" w:eastAsia="宋体" w:hAnsi="宋体" w:cs="宋体" w:hint="eastAsia"/>
          <w:kern w:val="0"/>
          <w:szCs w:val="21"/>
        </w:rPr>
        <w:t>6</w:t>
      </w:r>
      <w:r>
        <w:rPr>
          <w:rFonts w:ascii="宋体" w:eastAsia="宋体" w:hAnsi="宋体" w:cs="宋体"/>
          <w:kern w:val="0"/>
          <w:szCs w:val="21"/>
        </w:rPr>
        <w:t>.</w:t>
      </w:r>
      <w:r w:rsidRPr="00E85784">
        <w:rPr>
          <w:rFonts w:ascii="宋体" w:eastAsia="宋体" w:hAnsi="宋体" w:cs="宋体"/>
          <w:kern w:val="0"/>
          <w:szCs w:val="21"/>
        </w:rPr>
        <w:t>分布式高可用的部署架构,满足至少一次消息传递语义</w:t>
      </w:r>
      <w:r>
        <w:rPr>
          <w:rFonts w:ascii="宋体" w:eastAsia="宋体" w:hAnsi="宋体" w:cs="宋体" w:hint="eastAsia"/>
          <w:kern w:val="0"/>
          <w:szCs w:val="21"/>
        </w:rPr>
        <w:t>。</w:t>
      </w:r>
    </w:p>
    <w:p w:rsidR="00E85784" w:rsidRPr="00E85784" w:rsidRDefault="00E85784" w:rsidP="00E85784">
      <w:pPr>
        <w:widowControl/>
        <w:jc w:val="left"/>
        <w:rPr>
          <w:rFonts w:ascii="宋体" w:eastAsia="宋体" w:hAnsi="宋体" w:cs="宋体"/>
          <w:kern w:val="0"/>
          <w:szCs w:val="21"/>
        </w:rPr>
      </w:pPr>
      <w:proofErr w:type="spellStart"/>
      <w:r w:rsidRPr="00E85784">
        <w:rPr>
          <w:rFonts w:ascii="宋体" w:eastAsia="宋体" w:hAnsi="宋体" w:cs="宋体"/>
          <w:kern w:val="0"/>
          <w:szCs w:val="21"/>
        </w:rPr>
        <w:t>RocketMQ</w:t>
      </w:r>
      <w:proofErr w:type="spellEnd"/>
      <w:r w:rsidRPr="00E85784">
        <w:rPr>
          <w:rFonts w:ascii="宋体" w:eastAsia="宋体" w:hAnsi="宋体" w:cs="宋体"/>
          <w:kern w:val="0"/>
          <w:szCs w:val="21"/>
        </w:rPr>
        <w:t>整体可以分为4个角色，分别如下：</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 xml:space="preserve">1 </w:t>
      </w:r>
      <w:proofErr w:type="spellStart"/>
      <w:r w:rsidRPr="00E85784">
        <w:rPr>
          <w:rFonts w:ascii="宋体" w:eastAsia="宋体" w:hAnsi="宋体" w:cs="宋体"/>
          <w:kern w:val="0"/>
          <w:szCs w:val="21"/>
        </w:rPr>
        <w:t>NameServer</w:t>
      </w:r>
      <w:proofErr w:type="spellEnd"/>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可以理解为是消息队列的协调者，Broker向它注册路由信息，同时Client向其获取路由信息，如果使用过Zookeeper，就比较容易理解了，但是功能比Zookeeper弱；</w:t>
      </w:r>
      <w:proofErr w:type="spellStart"/>
      <w:r w:rsidRPr="00E85784">
        <w:rPr>
          <w:rFonts w:ascii="宋体" w:eastAsia="宋体" w:hAnsi="宋体" w:cs="宋体"/>
          <w:kern w:val="0"/>
          <w:szCs w:val="21"/>
        </w:rPr>
        <w:t>NameServer</w:t>
      </w:r>
      <w:proofErr w:type="spellEnd"/>
      <w:r w:rsidRPr="00E85784">
        <w:rPr>
          <w:rFonts w:ascii="宋体" w:eastAsia="宋体" w:hAnsi="宋体" w:cs="宋体"/>
          <w:kern w:val="0"/>
          <w:szCs w:val="21"/>
        </w:rPr>
        <w:t>本身是没有状态的，并且多个</w:t>
      </w:r>
      <w:proofErr w:type="spellStart"/>
      <w:r w:rsidRPr="00E85784">
        <w:rPr>
          <w:rFonts w:ascii="宋体" w:eastAsia="宋体" w:hAnsi="宋体" w:cs="宋体"/>
          <w:kern w:val="0"/>
          <w:szCs w:val="21"/>
        </w:rPr>
        <w:t>NameServer</w:t>
      </w:r>
      <w:proofErr w:type="spellEnd"/>
      <w:r w:rsidRPr="00E85784">
        <w:rPr>
          <w:rFonts w:ascii="宋体" w:eastAsia="宋体" w:hAnsi="宋体" w:cs="宋体"/>
          <w:kern w:val="0"/>
          <w:szCs w:val="21"/>
        </w:rPr>
        <w:t>直接并没有通信，可以横向扩展多台，Broker会和每一台</w:t>
      </w:r>
      <w:proofErr w:type="spellStart"/>
      <w:r w:rsidRPr="00E85784">
        <w:rPr>
          <w:rFonts w:ascii="宋体" w:eastAsia="宋体" w:hAnsi="宋体" w:cs="宋体"/>
          <w:kern w:val="0"/>
          <w:szCs w:val="21"/>
        </w:rPr>
        <w:t>NameServer</w:t>
      </w:r>
      <w:proofErr w:type="spellEnd"/>
      <w:r w:rsidRPr="00E85784">
        <w:rPr>
          <w:rFonts w:ascii="宋体" w:eastAsia="宋体" w:hAnsi="宋体" w:cs="宋体"/>
          <w:kern w:val="0"/>
          <w:szCs w:val="21"/>
        </w:rPr>
        <w:t>建立长连接；</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2 Broker</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Broker是</w:t>
      </w:r>
      <w:proofErr w:type="spellStart"/>
      <w:r w:rsidRPr="00E85784">
        <w:rPr>
          <w:rFonts w:ascii="宋体" w:eastAsia="宋体" w:hAnsi="宋体" w:cs="宋体"/>
          <w:kern w:val="0"/>
          <w:szCs w:val="21"/>
        </w:rPr>
        <w:t>RocketMQ</w:t>
      </w:r>
      <w:proofErr w:type="spellEnd"/>
      <w:r w:rsidRPr="00E85784">
        <w:rPr>
          <w:rFonts w:ascii="宋体" w:eastAsia="宋体" w:hAnsi="宋体" w:cs="宋体"/>
          <w:kern w:val="0"/>
          <w:szCs w:val="21"/>
        </w:rPr>
        <w:t>的核心，提供了消息的接收，存储，拉取等功能，一般都需要保证Broker的高可用，所以会配置Broker Slave，当Master挂掉之后，Consumer然后可以消费Slave；Broker分为Master和Slave，一个Master可以对应多个Slave，Master与Slave的对应关系通过指定相同的</w:t>
      </w:r>
      <w:proofErr w:type="spellStart"/>
      <w:r w:rsidRPr="00E85784">
        <w:rPr>
          <w:rFonts w:ascii="宋体" w:eastAsia="宋体" w:hAnsi="宋体" w:cs="宋体"/>
          <w:kern w:val="0"/>
          <w:szCs w:val="21"/>
        </w:rPr>
        <w:t>BrokerName</w:t>
      </w:r>
      <w:proofErr w:type="spellEnd"/>
      <w:r w:rsidRPr="00E85784">
        <w:rPr>
          <w:rFonts w:ascii="宋体" w:eastAsia="宋体" w:hAnsi="宋体" w:cs="宋体"/>
          <w:kern w:val="0"/>
          <w:szCs w:val="21"/>
        </w:rPr>
        <w:t>，不同的</w:t>
      </w:r>
      <w:proofErr w:type="spellStart"/>
      <w:r w:rsidRPr="00E85784">
        <w:rPr>
          <w:rFonts w:ascii="宋体" w:eastAsia="宋体" w:hAnsi="宋体" w:cs="宋体"/>
          <w:kern w:val="0"/>
          <w:szCs w:val="21"/>
        </w:rPr>
        <w:t>BrokerId</w:t>
      </w:r>
      <w:proofErr w:type="spellEnd"/>
      <w:r w:rsidRPr="00E85784">
        <w:rPr>
          <w:rFonts w:ascii="宋体" w:eastAsia="宋体" w:hAnsi="宋体" w:cs="宋体"/>
          <w:kern w:val="0"/>
          <w:szCs w:val="21"/>
        </w:rPr>
        <w:t>来定义，</w:t>
      </w:r>
      <w:proofErr w:type="spellStart"/>
      <w:r w:rsidRPr="00E85784">
        <w:rPr>
          <w:rFonts w:ascii="宋体" w:eastAsia="宋体" w:hAnsi="宋体" w:cs="宋体"/>
          <w:kern w:val="0"/>
          <w:szCs w:val="21"/>
        </w:rPr>
        <w:t>BrokerId</w:t>
      </w:r>
      <w:proofErr w:type="spellEnd"/>
      <w:r w:rsidRPr="00E85784">
        <w:rPr>
          <w:rFonts w:ascii="宋体" w:eastAsia="宋体" w:hAnsi="宋体" w:cs="宋体"/>
          <w:kern w:val="0"/>
          <w:szCs w:val="21"/>
        </w:rPr>
        <w:t>为0表示Master，非0表示Slave；</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3 Producer</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消息队列的生产者，需要与</w:t>
      </w:r>
      <w:proofErr w:type="spellStart"/>
      <w:r w:rsidRPr="00E85784">
        <w:rPr>
          <w:rFonts w:ascii="宋体" w:eastAsia="宋体" w:hAnsi="宋体" w:cs="宋体"/>
          <w:kern w:val="0"/>
          <w:szCs w:val="21"/>
        </w:rPr>
        <w:t>NameServer</w:t>
      </w:r>
      <w:proofErr w:type="spellEnd"/>
      <w:r w:rsidRPr="00E85784">
        <w:rPr>
          <w:rFonts w:ascii="宋体" w:eastAsia="宋体" w:hAnsi="宋体" w:cs="宋体"/>
          <w:kern w:val="0"/>
          <w:szCs w:val="21"/>
        </w:rPr>
        <w:t>建立连接，从</w:t>
      </w:r>
      <w:proofErr w:type="spellStart"/>
      <w:r w:rsidRPr="00E85784">
        <w:rPr>
          <w:rFonts w:ascii="宋体" w:eastAsia="宋体" w:hAnsi="宋体" w:cs="宋体"/>
          <w:kern w:val="0"/>
          <w:szCs w:val="21"/>
        </w:rPr>
        <w:t>NameServer</w:t>
      </w:r>
      <w:proofErr w:type="spellEnd"/>
      <w:r w:rsidRPr="00E85784">
        <w:rPr>
          <w:rFonts w:ascii="宋体" w:eastAsia="宋体" w:hAnsi="宋体" w:cs="宋体"/>
          <w:kern w:val="0"/>
          <w:szCs w:val="21"/>
        </w:rPr>
        <w:t>获取Topic路由信息，并向提供Topic服务的Broker Master建立连接；Producer无状态，看集群部署；</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4 Consumer</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消息队列的消费者，同样与</w:t>
      </w:r>
      <w:proofErr w:type="spellStart"/>
      <w:r w:rsidRPr="00E85784">
        <w:rPr>
          <w:rFonts w:ascii="宋体" w:eastAsia="宋体" w:hAnsi="宋体" w:cs="宋体"/>
          <w:kern w:val="0"/>
          <w:szCs w:val="21"/>
        </w:rPr>
        <w:t>NameServer</w:t>
      </w:r>
      <w:proofErr w:type="spellEnd"/>
      <w:r w:rsidRPr="00E85784">
        <w:rPr>
          <w:rFonts w:ascii="宋体" w:eastAsia="宋体" w:hAnsi="宋体" w:cs="宋体"/>
          <w:kern w:val="0"/>
          <w:szCs w:val="21"/>
        </w:rPr>
        <w:t>建立连接，从</w:t>
      </w:r>
      <w:proofErr w:type="spellStart"/>
      <w:r w:rsidRPr="00E85784">
        <w:rPr>
          <w:rFonts w:ascii="宋体" w:eastAsia="宋体" w:hAnsi="宋体" w:cs="宋体"/>
          <w:kern w:val="0"/>
          <w:szCs w:val="21"/>
        </w:rPr>
        <w:t>NameServer</w:t>
      </w:r>
      <w:proofErr w:type="spellEnd"/>
      <w:r w:rsidRPr="00E85784">
        <w:rPr>
          <w:rFonts w:ascii="宋体" w:eastAsia="宋体" w:hAnsi="宋体" w:cs="宋体"/>
          <w:kern w:val="0"/>
          <w:szCs w:val="21"/>
        </w:rPr>
        <w:t>获取Topic路由信息，并向提供Topic服务的Broker Master，Slave建立连接；</w:t>
      </w:r>
    </w:p>
    <w:p w:rsidR="00E85784" w:rsidRPr="00E85784" w:rsidRDefault="00E85784" w:rsidP="00E85784">
      <w:pPr>
        <w:widowControl/>
        <w:jc w:val="left"/>
        <w:rPr>
          <w:rFonts w:ascii="宋体" w:eastAsia="宋体" w:hAnsi="宋体" w:cs="宋体"/>
          <w:kern w:val="0"/>
          <w:szCs w:val="21"/>
        </w:rPr>
      </w:pPr>
      <w:r w:rsidRPr="00E85784">
        <w:rPr>
          <w:rFonts w:ascii="宋体" w:eastAsia="宋体" w:hAnsi="宋体" w:cs="宋体"/>
          <w:kern w:val="0"/>
          <w:szCs w:val="21"/>
        </w:rPr>
        <w:t>在介绍完以上4个角色以后，还需要重点介绍一下上面提到的Topic和Message Queue；字面意思就是主题，用来区分不同类型的消息，发送和接收消息前都需要先创建Topic，针对Topic来发送和接收消息，为了提高性能和吞吐量，引入了Message Queue，一个</w:t>
      </w:r>
      <w:r w:rsidRPr="00E85784">
        <w:rPr>
          <w:rFonts w:ascii="宋体" w:eastAsia="宋体" w:hAnsi="宋体" w:cs="宋体"/>
          <w:kern w:val="0"/>
          <w:szCs w:val="21"/>
        </w:rPr>
        <w:lastRenderedPageBreak/>
        <w:t>Topic可以设置一个或多个Message Queue，有点类似</w:t>
      </w:r>
      <w:proofErr w:type="spellStart"/>
      <w:r w:rsidRPr="00E85784">
        <w:rPr>
          <w:rFonts w:ascii="宋体" w:eastAsia="宋体" w:hAnsi="宋体" w:cs="宋体"/>
          <w:kern w:val="0"/>
          <w:szCs w:val="21"/>
        </w:rPr>
        <w:t>kafka</w:t>
      </w:r>
      <w:proofErr w:type="spellEnd"/>
      <w:r w:rsidRPr="00E85784">
        <w:rPr>
          <w:rFonts w:ascii="宋体" w:eastAsia="宋体" w:hAnsi="宋体" w:cs="宋体"/>
          <w:kern w:val="0"/>
          <w:szCs w:val="21"/>
        </w:rPr>
        <w:t>的分区(Partition)，这样消息就可以并行往各个Message Queue发送消息，消费者也可以并行的从多个Message Queue读取消息；</w:t>
      </w:r>
    </w:p>
    <w:p w:rsidR="00E85784" w:rsidRPr="00E85784" w:rsidRDefault="00E85784" w:rsidP="00E85784">
      <w:pPr>
        <w:widowControl/>
        <w:jc w:val="left"/>
        <w:rPr>
          <w:rFonts w:ascii="宋体" w:eastAsia="宋体" w:hAnsi="宋体" w:cs="宋体"/>
          <w:kern w:val="0"/>
          <w:szCs w:val="21"/>
        </w:rPr>
      </w:pPr>
      <w:proofErr w:type="spellStart"/>
      <w:r w:rsidRPr="00E85784">
        <w:rPr>
          <w:rFonts w:ascii="宋体" w:eastAsia="宋体" w:hAnsi="宋体" w:cs="宋体"/>
          <w:kern w:val="0"/>
          <w:szCs w:val="21"/>
        </w:rPr>
        <w:t>Redis</w:t>
      </w:r>
      <w:proofErr w:type="spellEnd"/>
    </w:p>
    <w:p w:rsidR="00E85784" w:rsidRPr="00E85784" w:rsidRDefault="00E85784" w:rsidP="00E85784">
      <w:pPr>
        <w:widowControl/>
        <w:jc w:val="left"/>
        <w:rPr>
          <w:rFonts w:ascii="宋体" w:eastAsia="宋体" w:hAnsi="宋体" w:cs="宋体"/>
          <w:kern w:val="0"/>
          <w:szCs w:val="21"/>
        </w:rPr>
      </w:pPr>
      <w:proofErr w:type="spellStart"/>
      <w:r w:rsidRPr="00E85784">
        <w:rPr>
          <w:rFonts w:ascii="宋体" w:eastAsia="宋体" w:hAnsi="宋体" w:cs="宋体"/>
          <w:kern w:val="0"/>
          <w:szCs w:val="21"/>
        </w:rPr>
        <w:t>Redis</w:t>
      </w:r>
      <w:proofErr w:type="spellEnd"/>
      <w:r w:rsidRPr="00E85784">
        <w:rPr>
          <w:rFonts w:ascii="宋体" w:eastAsia="宋体" w:hAnsi="宋体" w:cs="宋体"/>
          <w:kern w:val="0"/>
          <w:szCs w:val="21"/>
        </w:rPr>
        <w:t xml:space="preserve"> 是一个开源（BSD许可）的，内存中的数据结构存储系统，它可以用作数据库、缓存和消息中间件。 它支持多种类型的数据结构，如 字符串（strings）， 散列（hashes）， 列表（lists）， 集合（sets）， 有序集合（sorted sets） 与范围查询， bitmaps， </w:t>
      </w:r>
      <w:proofErr w:type="spellStart"/>
      <w:r w:rsidRPr="00E85784">
        <w:rPr>
          <w:rFonts w:ascii="宋体" w:eastAsia="宋体" w:hAnsi="宋体" w:cs="宋体"/>
          <w:kern w:val="0"/>
          <w:szCs w:val="21"/>
        </w:rPr>
        <w:t>hyperloglogs</w:t>
      </w:r>
      <w:proofErr w:type="spellEnd"/>
      <w:r w:rsidRPr="00E85784">
        <w:rPr>
          <w:rFonts w:ascii="宋体" w:eastAsia="宋体" w:hAnsi="宋体" w:cs="宋体"/>
          <w:kern w:val="0"/>
          <w:szCs w:val="21"/>
        </w:rPr>
        <w:t xml:space="preserve"> 和 地理空间（geospatial） 索引半径查询。</w:t>
      </w:r>
    </w:p>
    <w:p w:rsidR="00E85784" w:rsidRPr="000F41FD" w:rsidRDefault="00E85784" w:rsidP="000F41FD">
      <w:pPr>
        <w:widowControl/>
        <w:jc w:val="left"/>
        <w:rPr>
          <w:rFonts w:ascii="宋体" w:eastAsia="宋体" w:hAnsi="宋体" w:cs="宋体" w:hint="eastAsia"/>
          <w:kern w:val="0"/>
          <w:szCs w:val="21"/>
        </w:rPr>
      </w:pPr>
    </w:p>
    <w:p w:rsid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可行性分析</w:t>
      </w:r>
    </w:p>
    <w:p w:rsidR="0013213F" w:rsidRPr="000F41FD" w:rsidRDefault="0013213F" w:rsidP="000F41FD">
      <w:pPr>
        <w:widowControl/>
        <w:jc w:val="left"/>
        <w:rPr>
          <w:rFonts w:ascii="宋体" w:eastAsia="宋体" w:hAnsi="宋体" w:cs="宋体" w:hint="eastAsia"/>
          <w:kern w:val="0"/>
          <w:szCs w:val="21"/>
        </w:rPr>
      </w:pPr>
      <w:r w:rsidRPr="0013213F">
        <w:rPr>
          <w:rFonts w:ascii="宋体" w:eastAsia="宋体" w:hAnsi="宋体" w:cs="宋体"/>
          <w:kern w:val="0"/>
          <w:szCs w:val="21"/>
        </w:rPr>
        <w:t>目前国内外包括阿里，京东等企业的对外购物平台都实现了系统的微服务化，虽然各家公司采用的技术栈不尽相同，但是其功能原理是类似的，因此在实现的过程中有大量可以借鉴的经验。Spring Cloud的生态非常好，有诸多的开源平台，社区贡献者提供较为良好的实现方案，Spring Cloud的再封装屏蔽掉了复杂的配置和实现原理，最终给开发者留出了一套简单易懂、易部署和易维护的分布式系统开发工具包。该项目采用的开发语言为Java，是目前开发基于B/S架构的系统最为流行的语言，有大量的工具包可以使用，避免重复造轮子，提高了开发效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本研究是针对原有系统的改造，业务上符合行业上的规定，技术上采用当前流行的微服务架构，符合某公司的发展规划</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对原商品中心系统的改造，业务功能改变较少，主要是技术栈的选型，工作量适中</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研究者本人从事一线开发多年，其中服务端开发近7年时间，有一定开发经验，近几年也不断学习新技术，提升自己的技术水平，能够胜任该项工作</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在公司业务发展遇到瓶颈时立项，公司已有持续集成，持续部署等平台，且有运维人员支持，云平台资源充足</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论文的创新之处</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本论文的研究内容是针对电商系统中商品中心单个模块进行的微服务重构，粒度相对与整个项目来说较小，使用当前较为流行的</w:t>
      </w:r>
      <w:proofErr w:type="spellStart"/>
      <w:r w:rsidRPr="000F41FD">
        <w:rPr>
          <w:rFonts w:ascii="宋体" w:eastAsia="宋体" w:hAnsi="宋体" w:cs="宋体"/>
          <w:kern w:val="0"/>
          <w:szCs w:val="21"/>
        </w:rPr>
        <w:t>springcloud</w:t>
      </w:r>
      <w:proofErr w:type="spellEnd"/>
      <w:r w:rsidRPr="000F41FD">
        <w:rPr>
          <w:rFonts w:ascii="宋体" w:eastAsia="宋体" w:hAnsi="宋体" w:cs="宋体"/>
          <w:kern w:val="0"/>
          <w:szCs w:val="21"/>
        </w:rPr>
        <w:t>技术栈实现微服务划分，其中在一些耗时的操作上使用了消息机制解决异步通信的问题，部署采用</w:t>
      </w:r>
      <w:proofErr w:type="spellStart"/>
      <w:r w:rsidRPr="000F41FD">
        <w:rPr>
          <w:rFonts w:ascii="宋体" w:eastAsia="宋体" w:hAnsi="宋体" w:cs="宋体"/>
          <w:kern w:val="0"/>
          <w:szCs w:val="21"/>
        </w:rPr>
        <w:t>Jenkins+kubernetes</w:t>
      </w:r>
      <w:proofErr w:type="spellEnd"/>
      <w:r w:rsidRPr="000F41FD">
        <w:rPr>
          <w:rFonts w:ascii="宋体" w:eastAsia="宋体" w:hAnsi="宋体" w:cs="宋体"/>
          <w:kern w:val="0"/>
          <w:szCs w:val="21"/>
        </w:rPr>
        <w:t>，是比较新的部署方式</w:t>
      </w:r>
    </w:p>
    <w:p w:rsidR="000F41FD" w:rsidRPr="000F41FD" w:rsidRDefault="000F41FD" w:rsidP="000F41FD">
      <w:pPr>
        <w:widowControl/>
        <w:jc w:val="left"/>
        <w:rPr>
          <w:rFonts w:ascii="宋体" w:eastAsia="宋体" w:hAnsi="宋体" w:cs="宋体"/>
          <w:kern w:val="0"/>
          <w:szCs w:val="21"/>
        </w:rPr>
      </w:pP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可预期的成果</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完整实现商品中心的微服务改造</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项目上线正常运行，稳定对外提供服务</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面对系统需求的持续迭代时，能够模块化开发，模块化部署发布</w:t>
      </w:r>
    </w:p>
    <w:p w:rsidR="000F41FD" w:rsidRPr="000F41FD" w:rsidRDefault="000F41FD" w:rsidP="000F41FD">
      <w:pPr>
        <w:widowControl/>
        <w:jc w:val="left"/>
        <w:rPr>
          <w:rFonts w:ascii="宋体" w:eastAsia="宋体" w:hAnsi="宋体" w:cs="宋体"/>
          <w:kern w:val="0"/>
          <w:szCs w:val="21"/>
        </w:rPr>
      </w:pP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可能遇到的问题</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需求模糊问题</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与产品经理随时保持沟通，明确需求</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资源调度问题</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督促运维人员保证云平台资源的供给</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部署测试问题</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加强系统的功能性建设，稳定性设计，降低bug率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系统调用链问题</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明确各个系统的功能边界，以及各个系统的特点，防止出现重复开发，重复引用</w:t>
      </w:r>
    </w:p>
    <w:p w:rsidR="000F41FD" w:rsidRPr="000F41FD" w:rsidRDefault="000F41FD" w:rsidP="000F41FD">
      <w:pPr>
        <w:widowControl/>
        <w:jc w:val="left"/>
        <w:rPr>
          <w:rFonts w:ascii="宋体" w:eastAsia="宋体" w:hAnsi="宋体" w:cs="宋体"/>
          <w:kern w:val="0"/>
          <w:szCs w:val="21"/>
        </w:rPr>
      </w:pP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论文进度计划</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2020年8月，查阅相关资料，完成项目需求的功能分析与技术选型调研</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2020年9月，搭建项目，进行系统设计，数据库设计</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2020年10月，继续开发功能，查阅相关文献，开始撰写开题报告</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2020年11月，项目重构完成，验证上线，完成开题报告</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2020年12月，开始构思毕业论文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2021年1月，初步撰写毕业论文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2021年2月，继续撰写毕业论文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2021年3月，形成论文初稿，优化论文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2021年4月，论文修改，完善论文</w:t>
      </w:r>
    </w:p>
    <w:p w:rsidR="000F41FD" w:rsidRPr="000F41FD" w:rsidRDefault="000F41FD" w:rsidP="000F41FD">
      <w:pPr>
        <w:widowControl/>
        <w:jc w:val="left"/>
        <w:rPr>
          <w:rFonts w:ascii="宋体" w:eastAsia="宋体" w:hAnsi="宋体" w:cs="宋体"/>
          <w:kern w:val="0"/>
          <w:szCs w:val="21"/>
        </w:rPr>
      </w:pPr>
      <w:r w:rsidRPr="000F41FD">
        <w:rPr>
          <w:rFonts w:ascii="宋体" w:eastAsia="宋体" w:hAnsi="宋体" w:cs="宋体"/>
          <w:kern w:val="0"/>
          <w:szCs w:val="21"/>
        </w:rPr>
        <w:t>2021年5月，撰写PPT报告，进行论文答辩</w:t>
      </w:r>
    </w:p>
    <w:p w:rsidR="000F41FD" w:rsidRPr="000F41FD" w:rsidRDefault="000F41FD" w:rsidP="000F41FD">
      <w:pPr>
        <w:widowControl/>
        <w:jc w:val="left"/>
        <w:rPr>
          <w:rFonts w:ascii="宋体" w:eastAsia="宋体" w:hAnsi="宋体" w:cs="宋体"/>
          <w:kern w:val="0"/>
          <w:szCs w:val="21"/>
        </w:rPr>
      </w:pPr>
    </w:p>
    <w:p w:rsidR="000F41FD" w:rsidRPr="000F41FD" w:rsidRDefault="000F41FD"/>
    <w:sectPr w:rsidR="000F41FD" w:rsidRPr="000F41FD" w:rsidSect="0090190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FD"/>
    <w:rsid w:val="000F41FD"/>
    <w:rsid w:val="0013213F"/>
    <w:rsid w:val="005632A3"/>
    <w:rsid w:val="00901901"/>
    <w:rsid w:val="00A77C03"/>
    <w:rsid w:val="00B04275"/>
    <w:rsid w:val="00D50B0E"/>
    <w:rsid w:val="00E42B77"/>
    <w:rsid w:val="00E8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1835"/>
  <w15:chartTrackingRefBased/>
  <w15:docId w15:val="{7012051C-C918-B94D-96E6-E93D46E8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3041">
      <w:bodyDiv w:val="1"/>
      <w:marLeft w:val="0"/>
      <w:marRight w:val="0"/>
      <w:marTop w:val="0"/>
      <w:marBottom w:val="0"/>
      <w:divBdr>
        <w:top w:val="none" w:sz="0" w:space="0" w:color="auto"/>
        <w:left w:val="none" w:sz="0" w:space="0" w:color="auto"/>
        <w:bottom w:val="none" w:sz="0" w:space="0" w:color="auto"/>
        <w:right w:val="none" w:sz="0" w:space="0" w:color="auto"/>
      </w:divBdr>
    </w:div>
    <w:div w:id="1170868979">
      <w:bodyDiv w:val="1"/>
      <w:marLeft w:val="0"/>
      <w:marRight w:val="0"/>
      <w:marTop w:val="0"/>
      <w:marBottom w:val="0"/>
      <w:divBdr>
        <w:top w:val="none" w:sz="0" w:space="0" w:color="auto"/>
        <w:left w:val="none" w:sz="0" w:space="0" w:color="auto"/>
        <w:bottom w:val="none" w:sz="0" w:space="0" w:color="auto"/>
        <w:right w:val="none" w:sz="0" w:space="0" w:color="auto"/>
      </w:divBdr>
    </w:div>
    <w:div w:id="1193497022">
      <w:bodyDiv w:val="1"/>
      <w:marLeft w:val="0"/>
      <w:marRight w:val="0"/>
      <w:marTop w:val="0"/>
      <w:marBottom w:val="0"/>
      <w:divBdr>
        <w:top w:val="none" w:sz="0" w:space="0" w:color="auto"/>
        <w:left w:val="none" w:sz="0" w:space="0" w:color="auto"/>
        <w:bottom w:val="none" w:sz="0" w:space="0" w:color="auto"/>
        <w:right w:val="none" w:sz="0" w:space="0" w:color="auto"/>
      </w:divBdr>
    </w:div>
    <w:div w:id="1529373572">
      <w:bodyDiv w:val="1"/>
      <w:marLeft w:val="0"/>
      <w:marRight w:val="0"/>
      <w:marTop w:val="0"/>
      <w:marBottom w:val="0"/>
      <w:divBdr>
        <w:top w:val="none" w:sz="0" w:space="0" w:color="auto"/>
        <w:left w:val="none" w:sz="0" w:space="0" w:color="auto"/>
        <w:bottom w:val="none" w:sz="0" w:space="0" w:color="auto"/>
        <w:right w:val="none" w:sz="0" w:space="0" w:color="auto"/>
      </w:divBdr>
    </w:div>
    <w:div w:id="19790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1293</Words>
  <Characters>7372</Characters>
  <Application>Microsoft Office Word</Application>
  <DocSecurity>0</DocSecurity>
  <Lines>61</Lines>
  <Paragraphs>17</Paragraphs>
  <ScaleCrop>false</ScaleCrop>
  <Company>中国</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李刘涛</dc:creator>
  <cp:keywords/>
  <dc:description/>
  <cp:lastModifiedBy>李刘涛</cp:lastModifiedBy>
  <cp:revision>8</cp:revision>
  <dcterms:created xsi:type="dcterms:W3CDTF">2020-11-22T14:53:00Z</dcterms:created>
  <dcterms:modified xsi:type="dcterms:W3CDTF">2020-11-23T15:36:00Z</dcterms:modified>
</cp:coreProperties>
</file>