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768DF" w14:textId="77777777" w:rsidR="00A87E83" w:rsidRPr="00A87E83" w:rsidRDefault="00A87E83" w:rsidP="00A87E83">
      <w:pPr>
        <w:widowControl/>
        <w:shd w:val="clear" w:color="auto" w:fill="FDFDFE"/>
        <w:jc w:val="left"/>
        <w:rPr>
          <w:rFonts w:ascii="Segoe UI" w:eastAsia="宋体" w:hAnsi="Segoe UI" w:cs="Segoe UI"/>
          <w:color w:val="05073B"/>
          <w:kern w:val="0"/>
          <w:sz w:val="23"/>
          <w:szCs w:val="23"/>
        </w:rPr>
      </w:pPr>
      <w:r w:rsidRPr="00A87E83">
        <w:rPr>
          <w:rFonts w:ascii="Segoe UI" w:eastAsia="宋体" w:hAnsi="Segoe UI" w:cs="Segoe UI"/>
          <w:b/>
          <w:bCs/>
          <w:color w:val="05073B"/>
          <w:kern w:val="0"/>
          <w:sz w:val="23"/>
          <w:szCs w:val="23"/>
        </w:rPr>
        <w:t xml:space="preserve">Exploring the </w:t>
      </w:r>
      <w:proofErr w:type="spellStart"/>
      <w:r w:rsidRPr="00A87E83">
        <w:rPr>
          <w:rFonts w:ascii="Segoe UI" w:eastAsia="宋体" w:hAnsi="Segoe UI" w:cs="Segoe UI"/>
          <w:b/>
          <w:bCs/>
          <w:color w:val="05073B"/>
          <w:kern w:val="0"/>
          <w:sz w:val="23"/>
          <w:szCs w:val="23"/>
        </w:rPr>
        <w:t>Paidwork</w:t>
      </w:r>
      <w:proofErr w:type="spellEnd"/>
      <w:r w:rsidRPr="00A87E83">
        <w:rPr>
          <w:rFonts w:ascii="Segoe UI" w:eastAsia="宋体" w:hAnsi="Segoe UI" w:cs="Segoe UI"/>
          <w:b/>
          <w:bCs/>
          <w:color w:val="05073B"/>
          <w:kern w:val="0"/>
          <w:sz w:val="23"/>
          <w:szCs w:val="23"/>
        </w:rPr>
        <w:t xml:space="preserve"> Platform: Your New Online Income Stream</w:t>
      </w:r>
    </w:p>
    <w:p w14:paraId="760F1AB6" w14:textId="77777777" w:rsidR="00A87E83" w:rsidRPr="00A87E83" w:rsidRDefault="00A87E83" w:rsidP="00A87E83">
      <w:pPr>
        <w:widowControl/>
        <w:shd w:val="clear" w:color="auto" w:fill="FDFDFE"/>
        <w:spacing w:before="210"/>
        <w:jc w:val="left"/>
        <w:rPr>
          <w:rFonts w:ascii="Segoe UI" w:eastAsia="宋体" w:hAnsi="Segoe UI" w:cs="Segoe UI"/>
          <w:color w:val="05073B"/>
          <w:kern w:val="0"/>
          <w:sz w:val="23"/>
          <w:szCs w:val="23"/>
        </w:rPr>
      </w:pPr>
      <w:r w:rsidRPr="00A87E83">
        <w:rPr>
          <w:rFonts w:ascii="Segoe UI" w:eastAsia="宋体" w:hAnsi="Segoe UI" w:cs="Segoe UI"/>
          <w:color w:val="05073B"/>
          <w:kern w:val="0"/>
          <w:sz w:val="23"/>
          <w:szCs w:val="23"/>
        </w:rPr>
        <w:t xml:space="preserve">In the digital era, the internet has provided us with unprecedented convenience and opportunities. The </w:t>
      </w: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platform is a prime example, offering users a new way to earn money online. Whether you're a student, an employed professional, or a freelancer, all you need is a device connected to the internet to find suitable earning opportunities on </w:t>
      </w: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Here, we'll delve deeper into the earning methods, referral program, and the value of achievements on your </w:t>
      </w: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profile.</w:t>
      </w:r>
    </w:p>
    <w:p w14:paraId="3C80A0F1" w14:textId="77777777" w:rsidR="00A87E83" w:rsidRPr="00A87E83" w:rsidRDefault="00A87E83" w:rsidP="00A87E83">
      <w:pPr>
        <w:widowControl/>
        <w:shd w:val="clear" w:color="auto" w:fill="FDFDFE"/>
        <w:jc w:val="left"/>
        <w:rPr>
          <w:rFonts w:ascii="Segoe UI" w:eastAsia="宋体" w:hAnsi="Segoe UI" w:cs="Segoe UI"/>
          <w:color w:val="05073B"/>
          <w:kern w:val="0"/>
          <w:sz w:val="23"/>
          <w:szCs w:val="23"/>
        </w:rPr>
      </w:pPr>
      <w:r w:rsidRPr="00A87E83">
        <w:rPr>
          <w:rFonts w:ascii="Segoe UI" w:eastAsia="宋体" w:hAnsi="Segoe UI" w:cs="Segoe UI"/>
          <w:b/>
          <w:bCs/>
          <w:color w:val="05073B"/>
          <w:kern w:val="0"/>
          <w:sz w:val="23"/>
          <w:szCs w:val="23"/>
        </w:rPr>
        <w:t>Diverse Earning Methods</w:t>
      </w:r>
    </w:p>
    <w:p w14:paraId="2DAB1BE3" w14:textId="77777777" w:rsidR="00A87E83" w:rsidRPr="00A87E83" w:rsidRDefault="00A87E83" w:rsidP="00A87E83">
      <w:pPr>
        <w:widowControl/>
        <w:shd w:val="clear" w:color="auto" w:fill="FDFDFE"/>
        <w:spacing w:before="210"/>
        <w:jc w:val="left"/>
        <w:rPr>
          <w:rFonts w:ascii="Segoe UI" w:eastAsia="宋体" w:hAnsi="Segoe UI" w:cs="Segoe UI"/>
          <w:color w:val="05073B"/>
          <w:kern w:val="0"/>
          <w:sz w:val="23"/>
          <w:szCs w:val="23"/>
        </w:rPr>
      </w:pP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offers a variety of earning methods to cater to different users' needs and interests. Here are some of the primary ways to earn on the platform:</w:t>
      </w:r>
    </w:p>
    <w:p w14:paraId="1859A13E" w14:textId="77777777" w:rsidR="00A87E83" w:rsidRPr="00A87E83" w:rsidRDefault="00A87E83" w:rsidP="00A87E83">
      <w:pPr>
        <w:widowControl/>
        <w:numPr>
          <w:ilvl w:val="0"/>
          <w:numId w:val="1"/>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Completing Online Tasks</w:t>
      </w:r>
      <w:r w:rsidRPr="00A87E83">
        <w:rPr>
          <w:rFonts w:ascii="PingFang-SC-Regular" w:eastAsia="宋体" w:hAnsi="PingFang-SC-Regular" w:cs="Segoe UI"/>
          <w:color w:val="05073B"/>
          <w:kern w:val="0"/>
          <w:sz w:val="23"/>
          <w:szCs w:val="23"/>
        </w:rPr>
        <w:t xml:space="preserve">: </w:t>
      </w:r>
      <w:proofErr w:type="spellStart"/>
      <w:r w:rsidRPr="00A87E83">
        <w:rPr>
          <w:rFonts w:ascii="PingFang-SC-Regular" w:eastAsia="宋体" w:hAnsi="PingFang-SC-Regular" w:cs="Segoe UI"/>
          <w:color w:val="05073B"/>
          <w:kern w:val="0"/>
          <w:sz w:val="23"/>
          <w:szCs w:val="23"/>
        </w:rPr>
        <w:t>Paidwork</w:t>
      </w:r>
      <w:proofErr w:type="spellEnd"/>
      <w:r w:rsidRPr="00A87E83">
        <w:rPr>
          <w:rFonts w:ascii="PingFang-SC-Regular" w:eastAsia="宋体" w:hAnsi="PingFang-SC-Regular" w:cs="Segoe UI"/>
          <w:color w:val="05073B"/>
          <w:kern w:val="0"/>
          <w:sz w:val="23"/>
          <w:szCs w:val="23"/>
        </w:rPr>
        <w:t xml:space="preserve"> regularly posts numerous online tasks, including data entry, content creation, graphic design, and more. Users can select tasks based on their skills and interests, complete them according to the requirements, and earn corresponding rewards.</w:t>
      </w:r>
    </w:p>
    <w:p w14:paraId="418B8FD4" w14:textId="77777777" w:rsidR="00A87E83" w:rsidRPr="00A87E83" w:rsidRDefault="00A87E83" w:rsidP="00A87E83">
      <w:pPr>
        <w:widowControl/>
        <w:numPr>
          <w:ilvl w:val="0"/>
          <w:numId w:val="1"/>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Participating in Surveys</w:t>
      </w:r>
      <w:r w:rsidRPr="00A87E83">
        <w:rPr>
          <w:rFonts w:ascii="PingFang-SC-Regular" w:eastAsia="宋体" w:hAnsi="PingFang-SC-Regular" w:cs="Segoe UI"/>
          <w:color w:val="05073B"/>
          <w:kern w:val="0"/>
          <w:sz w:val="23"/>
          <w:szCs w:val="23"/>
        </w:rPr>
        <w:t xml:space="preserve">: </w:t>
      </w:r>
      <w:proofErr w:type="spellStart"/>
      <w:r w:rsidRPr="00A87E83">
        <w:rPr>
          <w:rFonts w:ascii="PingFang-SC-Regular" w:eastAsia="宋体" w:hAnsi="PingFang-SC-Regular" w:cs="Segoe UI"/>
          <w:color w:val="05073B"/>
          <w:kern w:val="0"/>
          <w:sz w:val="23"/>
          <w:szCs w:val="23"/>
        </w:rPr>
        <w:t>Paidwork</w:t>
      </w:r>
      <w:proofErr w:type="spellEnd"/>
      <w:r w:rsidRPr="00A87E83">
        <w:rPr>
          <w:rFonts w:ascii="PingFang-SC-Regular" w:eastAsia="宋体" w:hAnsi="PingFang-SC-Regular" w:cs="Segoe UI"/>
          <w:color w:val="05073B"/>
          <w:kern w:val="0"/>
          <w:sz w:val="23"/>
          <w:szCs w:val="23"/>
        </w:rPr>
        <w:t xml:space="preserve"> collaborates with various businesses and organizations to release surveys. Users can earn points or cash rewards by spending a few minutes filling out these surveys.</w:t>
      </w:r>
    </w:p>
    <w:p w14:paraId="22199CB9" w14:textId="77777777" w:rsidR="00A87E83" w:rsidRPr="00A87E83" w:rsidRDefault="00A87E83" w:rsidP="00A87E83">
      <w:pPr>
        <w:widowControl/>
        <w:numPr>
          <w:ilvl w:val="0"/>
          <w:numId w:val="1"/>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Watching Ad Videos</w:t>
      </w:r>
      <w:r w:rsidRPr="00A87E83">
        <w:rPr>
          <w:rFonts w:ascii="PingFang-SC-Regular" w:eastAsia="宋体" w:hAnsi="PingFang-SC-Regular" w:cs="Segoe UI"/>
          <w:color w:val="05073B"/>
          <w:kern w:val="0"/>
          <w:sz w:val="23"/>
          <w:szCs w:val="23"/>
        </w:rPr>
        <w:t xml:space="preserve">: </w:t>
      </w:r>
      <w:proofErr w:type="spellStart"/>
      <w:r w:rsidRPr="00A87E83">
        <w:rPr>
          <w:rFonts w:ascii="PingFang-SC-Regular" w:eastAsia="宋体" w:hAnsi="PingFang-SC-Regular" w:cs="Segoe UI"/>
          <w:color w:val="05073B"/>
          <w:kern w:val="0"/>
          <w:sz w:val="23"/>
          <w:szCs w:val="23"/>
        </w:rPr>
        <w:t>Paidwork</w:t>
      </w:r>
      <w:proofErr w:type="spellEnd"/>
      <w:r w:rsidRPr="00A87E83">
        <w:rPr>
          <w:rFonts w:ascii="PingFang-SC-Regular" w:eastAsia="宋体" w:hAnsi="PingFang-SC-Regular" w:cs="Segoe UI"/>
          <w:color w:val="05073B"/>
          <w:kern w:val="0"/>
          <w:sz w:val="23"/>
          <w:szCs w:val="23"/>
        </w:rPr>
        <w:t xml:space="preserve"> also offers a way to earn by watching specified ad videos. Users can earn points or cash rewards by watching these videos.</w:t>
      </w:r>
    </w:p>
    <w:p w14:paraId="4B9E1D7A" w14:textId="77777777" w:rsidR="00A87E83" w:rsidRPr="00A87E83" w:rsidRDefault="00A87E83" w:rsidP="00A87E83">
      <w:pPr>
        <w:widowControl/>
        <w:numPr>
          <w:ilvl w:val="0"/>
          <w:numId w:val="1"/>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Sharing Links</w:t>
      </w:r>
      <w:r w:rsidRPr="00A87E83">
        <w:rPr>
          <w:rFonts w:ascii="PingFang-SC-Regular" w:eastAsia="宋体" w:hAnsi="PingFang-SC-Regular" w:cs="Segoe UI"/>
          <w:color w:val="05073B"/>
          <w:kern w:val="0"/>
          <w:sz w:val="23"/>
          <w:szCs w:val="23"/>
        </w:rPr>
        <w:t xml:space="preserve">: Users can share </w:t>
      </w:r>
      <w:proofErr w:type="spellStart"/>
      <w:r w:rsidRPr="00A87E83">
        <w:rPr>
          <w:rFonts w:ascii="PingFang-SC-Regular" w:eastAsia="宋体" w:hAnsi="PingFang-SC-Regular" w:cs="Segoe UI"/>
          <w:color w:val="05073B"/>
          <w:kern w:val="0"/>
          <w:sz w:val="23"/>
          <w:szCs w:val="23"/>
        </w:rPr>
        <w:t>Paidwork</w:t>
      </w:r>
      <w:proofErr w:type="spellEnd"/>
      <w:r w:rsidRPr="00A87E83">
        <w:rPr>
          <w:rFonts w:ascii="PingFang-SC-Regular" w:eastAsia="宋体" w:hAnsi="PingFang-SC-Regular" w:cs="Segoe UI"/>
          <w:color w:val="05073B"/>
          <w:kern w:val="0"/>
          <w:sz w:val="23"/>
          <w:szCs w:val="23"/>
        </w:rPr>
        <w:t xml:space="preserve"> tasks or activities on their social media, inviting friends to participate. When friends register and complete certain tasks through the shared link, the user can earn referral rewards.</w:t>
      </w:r>
    </w:p>
    <w:p w14:paraId="0BDDBAF9" w14:textId="77777777" w:rsidR="00A87E83" w:rsidRPr="00A87E83" w:rsidRDefault="00A87E83" w:rsidP="00A87E83">
      <w:pPr>
        <w:widowControl/>
        <w:numPr>
          <w:ilvl w:val="0"/>
          <w:numId w:val="1"/>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Participating in Competitions</w:t>
      </w:r>
      <w:r w:rsidRPr="00A87E83">
        <w:rPr>
          <w:rFonts w:ascii="PingFang-SC-Regular" w:eastAsia="宋体" w:hAnsi="PingFang-SC-Regular" w:cs="Segoe UI"/>
          <w:color w:val="05073B"/>
          <w:kern w:val="0"/>
          <w:sz w:val="23"/>
          <w:szCs w:val="23"/>
        </w:rPr>
        <w:t xml:space="preserve">: </w:t>
      </w:r>
      <w:proofErr w:type="spellStart"/>
      <w:r w:rsidRPr="00A87E83">
        <w:rPr>
          <w:rFonts w:ascii="PingFang-SC-Regular" w:eastAsia="宋体" w:hAnsi="PingFang-SC-Regular" w:cs="Segoe UI"/>
          <w:color w:val="05073B"/>
          <w:kern w:val="0"/>
          <w:sz w:val="23"/>
          <w:szCs w:val="23"/>
        </w:rPr>
        <w:t>Paidwork</w:t>
      </w:r>
      <w:proofErr w:type="spellEnd"/>
      <w:r w:rsidRPr="00A87E83">
        <w:rPr>
          <w:rFonts w:ascii="PingFang-SC-Regular" w:eastAsia="宋体" w:hAnsi="PingFang-SC-Regular" w:cs="Segoe UI"/>
          <w:color w:val="05073B"/>
          <w:kern w:val="0"/>
          <w:sz w:val="23"/>
          <w:szCs w:val="23"/>
        </w:rPr>
        <w:t xml:space="preserve"> periodically hosts competitions, allowing users to earn cash prizes or physical rewards by participating.</w:t>
      </w:r>
    </w:p>
    <w:p w14:paraId="545A9A47" w14:textId="77777777" w:rsidR="00A87E83" w:rsidRPr="00A87E83" w:rsidRDefault="00A87E83" w:rsidP="00A87E83">
      <w:pPr>
        <w:widowControl/>
        <w:shd w:val="clear" w:color="auto" w:fill="FDFDFE"/>
        <w:jc w:val="left"/>
        <w:rPr>
          <w:rFonts w:ascii="Segoe UI" w:eastAsia="宋体" w:hAnsi="Segoe UI" w:cs="Segoe UI"/>
          <w:color w:val="05073B"/>
          <w:kern w:val="0"/>
          <w:sz w:val="23"/>
          <w:szCs w:val="23"/>
        </w:rPr>
      </w:pPr>
      <w:r w:rsidRPr="00A87E83">
        <w:rPr>
          <w:rFonts w:ascii="Segoe UI" w:eastAsia="宋体" w:hAnsi="Segoe UI" w:cs="Segoe UI"/>
          <w:b/>
          <w:bCs/>
          <w:color w:val="05073B"/>
          <w:kern w:val="0"/>
          <w:sz w:val="23"/>
          <w:szCs w:val="23"/>
        </w:rPr>
        <w:t>Referral Program: Sharing Wealth for Mutual Success</w:t>
      </w:r>
    </w:p>
    <w:p w14:paraId="32DD7BFF" w14:textId="77777777" w:rsidR="00A87E83" w:rsidRPr="00A87E83" w:rsidRDefault="00A87E83" w:rsidP="00A87E83">
      <w:pPr>
        <w:widowControl/>
        <w:shd w:val="clear" w:color="auto" w:fill="FDFDFE"/>
        <w:spacing w:before="210"/>
        <w:jc w:val="left"/>
        <w:rPr>
          <w:rFonts w:ascii="Segoe UI" w:eastAsia="宋体" w:hAnsi="Segoe UI" w:cs="Segoe UI"/>
          <w:color w:val="05073B"/>
          <w:kern w:val="0"/>
          <w:sz w:val="23"/>
          <w:szCs w:val="23"/>
        </w:rPr>
      </w:pPr>
      <w:proofErr w:type="spellStart"/>
      <w:r w:rsidRPr="00A87E83">
        <w:rPr>
          <w:rFonts w:ascii="Segoe UI" w:eastAsia="宋体" w:hAnsi="Segoe UI" w:cs="Segoe UI"/>
          <w:color w:val="05073B"/>
          <w:kern w:val="0"/>
          <w:sz w:val="23"/>
          <w:szCs w:val="23"/>
        </w:rPr>
        <w:t>Paidwork's</w:t>
      </w:r>
      <w:proofErr w:type="spellEnd"/>
      <w:r w:rsidRPr="00A87E83">
        <w:rPr>
          <w:rFonts w:ascii="Segoe UI" w:eastAsia="宋体" w:hAnsi="Segoe UI" w:cs="Segoe UI"/>
          <w:color w:val="05073B"/>
          <w:kern w:val="0"/>
          <w:sz w:val="23"/>
          <w:szCs w:val="23"/>
        </w:rPr>
        <w:t xml:space="preserve"> referral program is a mechanism that enables users to share wealth and achieve mutual benefits. Users can invite friends or family to join the platform by sharing </w:t>
      </w:r>
      <w:proofErr w:type="spellStart"/>
      <w:r w:rsidRPr="00A87E83">
        <w:rPr>
          <w:rFonts w:ascii="Segoe UI" w:eastAsia="宋体" w:hAnsi="Segoe UI" w:cs="Segoe UI"/>
          <w:color w:val="05073B"/>
          <w:kern w:val="0"/>
          <w:sz w:val="23"/>
          <w:szCs w:val="23"/>
        </w:rPr>
        <w:t>Paidwork's</w:t>
      </w:r>
      <w:proofErr w:type="spellEnd"/>
      <w:r w:rsidRPr="00A87E83">
        <w:rPr>
          <w:rFonts w:ascii="Segoe UI" w:eastAsia="宋体" w:hAnsi="Segoe UI" w:cs="Segoe UI"/>
          <w:color w:val="05073B"/>
          <w:kern w:val="0"/>
          <w:sz w:val="23"/>
          <w:szCs w:val="23"/>
        </w:rPr>
        <w:t xml:space="preserve"> referral link. They will earn referral rewards when the invited users register and complete certain tasks or reach a certain level of activity. This system not only allows users to earn extra income easily, but also helps </w:t>
      </w: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expand its user base and increase activity levels.</w:t>
      </w:r>
    </w:p>
    <w:p w14:paraId="75EAB62F" w14:textId="77777777" w:rsidR="00A87E83" w:rsidRPr="00A87E83" w:rsidRDefault="00A87E83" w:rsidP="00A87E83">
      <w:pPr>
        <w:widowControl/>
        <w:shd w:val="clear" w:color="auto" w:fill="FDFDFE"/>
        <w:jc w:val="left"/>
        <w:rPr>
          <w:rFonts w:ascii="Segoe UI" w:eastAsia="宋体" w:hAnsi="Segoe UI" w:cs="Segoe UI"/>
          <w:color w:val="05073B"/>
          <w:kern w:val="0"/>
          <w:sz w:val="23"/>
          <w:szCs w:val="23"/>
        </w:rPr>
      </w:pPr>
      <w:r w:rsidRPr="00A87E83">
        <w:rPr>
          <w:rFonts w:ascii="Segoe UI" w:eastAsia="宋体" w:hAnsi="Segoe UI" w:cs="Segoe UI"/>
          <w:b/>
          <w:bCs/>
          <w:color w:val="05073B"/>
          <w:kern w:val="0"/>
          <w:sz w:val="23"/>
          <w:szCs w:val="23"/>
        </w:rPr>
        <w:t>Personal Profile: Showcasing Achievements and Value</w:t>
      </w:r>
    </w:p>
    <w:p w14:paraId="485C0D07" w14:textId="77777777" w:rsidR="00A87E83" w:rsidRPr="00A87E83" w:rsidRDefault="00A87E83" w:rsidP="00A87E83">
      <w:pPr>
        <w:widowControl/>
        <w:shd w:val="clear" w:color="auto" w:fill="FDFDFE"/>
        <w:spacing w:before="210"/>
        <w:jc w:val="left"/>
        <w:rPr>
          <w:rFonts w:ascii="Segoe UI" w:eastAsia="宋体" w:hAnsi="Segoe UI" w:cs="Segoe UI"/>
          <w:color w:val="05073B"/>
          <w:kern w:val="0"/>
          <w:sz w:val="23"/>
          <w:szCs w:val="23"/>
        </w:rPr>
      </w:pPr>
      <w:r w:rsidRPr="00A87E83">
        <w:rPr>
          <w:rFonts w:ascii="Segoe UI" w:eastAsia="宋体" w:hAnsi="Segoe UI" w:cs="Segoe UI"/>
          <w:color w:val="05073B"/>
          <w:kern w:val="0"/>
          <w:sz w:val="23"/>
          <w:szCs w:val="23"/>
        </w:rPr>
        <w:t xml:space="preserve">On the </w:t>
      </w: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platform, each user has a dedicated personal profile page. This page not only displays basic user information, but also records the user's achievements and contributions on the platform. These achievements and contributions not only make users feel valued and fulfilled, but also bring them the following benefits:</w:t>
      </w:r>
    </w:p>
    <w:p w14:paraId="0E6CAB60" w14:textId="77777777" w:rsidR="00A87E83" w:rsidRPr="00A87E83" w:rsidRDefault="00A87E83" w:rsidP="00A87E83">
      <w:pPr>
        <w:widowControl/>
        <w:numPr>
          <w:ilvl w:val="0"/>
          <w:numId w:val="2"/>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Enhanced Credibility</w:t>
      </w:r>
      <w:r w:rsidRPr="00A87E83">
        <w:rPr>
          <w:rFonts w:ascii="PingFang-SC-Regular" w:eastAsia="宋体" w:hAnsi="PingFang-SC-Regular" w:cs="Segoe UI"/>
          <w:color w:val="05073B"/>
          <w:kern w:val="0"/>
          <w:sz w:val="23"/>
          <w:szCs w:val="23"/>
        </w:rPr>
        <w:t xml:space="preserve">: On </w:t>
      </w:r>
      <w:proofErr w:type="spellStart"/>
      <w:r w:rsidRPr="00A87E83">
        <w:rPr>
          <w:rFonts w:ascii="PingFang-SC-Regular" w:eastAsia="宋体" w:hAnsi="PingFang-SC-Regular" w:cs="Segoe UI"/>
          <w:color w:val="05073B"/>
          <w:kern w:val="0"/>
          <w:sz w:val="23"/>
          <w:szCs w:val="23"/>
        </w:rPr>
        <w:t>Paidwork</w:t>
      </w:r>
      <w:proofErr w:type="spellEnd"/>
      <w:r w:rsidRPr="00A87E83">
        <w:rPr>
          <w:rFonts w:ascii="PingFang-SC-Regular" w:eastAsia="宋体" w:hAnsi="PingFang-SC-Regular" w:cs="Segoe UI"/>
          <w:color w:val="05073B"/>
          <w:kern w:val="0"/>
          <w:sz w:val="23"/>
          <w:szCs w:val="23"/>
        </w:rPr>
        <w:t xml:space="preserve">, credibility is crucial. Users with a rich history of achievements and contributions are more likely to gain the trust and recognition of others. This helps users establish better relationships on </w:t>
      </w:r>
      <w:r w:rsidRPr="00A87E83">
        <w:rPr>
          <w:rFonts w:ascii="PingFang-SC-Regular" w:eastAsia="宋体" w:hAnsi="PingFang-SC-Regular" w:cs="Segoe UI"/>
          <w:color w:val="05073B"/>
          <w:kern w:val="0"/>
          <w:sz w:val="23"/>
          <w:szCs w:val="23"/>
        </w:rPr>
        <w:lastRenderedPageBreak/>
        <w:t>the platform, laying the foundation for future collaborations and development.</w:t>
      </w:r>
    </w:p>
    <w:p w14:paraId="79F72F94" w14:textId="77777777" w:rsidR="00A87E83" w:rsidRPr="00A87E83" w:rsidRDefault="00A87E83" w:rsidP="00A87E83">
      <w:pPr>
        <w:widowControl/>
        <w:numPr>
          <w:ilvl w:val="0"/>
          <w:numId w:val="2"/>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Access to More Opportunities</w:t>
      </w:r>
      <w:r w:rsidRPr="00A87E83">
        <w:rPr>
          <w:rFonts w:ascii="PingFang-SC-Regular" w:eastAsia="宋体" w:hAnsi="PingFang-SC-Regular" w:cs="Segoe UI"/>
          <w:color w:val="05073B"/>
          <w:kern w:val="0"/>
          <w:sz w:val="23"/>
          <w:szCs w:val="23"/>
        </w:rPr>
        <w:t xml:space="preserve">: Many high-value tasks and opportunities on </w:t>
      </w:r>
      <w:proofErr w:type="spellStart"/>
      <w:r w:rsidRPr="00A87E83">
        <w:rPr>
          <w:rFonts w:ascii="PingFang-SC-Regular" w:eastAsia="宋体" w:hAnsi="PingFang-SC-Regular" w:cs="Segoe UI"/>
          <w:color w:val="05073B"/>
          <w:kern w:val="0"/>
          <w:sz w:val="23"/>
          <w:szCs w:val="23"/>
        </w:rPr>
        <w:t>Paidwork</w:t>
      </w:r>
      <w:proofErr w:type="spellEnd"/>
      <w:r w:rsidRPr="00A87E83">
        <w:rPr>
          <w:rFonts w:ascii="PingFang-SC-Regular" w:eastAsia="宋体" w:hAnsi="PingFang-SC-Regular" w:cs="Segoe UI"/>
          <w:color w:val="05073B"/>
          <w:kern w:val="0"/>
          <w:sz w:val="23"/>
          <w:szCs w:val="23"/>
        </w:rPr>
        <w:t xml:space="preserve"> are prioritized for users with high credibility and achievements. Therefore, a well-maintained personal profile can help users access more earning opportunities and connect with a wider range of contacts and resources.</w:t>
      </w:r>
    </w:p>
    <w:p w14:paraId="1AE93954" w14:textId="77777777" w:rsidR="00A87E83" w:rsidRPr="00A87E83" w:rsidRDefault="00A87E83" w:rsidP="00A87E83">
      <w:pPr>
        <w:widowControl/>
        <w:numPr>
          <w:ilvl w:val="0"/>
          <w:numId w:val="2"/>
        </w:numPr>
        <w:shd w:val="clear" w:color="auto" w:fill="FDFDFE"/>
        <w:jc w:val="left"/>
        <w:rPr>
          <w:rFonts w:ascii="PingFang-SC-Regular" w:eastAsia="宋体" w:hAnsi="PingFang-SC-Regular" w:cs="Segoe UI"/>
          <w:color w:val="05073B"/>
          <w:kern w:val="0"/>
          <w:sz w:val="23"/>
          <w:szCs w:val="23"/>
        </w:rPr>
      </w:pPr>
      <w:r w:rsidRPr="00A87E83">
        <w:rPr>
          <w:rFonts w:ascii="Segoe UI" w:eastAsia="宋体" w:hAnsi="Segoe UI" w:cs="Segoe UI"/>
          <w:b/>
          <w:bCs/>
          <w:color w:val="05073B"/>
          <w:kern w:val="0"/>
          <w:sz w:val="23"/>
          <w:szCs w:val="23"/>
        </w:rPr>
        <w:t>Showcasing Personal Brand</w:t>
      </w:r>
      <w:r w:rsidRPr="00A87E83">
        <w:rPr>
          <w:rFonts w:ascii="PingFang-SC-Regular" w:eastAsia="宋体" w:hAnsi="PingFang-SC-Regular" w:cs="Segoe UI"/>
          <w:color w:val="05073B"/>
          <w:kern w:val="0"/>
          <w:sz w:val="23"/>
          <w:szCs w:val="23"/>
        </w:rPr>
        <w:t>: The personal profile is an important platform for users to showcase their personal brand. By displaying their achievements and contributions, users can demonstrate their professional abilities and value to the outside world. This enhances their competitiveness in career development and entrepreneurship.</w:t>
      </w:r>
    </w:p>
    <w:p w14:paraId="00490909" w14:textId="77777777" w:rsidR="00A87E83" w:rsidRPr="00A87E83" w:rsidRDefault="00A87E83" w:rsidP="00A87E83">
      <w:pPr>
        <w:widowControl/>
        <w:shd w:val="clear" w:color="auto" w:fill="FDFDFE"/>
        <w:jc w:val="left"/>
        <w:rPr>
          <w:rFonts w:ascii="Segoe UI" w:eastAsia="宋体" w:hAnsi="Segoe UI" w:cs="Segoe UI"/>
          <w:color w:val="05073B"/>
          <w:kern w:val="0"/>
          <w:sz w:val="23"/>
          <w:szCs w:val="23"/>
        </w:rPr>
      </w:pPr>
      <w:r w:rsidRPr="00A87E83">
        <w:rPr>
          <w:rFonts w:ascii="Segoe UI" w:eastAsia="宋体" w:hAnsi="Segoe UI" w:cs="Segoe UI"/>
          <w:b/>
          <w:bCs/>
          <w:color w:val="05073B"/>
          <w:kern w:val="0"/>
          <w:sz w:val="23"/>
          <w:szCs w:val="23"/>
        </w:rPr>
        <w:t>Conclusion</w:t>
      </w:r>
    </w:p>
    <w:p w14:paraId="0CEC569E" w14:textId="77777777" w:rsidR="00A87E83" w:rsidRPr="00A87E83" w:rsidRDefault="00A87E83" w:rsidP="00A87E83">
      <w:pPr>
        <w:widowControl/>
        <w:shd w:val="clear" w:color="auto" w:fill="FDFDFE"/>
        <w:spacing w:before="210"/>
        <w:jc w:val="left"/>
        <w:rPr>
          <w:rFonts w:ascii="Segoe UI" w:eastAsia="宋体" w:hAnsi="Segoe UI" w:cs="Segoe UI"/>
          <w:color w:val="05073B"/>
          <w:kern w:val="0"/>
          <w:sz w:val="23"/>
          <w:szCs w:val="23"/>
        </w:rPr>
      </w:pP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provides users with a new online income stream. Through diverse earning methods, a referral program, and the showcase of achievements on their personal profiles, users can realize their value and dreams on the platform. At the same time, </w:t>
      </w: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also offers users an opportunity to learn, interact, and collaborate with each other, enabling them to grow and progress as they earn. We believe that </w:t>
      </w:r>
      <w:proofErr w:type="spellStart"/>
      <w:r w:rsidRPr="00A87E83">
        <w:rPr>
          <w:rFonts w:ascii="Segoe UI" w:eastAsia="宋体" w:hAnsi="Segoe UI" w:cs="Segoe UI"/>
          <w:color w:val="05073B"/>
          <w:kern w:val="0"/>
          <w:sz w:val="23"/>
          <w:szCs w:val="23"/>
        </w:rPr>
        <w:t>Paidwork</w:t>
      </w:r>
      <w:proofErr w:type="spellEnd"/>
      <w:r w:rsidRPr="00A87E83">
        <w:rPr>
          <w:rFonts w:ascii="Segoe UI" w:eastAsia="宋体" w:hAnsi="Segoe UI" w:cs="Segoe UI"/>
          <w:color w:val="05073B"/>
          <w:kern w:val="0"/>
          <w:sz w:val="23"/>
          <w:szCs w:val="23"/>
        </w:rPr>
        <w:t xml:space="preserve"> will continue to bring users more surprises and value in the future.</w:t>
      </w:r>
    </w:p>
    <w:p w14:paraId="5471431E" w14:textId="77777777" w:rsidR="004B2EEB" w:rsidRDefault="004B2EEB"/>
    <w:sectPr w:rsidR="004B2E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33E3"/>
    <w:multiLevelType w:val="multilevel"/>
    <w:tmpl w:val="B55A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86547"/>
    <w:multiLevelType w:val="multilevel"/>
    <w:tmpl w:val="6512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295442">
    <w:abstractNumId w:val="1"/>
  </w:num>
  <w:num w:numId="2" w16cid:durableId="44862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14"/>
    <w:rsid w:val="00286C14"/>
    <w:rsid w:val="004B2EEB"/>
    <w:rsid w:val="00A87E83"/>
    <w:rsid w:val="00F5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1DAC-6098-4B77-8FB9-7453903F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87E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40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tang</dc:creator>
  <cp:keywords/>
  <dc:description/>
  <cp:lastModifiedBy>bing tang</cp:lastModifiedBy>
  <cp:revision>2</cp:revision>
  <dcterms:created xsi:type="dcterms:W3CDTF">2024-05-17T07:13:00Z</dcterms:created>
  <dcterms:modified xsi:type="dcterms:W3CDTF">2024-05-17T07:13:00Z</dcterms:modified>
</cp:coreProperties>
</file>