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534" w:rsidRPr="00E54CE7" w:rsidRDefault="001A5534" w:rsidP="001A5534">
      <w:pPr>
        <w:rPr>
          <w:rFonts w:ascii="Arial" w:hAnsi="Arial" w:cs="Arial"/>
          <w:b/>
          <w:sz w:val="56"/>
          <w:szCs w:val="56"/>
          <w:u w:val="single"/>
        </w:rPr>
      </w:pPr>
      <w:r w:rsidRPr="00E54CE7">
        <w:rPr>
          <w:rFonts w:ascii="Arial" w:hAnsi="Arial" w:cs="Arial"/>
          <w:b/>
          <w:sz w:val="56"/>
          <w:szCs w:val="56"/>
          <w:u w:val="single"/>
        </w:rPr>
        <w:t xml:space="preserve">Spring </w:t>
      </w:r>
      <w:r w:rsidR="00D04643">
        <w:rPr>
          <w:rFonts w:ascii="Arial" w:hAnsi="Arial" w:cs="Arial"/>
          <w:b/>
          <w:sz w:val="56"/>
          <w:szCs w:val="56"/>
          <w:u w:val="single"/>
        </w:rPr>
        <w:t>Bean</w:t>
      </w:r>
    </w:p>
    <w:p w:rsidR="00D04643" w:rsidRDefault="00D04643" w:rsidP="00D04643">
      <w:pPr>
        <w:pStyle w:val="ListParagraph"/>
        <w:rPr>
          <w:rFonts w:ascii="Arial" w:hAnsi="Arial" w:cs="Arial"/>
          <w:shd w:val="clear" w:color="auto" w:fill="FFFFFF"/>
        </w:rPr>
      </w:pPr>
    </w:p>
    <w:p w:rsidR="00D04643" w:rsidRPr="00551D2F" w:rsidRDefault="00D04643" w:rsidP="00D04643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b/>
          <w:sz w:val="28"/>
          <w:szCs w:val="28"/>
        </w:rPr>
      </w:pPr>
      <w:r w:rsidRPr="00D04643">
        <w:rPr>
          <w:rFonts w:ascii="Arial" w:hAnsi="Arial" w:cs="Arial"/>
          <w:b/>
          <w:sz w:val="28"/>
          <w:szCs w:val="28"/>
        </w:rPr>
        <w:t>Bean Definition</w:t>
      </w:r>
    </w:p>
    <w:p w:rsidR="00D04643" w:rsidRDefault="00D04643" w:rsidP="00D04643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 w:rsidRPr="00D04643">
        <w:rPr>
          <w:rFonts w:ascii="Arial" w:hAnsi="Arial" w:cs="Arial"/>
          <w:shd w:val="clear" w:color="auto" w:fill="FFFFFF"/>
        </w:rPr>
        <w:t xml:space="preserve">Spring Bean </w:t>
      </w:r>
      <w:proofErr w:type="spellStart"/>
      <w:r w:rsidRPr="00D04643">
        <w:rPr>
          <w:rFonts w:ascii="Arial" w:hAnsi="Arial" w:cs="Arial"/>
          <w:shd w:val="clear" w:color="auto" w:fill="FFFFFF"/>
        </w:rPr>
        <w:t>không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có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gì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đặc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biệt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D04643">
        <w:rPr>
          <w:rFonts w:ascii="Arial" w:hAnsi="Arial" w:cs="Arial"/>
          <w:shd w:val="clear" w:color="auto" w:fill="FFFFFF"/>
        </w:rPr>
        <w:t>bất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kỳ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object </w:t>
      </w:r>
      <w:proofErr w:type="spellStart"/>
      <w:r w:rsidRPr="00D04643">
        <w:rPr>
          <w:rFonts w:ascii="Arial" w:hAnsi="Arial" w:cs="Arial"/>
          <w:shd w:val="clear" w:color="auto" w:fill="FFFFFF"/>
        </w:rPr>
        <w:t>nào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trong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Spring framework </w:t>
      </w:r>
      <w:proofErr w:type="spellStart"/>
      <w:r w:rsidRPr="00D04643">
        <w:rPr>
          <w:rFonts w:ascii="Arial" w:hAnsi="Arial" w:cs="Arial"/>
          <w:shd w:val="clear" w:color="auto" w:fill="FFFFFF"/>
        </w:rPr>
        <w:t>mà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chúng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ta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khởi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tạo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thông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qua </w:t>
      </w:r>
      <w:proofErr w:type="gramStart"/>
      <w:r w:rsidRPr="00D04643">
        <w:rPr>
          <w:rFonts w:ascii="Arial" w:hAnsi="Arial" w:cs="Arial"/>
          <w:shd w:val="clear" w:color="auto" w:fill="FFFFFF"/>
        </w:rPr>
        <w:t>Spring</w:t>
      </w:r>
      <w:proofErr w:type="gramEnd"/>
      <w:r w:rsidRPr="00D04643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Pr="00D04643">
        <w:rPr>
          <w:rFonts w:ascii="Arial" w:hAnsi="Arial" w:cs="Arial"/>
          <w:shd w:val="clear" w:color="auto" w:fill="FFFFFF"/>
        </w:rPr>
        <w:t>được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gọi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là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Spring Bean. </w:t>
      </w:r>
      <w:proofErr w:type="spellStart"/>
      <w:r w:rsidRPr="00D04643">
        <w:rPr>
          <w:rFonts w:ascii="Arial" w:hAnsi="Arial" w:cs="Arial"/>
          <w:shd w:val="clear" w:color="auto" w:fill="FFFFFF"/>
        </w:rPr>
        <w:t>Bất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kỳ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class Java POJO </w:t>
      </w:r>
      <w:proofErr w:type="spellStart"/>
      <w:r w:rsidRPr="00D04643">
        <w:rPr>
          <w:rFonts w:ascii="Arial" w:hAnsi="Arial" w:cs="Arial"/>
          <w:shd w:val="clear" w:color="auto" w:fill="FFFFFF"/>
        </w:rPr>
        <w:t>thông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thường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nào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cũng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có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thể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là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Spring Bean </w:t>
      </w:r>
      <w:proofErr w:type="spellStart"/>
      <w:r w:rsidRPr="00D04643">
        <w:rPr>
          <w:rFonts w:ascii="Arial" w:hAnsi="Arial" w:cs="Arial"/>
          <w:shd w:val="clear" w:color="auto" w:fill="FFFFFF"/>
        </w:rPr>
        <w:t>nếu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nó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được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cấu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hình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để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khởi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tạo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thông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qua container </w:t>
      </w:r>
      <w:proofErr w:type="spellStart"/>
      <w:r w:rsidRPr="00D04643">
        <w:rPr>
          <w:rFonts w:ascii="Arial" w:hAnsi="Arial" w:cs="Arial"/>
          <w:shd w:val="clear" w:color="auto" w:fill="FFFFFF"/>
        </w:rPr>
        <w:t>bằng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cách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cung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cấp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thông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tin metadata </w:t>
      </w:r>
      <w:proofErr w:type="spellStart"/>
      <w:r w:rsidRPr="00D04643">
        <w:rPr>
          <w:rFonts w:ascii="Arial" w:hAnsi="Arial" w:cs="Arial"/>
          <w:shd w:val="clear" w:color="auto" w:fill="FFFFFF"/>
        </w:rPr>
        <w:t>cấu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hình</w:t>
      </w:r>
      <w:proofErr w:type="spellEnd"/>
    </w:p>
    <w:p w:rsidR="00D545E8" w:rsidRPr="00D545E8" w:rsidRDefault="00D545E8" w:rsidP="00D545E8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D545E8">
        <w:rPr>
          <w:rFonts w:ascii="Arial" w:hAnsi="Arial" w:cs="Arial"/>
          <w:shd w:val="clear" w:color="auto" w:fill="FFFFFF"/>
        </w:rPr>
        <w:t>Trọng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tâm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của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cách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cấu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hình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r w:rsidRPr="00D545E8">
        <w:rPr>
          <w:rFonts w:ascii="Arial" w:hAnsi="Arial" w:cs="Arial"/>
          <w:b/>
          <w:shd w:val="clear" w:color="auto" w:fill="FFFFFF"/>
        </w:rPr>
        <w:t>Bean</w:t>
      </w:r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bằng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Java code </w:t>
      </w:r>
      <w:proofErr w:type="spellStart"/>
      <w:r w:rsidRPr="00D545E8"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dùng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2 annotation</w:t>
      </w:r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sau</w:t>
      </w:r>
      <w:proofErr w:type="spellEnd"/>
      <w:r w:rsidRPr="00D545E8">
        <w:rPr>
          <w:rFonts w:ascii="Arial" w:hAnsi="Arial" w:cs="Arial"/>
          <w:shd w:val="clear" w:color="auto" w:fill="FFFFFF"/>
        </w:rPr>
        <w:t>:</w:t>
      </w:r>
    </w:p>
    <w:p w:rsidR="00D545E8" w:rsidRPr="00D545E8" w:rsidRDefault="00D545E8" w:rsidP="00D545E8">
      <w:pPr>
        <w:pStyle w:val="ListParagraph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proofErr w:type="spellStart"/>
      <w:r w:rsidRPr="00D545E8">
        <w:rPr>
          <w:rFonts w:ascii="Arial" w:hAnsi="Arial" w:cs="Arial"/>
          <w:b/>
          <w:shd w:val="clear" w:color="auto" w:fill="FFFFFF"/>
        </w:rPr>
        <w:t>org.springframework.context.annotation.Bean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: annotation </w:t>
      </w:r>
      <w:r>
        <w:rPr>
          <w:rFonts w:ascii="Arial" w:hAnsi="Arial" w:cs="Arial"/>
          <w:shd w:val="clear" w:color="auto" w:fill="FFFFFF"/>
        </w:rPr>
        <w:t>ở</w:t>
      </w:r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phương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thức</w:t>
      </w:r>
      <w:proofErr w:type="spellEnd"/>
    </w:p>
    <w:p w:rsidR="00D545E8" w:rsidRPr="00D545E8" w:rsidRDefault="00D545E8" w:rsidP="00D545E8">
      <w:pPr>
        <w:pStyle w:val="ListParagraph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proofErr w:type="spellStart"/>
      <w:r w:rsidRPr="00D545E8">
        <w:rPr>
          <w:rFonts w:ascii="Arial" w:hAnsi="Arial" w:cs="Arial"/>
          <w:b/>
          <w:shd w:val="clear" w:color="auto" w:fill="FFFFFF"/>
        </w:rPr>
        <w:t>org.springframework.context.annotation.Configuration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: annotation </w:t>
      </w:r>
      <w:r>
        <w:rPr>
          <w:rFonts w:ascii="Arial" w:hAnsi="Arial" w:cs="Arial"/>
          <w:shd w:val="clear" w:color="auto" w:fill="FFFFFF"/>
        </w:rPr>
        <w:t>ở class</w:t>
      </w:r>
    </w:p>
    <w:p w:rsidR="00D545E8" w:rsidRPr="00D545E8" w:rsidRDefault="00D545E8" w:rsidP="00D545E8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 w:rsidRPr="00D545E8">
        <w:rPr>
          <w:rFonts w:ascii="Arial" w:hAnsi="Arial" w:cs="Arial"/>
          <w:shd w:val="clear" w:color="auto" w:fill="FFFFFF"/>
        </w:rPr>
        <w:t xml:space="preserve">Annotation </w:t>
      </w:r>
      <w:r w:rsidRPr="00D545E8">
        <w:rPr>
          <w:rFonts w:ascii="Arial" w:hAnsi="Arial" w:cs="Arial"/>
          <w:b/>
          <w:shd w:val="clear" w:color="auto" w:fill="FFFFFF"/>
        </w:rPr>
        <w:t>@Bean</w:t>
      </w:r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được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dùng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để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chỉ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định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một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phương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thức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sẽ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khởi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tạo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một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bean (hay </w:t>
      </w:r>
      <w:proofErr w:type="spellStart"/>
      <w:r w:rsidRPr="00D545E8">
        <w:rPr>
          <w:rFonts w:ascii="Arial" w:hAnsi="Arial" w:cs="Arial"/>
          <w:shd w:val="clear" w:color="auto" w:fill="FFFFFF"/>
        </w:rPr>
        <w:t>nói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cách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khác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là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trả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về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một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instance </w:t>
      </w:r>
      <w:proofErr w:type="spellStart"/>
      <w:r w:rsidRPr="00D545E8">
        <w:rPr>
          <w:rFonts w:ascii="Arial" w:hAnsi="Arial" w:cs="Arial"/>
          <w:shd w:val="clear" w:color="auto" w:fill="FFFFFF"/>
        </w:rPr>
        <w:t>của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bean). </w:t>
      </w:r>
      <w:proofErr w:type="spellStart"/>
      <w:r w:rsidRPr="00D545E8">
        <w:rPr>
          <w:rFonts w:ascii="Arial" w:hAnsi="Arial" w:cs="Arial"/>
          <w:shd w:val="clear" w:color="auto" w:fill="FFFFFF"/>
        </w:rPr>
        <w:t>Mặc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định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tên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của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D545E8">
        <w:rPr>
          <w:rFonts w:ascii="Arial" w:hAnsi="Arial" w:cs="Arial"/>
          <w:shd w:val="clear" w:color="auto" w:fill="FFFFFF"/>
        </w:rPr>
        <w:t>trùng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với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tên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của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phương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thức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này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D545E8">
        <w:rPr>
          <w:rFonts w:ascii="Arial" w:hAnsi="Arial" w:cs="Arial"/>
          <w:shd w:val="clear" w:color="auto" w:fill="FFFFFF"/>
        </w:rPr>
        <w:t>Chúng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cũng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có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thể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chỉ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định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tên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của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D545E8">
        <w:rPr>
          <w:rFonts w:ascii="Arial" w:hAnsi="Arial" w:cs="Arial"/>
          <w:shd w:val="clear" w:color="auto" w:fill="FFFFFF"/>
        </w:rPr>
        <w:t>thông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qua </w:t>
      </w:r>
      <w:proofErr w:type="spellStart"/>
      <w:r w:rsidRPr="00D545E8">
        <w:rPr>
          <w:rFonts w:ascii="Arial" w:hAnsi="Arial" w:cs="Arial"/>
          <w:shd w:val="clear" w:color="auto" w:fill="FFFFFF"/>
        </w:rPr>
        <w:t>thuộc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tính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name </w:t>
      </w:r>
      <w:proofErr w:type="spellStart"/>
      <w:r w:rsidRPr="00D545E8">
        <w:rPr>
          <w:rFonts w:ascii="Arial" w:hAnsi="Arial" w:cs="Arial"/>
          <w:shd w:val="clear" w:color="auto" w:fill="FFFFFF"/>
        </w:rPr>
        <w:t>của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r w:rsidRPr="00D545E8">
        <w:rPr>
          <w:rFonts w:ascii="Arial" w:hAnsi="Arial" w:cs="Arial"/>
          <w:b/>
          <w:shd w:val="clear" w:color="auto" w:fill="FFFFFF"/>
        </w:rPr>
        <w:t>@Bean</w:t>
      </w:r>
      <w:r w:rsidRPr="00D545E8">
        <w:rPr>
          <w:rFonts w:ascii="Arial" w:hAnsi="Arial" w:cs="Arial"/>
          <w:shd w:val="clear" w:color="auto" w:fill="FFFFFF"/>
        </w:rPr>
        <w:t>.</w:t>
      </w:r>
    </w:p>
    <w:p w:rsidR="00D545E8" w:rsidRPr="00C41A41" w:rsidRDefault="00D545E8" w:rsidP="00D545E8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D545E8">
        <w:rPr>
          <w:rFonts w:ascii="Arial" w:hAnsi="Arial" w:cs="Arial"/>
          <w:shd w:val="clear" w:color="auto" w:fill="FFFFFF"/>
        </w:rPr>
        <w:t>Các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phương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thức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dùng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annotation </w:t>
      </w:r>
      <w:r w:rsidRPr="00D545E8">
        <w:rPr>
          <w:rFonts w:ascii="Arial" w:hAnsi="Arial" w:cs="Arial"/>
          <w:b/>
          <w:shd w:val="clear" w:color="auto" w:fill="FFFFFF"/>
        </w:rPr>
        <w:t>@Bean</w:t>
      </w:r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thì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đầu</w:t>
      </w:r>
      <w:proofErr w:type="spellEnd"/>
      <w:r>
        <w:rPr>
          <w:rFonts w:ascii="Arial" w:hAnsi="Arial" w:cs="Arial"/>
          <w:shd w:val="clear" w:color="auto" w:fill="FFFFFF"/>
        </w:rPr>
        <w:t xml:space="preserve"> class </w:t>
      </w:r>
      <w:proofErr w:type="spellStart"/>
      <w:r>
        <w:rPr>
          <w:rFonts w:ascii="Arial" w:hAnsi="Arial" w:cs="Arial"/>
          <w:shd w:val="clear" w:color="auto" w:fill="FFFFFF"/>
        </w:rPr>
        <w:t>chứa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phương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thức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phải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annotation </w:t>
      </w:r>
      <w:r w:rsidRPr="00D545E8">
        <w:rPr>
          <w:rFonts w:ascii="Arial" w:hAnsi="Arial" w:cs="Arial"/>
          <w:b/>
          <w:shd w:val="clear" w:color="auto" w:fill="FFFFFF"/>
        </w:rPr>
        <w:t>@Component</w:t>
      </w:r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hoặc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r w:rsidRPr="00D545E8">
        <w:rPr>
          <w:rFonts w:ascii="Arial" w:hAnsi="Arial" w:cs="Arial"/>
          <w:b/>
          <w:shd w:val="clear" w:color="auto" w:fill="FFFFFF"/>
        </w:rPr>
        <w:t>@Configuration</w:t>
      </w:r>
    </w:p>
    <w:p w:rsidR="00C41A41" w:rsidRPr="00D545E8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D545E8" w:rsidRPr="00C41A41" w:rsidRDefault="00D545E8" w:rsidP="00C41A41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C41A41">
        <w:rPr>
          <w:rFonts w:ascii="Arial" w:hAnsi="Arial" w:cs="Arial"/>
          <w:shd w:val="clear" w:color="auto" w:fill="FFFFFF"/>
        </w:rPr>
        <w:t>Dưới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đây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là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ví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dụ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về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định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nghĩa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một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C41A41">
        <w:rPr>
          <w:rFonts w:ascii="Arial" w:hAnsi="Arial" w:cs="Arial"/>
          <w:shd w:val="clear" w:color="auto" w:fill="FFFFFF"/>
        </w:rPr>
        <w:t>với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r w:rsidRPr="00C41A41">
        <w:rPr>
          <w:rFonts w:ascii="Arial" w:hAnsi="Arial" w:cs="Arial"/>
          <w:b/>
          <w:shd w:val="clear" w:color="auto" w:fill="FFFFFF"/>
        </w:rPr>
        <w:t>@Bean</w:t>
      </w:r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và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r w:rsidRPr="00C41A41">
        <w:rPr>
          <w:rFonts w:ascii="Arial" w:hAnsi="Arial" w:cs="Arial"/>
          <w:b/>
          <w:shd w:val="clear" w:color="auto" w:fill="FFFFFF"/>
        </w:rPr>
        <w:t>@Configuration</w:t>
      </w:r>
      <w:r w:rsidRPr="00C41A41">
        <w:rPr>
          <w:rFonts w:ascii="Arial" w:hAnsi="Arial" w:cs="Arial"/>
          <w:shd w:val="clear" w:color="auto" w:fill="FFFFFF"/>
        </w:rPr>
        <w:t>.</w:t>
      </w:r>
    </w:p>
    <w:p w:rsidR="00C41A41" w:rsidRDefault="00C41A41" w:rsidP="00C41A4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Step 1: </w:t>
      </w:r>
      <w:r w:rsidRPr="00C41A41">
        <w:rPr>
          <w:rFonts w:ascii="Arial" w:hAnsi="Arial" w:cs="Arial"/>
          <w:shd w:val="clear" w:color="auto" w:fill="FFFFFF"/>
        </w:rPr>
        <w:t>import dependency spring-context</w:t>
      </w:r>
    </w:p>
    <w:p w:rsidR="00C41A41" w:rsidRPr="00C41A41" w:rsidRDefault="00C41A41" w:rsidP="00C41A41">
      <w:pPr>
        <w:pStyle w:val="ListParagraph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</w:pPr>
      <w:r w:rsidRPr="00C41A41">
        <w:rPr>
          <w:rFonts w:ascii="Consolas" w:eastAsia="Times New Roman" w:hAnsi="Consolas" w:cs="Consolas"/>
          <w:color w:val="000080"/>
          <w:sz w:val="18"/>
        </w:rPr>
        <w:t>&lt;</w:t>
      </w:r>
      <w:proofErr w:type="gramStart"/>
      <w:r w:rsidRPr="00C41A41">
        <w:rPr>
          <w:rFonts w:ascii="Consolas" w:eastAsia="Times New Roman" w:hAnsi="Consolas" w:cs="Consolas"/>
          <w:color w:val="000080"/>
          <w:sz w:val="18"/>
        </w:rPr>
        <w:t>dependency</w:t>
      </w:r>
      <w:proofErr w:type="gramEnd"/>
      <w:r w:rsidRPr="00C41A41">
        <w:rPr>
          <w:rFonts w:ascii="Consolas" w:eastAsia="Times New Roman" w:hAnsi="Consolas" w:cs="Consolas"/>
          <w:color w:val="000080"/>
          <w:sz w:val="18"/>
        </w:rPr>
        <w:t>&gt;</w:t>
      </w:r>
    </w:p>
    <w:p w:rsidR="00C41A41" w:rsidRPr="00C41A41" w:rsidRDefault="00C41A41" w:rsidP="00C41A41">
      <w:pPr>
        <w:pStyle w:val="ListParagraph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</w:pPr>
      <w:r w:rsidRPr="00C41A41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  <w:t xml:space="preserve">    </w:t>
      </w:r>
      <w:r w:rsidRPr="00C41A41">
        <w:rPr>
          <w:rFonts w:ascii="Consolas" w:eastAsia="Times New Roman" w:hAnsi="Consolas" w:cs="Consolas"/>
          <w:color w:val="000080"/>
          <w:sz w:val="18"/>
        </w:rPr>
        <w:t>&lt;</w:t>
      </w:r>
      <w:proofErr w:type="spellStart"/>
      <w:proofErr w:type="gramStart"/>
      <w:r w:rsidRPr="00C41A41">
        <w:rPr>
          <w:rFonts w:ascii="Consolas" w:eastAsia="Times New Roman" w:hAnsi="Consolas" w:cs="Consolas"/>
          <w:color w:val="000080"/>
          <w:sz w:val="18"/>
        </w:rPr>
        <w:t>groupId</w:t>
      </w:r>
      <w:proofErr w:type="spellEnd"/>
      <w:r w:rsidRPr="00C41A41">
        <w:rPr>
          <w:rFonts w:ascii="Consolas" w:eastAsia="Times New Roman" w:hAnsi="Consolas" w:cs="Consolas"/>
          <w:color w:val="000080"/>
          <w:sz w:val="18"/>
        </w:rPr>
        <w:t>&gt;</w:t>
      </w:r>
      <w:proofErr w:type="spellStart"/>
      <w:proofErr w:type="gramEnd"/>
      <w:r w:rsidRPr="00C41A41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  <w:t>org.springframework</w:t>
      </w:r>
      <w:proofErr w:type="spellEnd"/>
      <w:r w:rsidRPr="00C41A41">
        <w:rPr>
          <w:rFonts w:ascii="Consolas" w:eastAsia="Times New Roman" w:hAnsi="Consolas" w:cs="Consolas"/>
          <w:color w:val="000080"/>
          <w:sz w:val="18"/>
        </w:rPr>
        <w:t>&lt;/</w:t>
      </w:r>
      <w:proofErr w:type="spellStart"/>
      <w:r w:rsidRPr="00C41A41">
        <w:rPr>
          <w:rFonts w:ascii="Consolas" w:eastAsia="Times New Roman" w:hAnsi="Consolas" w:cs="Consolas"/>
          <w:color w:val="000080"/>
          <w:sz w:val="18"/>
        </w:rPr>
        <w:t>groupId</w:t>
      </w:r>
      <w:proofErr w:type="spellEnd"/>
      <w:r w:rsidRPr="00C41A41">
        <w:rPr>
          <w:rFonts w:ascii="Consolas" w:eastAsia="Times New Roman" w:hAnsi="Consolas" w:cs="Consolas"/>
          <w:color w:val="000080"/>
          <w:sz w:val="18"/>
        </w:rPr>
        <w:t>&gt;</w:t>
      </w:r>
    </w:p>
    <w:p w:rsidR="00C41A41" w:rsidRPr="00C41A41" w:rsidRDefault="00C41A41" w:rsidP="00C41A41">
      <w:pPr>
        <w:pStyle w:val="ListParagraph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</w:pPr>
      <w:r w:rsidRPr="00C41A41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  <w:t xml:space="preserve">    </w:t>
      </w:r>
      <w:r w:rsidRPr="00C41A41">
        <w:rPr>
          <w:rFonts w:ascii="Consolas" w:eastAsia="Times New Roman" w:hAnsi="Consolas" w:cs="Consolas"/>
          <w:color w:val="000080"/>
          <w:sz w:val="18"/>
        </w:rPr>
        <w:t>&lt;</w:t>
      </w:r>
      <w:proofErr w:type="spellStart"/>
      <w:proofErr w:type="gramStart"/>
      <w:r w:rsidRPr="00C41A41">
        <w:rPr>
          <w:rFonts w:ascii="Consolas" w:eastAsia="Times New Roman" w:hAnsi="Consolas" w:cs="Consolas"/>
          <w:color w:val="000080"/>
          <w:sz w:val="18"/>
        </w:rPr>
        <w:t>artifactId</w:t>
      </w:r>
      <w:proofErr w:type="spellEnd"/>
      <w:r w:rsidRPr="00C41A41">
        <w:rPr>
          <w:rFonts w:ascii="Consolas" w:eastAsia="Times New Roman" w:hAnsi="Consolas" w:cs="Consolas"/>
          <w:color w:val="000080"/>
          <w:sz w:val="18"/>
        </w:rPr>
        <w:t>&gt;</w:t>
      </w:r>
      <w:proofErr w:type="gramEnd"/>
      <w:r w:rsidRPr="00C41A41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  <w:t>spring-context</w:t>
      </w:r>
      <w:r w:rsidRPr="00C41A41">
        <w:rPr>
          <w:rFonts w:ascii="Consolas" w:eastAsia="Times New Roman" w:hAnsi="Consolas" w:cs="Consolas"/>
          <w:color w:val="000080"/>
          <w:sz w:val="18"/>
        </w:rPr>
        <w:t>&lt;/</w:t>
      </w:r>
      <w:proofErr w:type="spellStart"/>
      <w:r w:rsidRPr="00C41A41">
        <w:rPr>
          <w:rFonts w:ascii="Consolas" w:eastAsia="Times New Roman" w:hAnsi="Consolas" w:cs="Consolas"/>
          <w:color w:val="000080"/>
          <w:sz w:val="18"/>
        </w:rPr>
        <w:t>artifactId</w:t>
      </w:r>
      <w:proofErr w:type="spellEnd"/>
      <w:r w:rsidRPr="00C41A41">
        <w:rPr>
          <w:rFonts w:ascii="Consolas" w:eastAsia="Times New Roman" w:hAnsi="Consolas" w:cs="Consolas"/>
          <w:color w:val="000080"/>
          <w:sz w:val="18"/>
        </w:rPr>
        <w:t>&gt;</w:t>
      </w:r>
    </w:p>
    <w:p w:rsidR="00C41A41" w:rsidRPr="00C41A41" w:rsidRDefault="00C41A41" w:rsidP="00C41A41">
      <w:pPr>
        <w:pStyle w:val="ListParagraph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</w:pPr>
      <w:r w:rsidRPr="00C41A41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  <w:t xml:space="preserve">    </w:t>
      </w:r>
      <w:r w:rsidRPr="00C41A41">
        <w:rPr>
          <w:rFonts w:ascii="Consolas" w:eastAsia="Times New Roman" w:hAnsi="Consolas" w:cs="Consolas"/>
          <w:color w:val="000080"/>
          <w:sz w:val="18"/>
        </w:rPr>
        <w:t>&lt;version&gt;</w:t>
      </w:r>
      <w:r w:rsidRPr="00C41A41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  <w:t>5.1.2.RELEASE</w:t>
      </w:r>
      <w:r w:rsidRPr="00C41A41">
        <w:rPr>
          <w:rFonts w:ascii="Consolas" w:eastAsia="Times New Roman" w:hAnsi="Consolas" w:cs="Consolas"/>
          <w:color w:val="000080"/>
          <w:sz w:val="18"/>
        </w:rPr>
        <w:t>&lt;/version&gt;</w:t>
      </w:r>
    </w:p>
    <w:p w:rsidR="00C41A41" w:rsidRDefault="00C41A41" w:rsidP="00C41A41">
      <w:pPr>
        <w:pStyle w:val="ListParagraph"/>
        <w:rPr>
          <w:rFonts w:ascii="Consolas" w:eastAsia="Times New Roman" w:hAnsi="Consolas" w:cs="Consolas"/>
          <w:color w:val="000080"/>
          <w:sz w:val="18"/>
        </w:rPr>
      </w:pPr>
      <w:r w:rsidRPr="00C41A41">
        <w:rPr>
          <w:rFonts w:ascii="Consolas" w:eastAsia="Times New Roman" w:hAnsi="Consolas" w:cs="Consolas"/>
          <w:color w:val="000080"/>
          <w:sz w:val="18"/>
        </w:rPr>
        <w:t>&lt;/dependency&gt;</w:t>
      </w:r>
    </w:p>
    <w:p w:rsidR="00C41A41" w:rsidRDefault="00C41A41" w:rsidP="00C41A41">
      <w:pPr>
        <w:pStyle w:val="ListParagraph"/>
        <w:rPr>
          <w:rFonts w:ascii="Consolas" w:eastAsia="Times New Roman" w:hAnsi="Consolas" w:cs="Consolas"/>
          <w:color w:val="000080"/>
          <w:sz w:val="18"/>
        </w:rPr>
      </w:pPr>
    </w:p>
    <w:p w:rsidR="00D12B81" w:rsidRPr="00D12B81" w:rsidRDefault="00C41A41" w:rsidP="00D12B8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Step 2: </w:t>
      </w:r>
      <w:proofErr w:type="spellStart"/>
      <w:r>
        <w:rPr>
          <w:rFonts w:ascii="Arial" w:hAnsi="Arial" w:cs="Arial"/>
          <w:shd w:val="clear" w:color="auto" w:fill="FFFFFF"/>
        </w:rPr>
        <w:t>Tạo</w:t>
      </w:r>
      <w:proofErr w:type="spellEnd"/>
      <w:r>
        <w:rPr>
          <w:rFonts w:ascii="Arial" w:hAnsi="Arial" w:cs="Arial"/>
          <w:shd w:val="clear" w:color="auto" w:fill="FFFFFF"/>
        </w:rPr>
        <w:t xml:space="preserve"> Bean</w:t>
      </w: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3384108" cy="947084"/>
            <wp:effectExtent l="19050" t="0" r="679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666" cy="9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D12B81" w:rsidRPr="00D12B81" w:rsidRDefault="00C41A41" w:rsidP="00D12B8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 w:rsidRPr="00C41A41">
        <w:rPr>
          <w:rFonts w:ascii="Arial" w:hAnsi="Arial" w:cs="Arial"/>
          <w:shd w:val="clear" w:color="auto" w:fill="FFFFFF"/>
        </w:rPr>
        <w:t xml:space="preserve">Step 3: </w:t>
      </w:r>
      <w:proofErr w:type="spellStart"/>
      <w:r w:rsidRPr="00C41A41">
        <w:rPr>
          <w:rFonts w:ascii="Arial" w:hAnsi="Arial" w:cs="Arial"/>
          <w:shd w:val="clear" w:color="auto" w:fill="FFFFFF"/>
        </w:rPr>
        <w:t>Tạo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class </w:t>
      </w:r>
      <w:proofErr w:type="spellStart"/>
      <w:r w:rsidRPr="00C41A41">
        <w:rPr>
          <w:rFonts w:ascii="Arial" w:hAnsi="Arial" w:cs="Arial"/>
          <w:shd w:val="clear" w:color="auto" w:fill="FFFFFF"/>
        </w:rPr>
        <w:t>ApplicationConfig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với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annotation @Configuration </w:t>
      </w:r>
      <w:proofErr w:type="spellStart"/>
      <w:r w:rsidRPr="00C41A41">
        <w:rPr>
          <w:rFonts w:ascii="Arial" w:hAnsi="Arial" w:cs="Arial"/>
          <w:shd w:val="clear" w:color="auto" w:fill="FFFFFF"/>
        </w:rPr>
        <w:t>để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chỉ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định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Bean</w:t>
      </w: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3010397" cy="152184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399" cy="152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B81" w:rsidRDefault="00D12B8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C41A41" w:rsidRDefault="00C41A41" w:rsidP="00C41A4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Step 4: </w:t>
      </w:r>
    </w:p>
    <w:p w:rsidR="00C41A41" w:rsidRP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  <w:proofErr w:type="spellStart"/>
      <w:r w:rsidRPr="00C41A41">
        <w:rPr>
          <w:rFonts w:ascii="Arial" w:hAnsi="Arial" w:cs="Arial"/>
          <w:shd w:val="clear" w:color="auto" w:fill="FFFFFF"/>
        </w:rPr>
        <w:t>Khởi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tạo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Spring </w:t>
      </w:r>
      <w:proofErr w:type="spellStart"/>
      <w:proofErr w:type="gramStart"/>
      <w:r w:rsidRPr="00C41A41">
        <w:rPr>
          <w:rFonts w:ascii="Arial" w:hAnsi="Arial" w:cs="Arial"/>
          <w:shd w:val="clear" w:color="auto" w:fill="FFFFFF"/>
        </w:rPr>
        <w:t>IoC</w:t>
      </w:r>
      <w:proofErr w:type="spellEnd"/>
      <w:proofErr w:type="gramEnd"/>
      <w:r w:rsidRPr="00C41A41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Pr="00C41A41">
        <w:rPr>
          <w:rFonts w:ascii="Arial" w:hAnsi="Arial" w:cs="Arial"/>
          <w:shd w:val="clear" w:color="auto" w:fill="FFFFFF"/>
        </w:rPr>
        <w:t>thông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qua interface </w:t>
      </w:r>
      <w:proofErr w:type="spellStart"/>
      <w:r w:rsidRPr="00C41A41">
        <w:rPr>
          <w:rFonts w:ascii="Arial" w:hAnsi="Arial" w:cs="Arial"/>
          <w:shd w:val="clear" w:color="auto" w:fill="FFFFFF"/>
        </w:rPr>
        <w:t>ApplicationContext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với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implementation </w:t>
      </w:r>
      <w:proofErr w:type="spellStart"/>
      <w:r w:rsidRPr="00C41A41">
        <w:rPr>
          <w:rFonts w:ascii="Arial" w:hAnsi="Arial" w:cs="Arial"/>
          <w:shd w:val="clear" w:color="auto" w:fill="FFFFFF"/>
        </w:rPr>
        <w:t>là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AnnotationConfigApplicationContext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C41A41">
        <w:rPr>
          <w:rFonts w:ascii="Arial" w:hAnsi="Arial" w:cs="Arial"/>
          <w:shd w:val="clear" w:color="auto" w:fill="FFFFFF"/>
        </w:rPr>
        <w:t>Khi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Spring </w:t>
      </w:r>
      <w:proofErr w:type="spellStart"/>
      <w:proofErr w:type="gramStart"/>
      <w:r w:rsidRPr="00C41A41">
        <w:rPr>
          <w:rFonts w:ascii="Arial" w:hAnsi="Arial" w:cs="Arial"/>
          <w:shd w:val="clear" w:color="auto" w:fill="FFFFFF"/>
        </w:rPr>
        <w:t>IoC</w:t>
      </w:r>
      <w:proofErr w:type="spellEnd"/>
      <w:proofErr w:type="gramEnd"/>
      <w:r w:rsidRPr="00C41A41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Pr="00C41A41">
        <w:rPr>
          <w:rFonts w:ascii="Arial" w:hAnsi="Arial" w:cs="Arial"/>
          <w:shd w:val="clear" w:color="auto" w:fill="FFFFFF"/>
        </w:rPr>
        <w:t>được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khởi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tạo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C41A41">
        <w:rPr>
          <w:rFonts w:ascii="Arial" w:hAnsi="Arial" w:cs="Arial"/>
          <w:shd w:val="clear" w:color="auto" w:fill="FFFFFF"/>
        </w:rPr>
        <w:t>các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C41A41">
        <w:rPr>
          <w:rFonts w:ascii="Arial" w:hAnsi="Arial" w:cs="Arial"/>
          <w:shd w:val="clear" w:color="auto" w:fill="FFFFFF"/>
        </w:rPr>
        <w:t>cũng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sẽ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được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khởi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tạo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theo</w:t>
      </w:r>
      <w:proofErr w:type="spellEnd"/>
      <w:r w:rsidRPr="00C41A41">
        <w:rPr>
          <w:rFonts w:ascii="Arial" w:hAnsi="Arial" w:cs="Arial"/>
          <w:shd w:val="clear" w:color="auto" w:fill="FFFFFF"/>
        </w:rPr>
        <w:t>.</w:t>
      </w: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  <w:proofErr w:type="spellStart"/>
      <w:r w:rsidRPr="00C41A41">
        <w:rPr>
          <w:rFonts w:ascii="Arial" w:hAnsi="Arial" w:cs="Arial"/>
          <w:shd w:val="clear" w:color="auto" w:fill="FFFFFF"/>
        </w:rPr>
        <w:t>Chúng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ta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sẽ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lấy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ra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được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các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C41A41">
        <w:rPr>
          <w:rFonts w:ascii="Arial" w:hAnsi="Arial" w:cs="Arial"/>
          <w:shd w:val="clear" w:color="auto" w:fill="FFFFFF"/>
        </w:rPr>
        <w:t>thông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qua </w:t>
      </w:r>
      <w:proofErr w:type="spellStart"/>
      <w:r w:rsidRPr="00C41A41">
        <w:rPr>
          <w:rFonts w:ascii="Arial" w:hAnsi="Arial" w:cs="Arial"/>
          <w:shd w:val="clear" w:color="auto" w:fill="FFFFFF"/>
        </w:rPr>
        <w:t>phương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thức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Pr="00C41A41">
        <w:rPr>
          <w:rFonts w:ascii="Arial" w:hAnsi="Arial" w:cs="Arial"/>
          <w:shd w:val="clear" w:color="auto" w:fill="FFFFFF"/>
        </w:rPr>
        <w:t>getBean</w:t>
      </w:r>
      <w:proofErr w:type="spellEnd"/>
      <w:r w:rsidRPr="00C41A41">
        <w:rPr>
          <w:rFonts w:ascii="Arial" w:hAnsi="Arial" w:cs="Arial"/>
          <w:shd w:val="clear" w:color="auto" w:fill="FFFFFF"/>
        </w:rPr>
        <w:t>(</w:t>
      </w:r>
      <w:proofErr w:type="spellStart"/>
      <w:proofErr w:type="gramEnd"/>
      <w:r w:rsidRPr="00C41A41">
        <w:rPr>
          <w:rFonts w:ascii="Arial" w:hAnsi="Arial" w:cs="Arial"/>
          <w:shd w:val="clear" w:color="auto" w:fill="FFFFFF"/>
        </w:rPr>
        <w:t>Bean.class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) </w:t>
      </w:r>
      <w:proofErr w:type="spellStart"/>
      <w:r w:rsidRPr="00C41A41">
        <w:rPr>
          <w:rFonts w:ascii="Arial" w:hAnsi="Arial" w:cs="Arial"/>
          <w:shd w:val="clear" w:color="auto" w:fill="FFFFFF"/>
        </w:rPr>
        <w:t>của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ApplicationContext</w:t>
      </w:r>
      <w:proofErr w:type="spellEnd"/>
      <w:r w:rsidRPr="00C41A41">
        <w:rPr>
          <w:rFonts w:ascii="Arial" w:hAnsi="Arial" w:cs="Arial"/>
          <w:shd w:val="clear" w:color="auto" w:fill="FFFFFF"/>
        </w:rPr>
        <w:t>.</w:t>
      </w: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5350221" cy="2019631"/>
            <wp:effectExtent l="19050" t="0" r="2829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023" cy="2019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C41A41" w:rsidRDefault="00C41A41" w:rsidP="00C41A4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Kết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quả</w:t>
      </w:r>
      <w:proofErr w:type="spellEnd"/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3629717" cy="1948070"/>
            <wp:effectExtent l="19050" t="0" r="8833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215" cy="1946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C41A41" w:rsidRPr="00551D2F" w:rsidRDefault="00C41A41" w:rsidP="00C41A41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b/>
          <w:sz w:val="28"/>
          <w:szCs w:val="28"/>
        </w:rPr>
      </w:pPr>
      <w:r w:rsidRPr="00D04643">
        <w:rPr>
          <w:rFonts w:ascii="Arial" w:hAnsi="Arial" w:cs="Arial"/>
          <w:b/>
          <w:sz w:val="28"/>
          <w:szCs w:val="28"/>
        </w:rPr>
        <w:t xml:space="preserve">Bean </w:t>
      </w:r>
      <w:r>
        <w:rPr>
          <w:rFonts w:ascii="Arial" w:hAnsi="Arial" w:cs="Arial"/>
          <w:b/>
          <w:sz w:val="28"/>
          <w:szCs w:val="28"/>
        </w:rPr>
        <w:t>Scope</w:t>
      </w:r>
    </w:p>
    <w:p w:rsidR="00C41A41" w:rsidRP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sectPr w:rsidR="00C41A41" w:rsidRPr="00C41A41" w:rsidSect="00BD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E371C"/>
    <w:multiLevelType w:val="hybridMultilevel"/>
    <w:tmpl w:val="BD365208"/>
    <w:lvl w:ilvl="0" w:tplc="5D0E546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55D31"/>
    <w:multiLevelType w:val="multilevel"/>
    <w:tmpl w:val="7A2427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087386B"/>
    <w:multiLevelType w:val="hybridMultilevel"/>
    <w:tmpl w:val="E3061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9567A0"/>
    <w:multiLevelType w:val="hybridMultilevel"/>
    <w:tmpl w:val="49FEE6EE"/>
    <w:lvl w:ilvl="0" w:tplc="E22AF09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5A11CE"/>
    <w:multiLevelType w:val="hybridMultilevel"/>
    <w:tmpl w:val="8D929008"/>
    <w:lvl w:ilvl="0" w:tplc="37BC837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20EC0"/>
    <w:multiLevelType w:val="hybridMultilevel"/>
    <w:tmpl w:val="28163C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3764AD"/>
    <w:multiLevelType w:val="hybridMultilevel"/>
    <w:tmpl w:val="2A2C51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3D20A1"/>
    <w:multiLevelType w:val="hybridMultilevel"/>
    <w:tmpl w:val="36C0CE8E"/>
    <w:lvl w:ilvl="0" w:tplc="D3E821E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A5534"/>
    <w:rsid w:val="001A5534"/>
    <w:rsid w:val="00492B76"/>
    <w:rsid w:val="008D09AF"/>
    <w:rsid w:val="00BD03B5"/>
    <w:rsid w:val="00C41A41"/>
    <w:rsid w:val="00D04643"/>
    <w:rsid w:val="00D12B81"/>
    <w:rsid w:val="00D54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5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55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534"/>
    <w:rPr>
      <w:rFonts w:ascii="Tahoma" w:hAnsi="Tahoma" w:cs="Tahoma"/>
      <w:sz w:val="16"/>
      <w:szCs w:val="16"/>
    </w:rPr>
  </w:style>
  <w:style w:type="character" w:customStyle="1" w:styleId="hljs-tag">
    <w:name w:val="hljs-tag"/>
    <w:basedOn w:val="DefaultParagraphFont"/>
    <w:rsid w:val="00C41A41"/>
  </w:style>
  <w:style w:type="character" w:customStyle="1" w:styleId="hljs-title">
    <w:name w:val="hljs-title"/>
    <w:basedOn w:val="DefaultParagraphFont"/>
    <w:rsid w:val="00C41A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VU</cp:lastModifiedBy>
  <cp:revision>4</cp:revision>
  <dcterms:created xsi:type="dcterms:W3CDTF">2019-09-25T16:16:00Z</dcterms:created>
  <dcterms:modified xsi:type="dcterms:W3CDTF">2019-09-25T16:53:00Z</dcterms:modified>
</cp:coreProperties>
</file>