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F4" w:rsidRDefault="00E47AF4" w:rsidP="009011DD">
      <w:pPr>
        <w:spacing w:before="120" w:after="144" w:line="240" w:lineRule="auto"/>
        <w:ind w:left="48" w:right="48"/>
        <w:jc w:val="both"/>
        <w:rPr>
          <w:rFonts w:ascii="Arial" w:eastAsia="Times New Roman" w:hAnsi="Arial" w:cs="Arial"/>
          <w:color w:val="000000"/>
          <w:sz w:val="24"/>
          <w:szCs w:val="24"/>
        </w:rPr>
      </w:pPr>
      <w:r>
        <w:rPr>
          <w:noProof/>
        </w:rPr>
        <w:drawing>
          <wp:inline distT="0" distB="0" distL="0" distR="0" wp14:anchorId="78030BAD" wp14:editId="2BFCFAE2">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many different data types broken into three categories −</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An unpacked floating-point number that cannot be unsigned. In the unpacked decimals, each decimal corresponds to one byte. Defining the display length (M) and the number of decimals (D) is required. NUMERIC is a synonym for DECIMAL.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lastRenderedPageBreak/>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FE4B3A" w:rsidRDefault="00DE57CE"/>
    <w:p w:rsidR="004B6D06" w:rsidRDefault="004B6D06"/>
    <w:p w:rsidR="004B6D06" w:rsidRDefault="004B6D06"/>
    <w:p w:rsidR="004B6D06" w:rsidRDefault="004B6D06"/>
    <w:p w:rsidR="004B6D06" w:rsidRDefault="004B6D06">
      <w:r>
        <w:lastRenderedPageBreak/>
        <w:t>How to create database</w:t>
      </w:r>
    </w:p>
    <w:p w:rsidR="004B6D06" w:rsidRDefault="004B6D06">
      <w:r>
        <w:t>====================</w:t>
      </w:r>
    </w:p>
    <w:p w:rsidR="004B6D06" w:rsidRDefault="004B6D06" w:rsidP="004B6D06">
      <w:proofErr w:type="gramStart"/>
      <w:r w:rsidRPr="00E4527C">
        <w:t>create</w:t>
      </w:r>
      <w:proofErr w:type="gramEnd"/>
      <w:r w:rsidRPr="00E4527C">
        <w:t xml:space="preserve"> database javabatch1;</w:t>
      </w:r>
    </w:p>
    <w:p w:rsidR="004B6D06" w:rsidRDefault="004B6D06" w:rsidP="004B6D06">
      <w:pPr>
        <w:pBdr>
          <w:bottom w:val="double" w:sz="6" w:space="1" w:color="auto"/>
        </w:pBdr>
      </w:pPr>
      <w:r>
        <w:t>How to connect to database</w:t>
      </w:r>
    </w:p>
    <w:p w:rsidR="004B6D06" w:rsidRDefault="004B6D06" w:rsidP="004B6D06">
      <w:proofErr w:type="gramStart"/>
      <w:r>
        <w:t>use</w:t>
      </w:r>
      <w:proofErr w:type="gramEnd"/>
      <w:r>
        <w:t xml:space="preserve"> </w:t>
      </w:r>
      <w:r w:rsidRPr="00E4527C">
        <w:t>javabatch</w:t>
      </w:r>
      <w:r>
        <w:t>1;</w:t>
      </w:r>
    </w:p>
    <w:p w:rsidR="004B6D06" w:rsidRDefault="004B6D06" w:rsidP="004B6D06">
      <w:pPr>
        <w:pBdr>
          <w:bottom w:val="double" w:sz="6" w:space="1" w:color="auto"/>
        </w:pBdr>
      </w:pPr>
      <w:proofErr w:type="gramStart"/>
      <w:r>
        <w:t>how</w:t>
      </w:r>
      <w:proofErr w:type="gramEnd"/>
      <w:r>
        <w:t xml:space="preserve"> to create the table</w:t>
      </w:r>
    </w:p>
    <w:p w:rsidR="00313ED5" w:rsidRDefault="00E4527C">
      <w:r>
        <w:t xml:space="preserve">Create table </w:t>
      </w:r>
      <w:proofErr w:type="gramStart"/>
      <w:r>
        <w:t>employee(</w:t>
      </w:r>
      <w:proofErr w:type="spellStart"/>
      <w:proofErr w:type="gramEnd"/>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E4527C" w:rsidRDefault="00E4527C" w:rsidP="00E4527C">
      <w:proofErr w:type="spellStart"/>
      <w:proofErr w:type="gramStart"/>
      <w:r>
        <w:t>mysql</w:t>
      </w:r>
      <w:proofErr w:type="spellEnd"/>
      <w:proofErr w:type="gramEnd"/>
      <w:r>
        <w:t>&gt; show tables;</w:t>
      </w:r>
    </w:p>
    <w:p w:rsidR="00E4527C" w:rsidRDefault="00E4527C" w:rsidP="00E4527C">
      <w:r>
        <w:t>+----------------------+</w:t>
      </w:r>
    </w:p>
    <w:p w:rsidR="00E4527C" w:rsidRDefault="00E4527C" w:rsidP="00E4527C">
      <w:r>
        <w:t>| Tables_in_javabatch1 |</w:t>
      </w:r>
    </w:p>
    <w:p w:rsidR="00E4527C" w:rsidRDefault="00E4527C" w:rsidP="00E4527C">
      <w:r>
        <w:t>+----------------------+</w:t>
      </w:r>
    </w:p>
    <w:p w:rsidR="00E4527C" w:rsidRDefault="00E4527C" w:rsidP="00E4527C">
      <w:r>
        <w:t xml:space="preserve">| </w:t>
      </w:r>
      <w:proofErr w:type="gramStart"/>
      <w:r>
        <w:t>employee</w:t>
      </w:r>
      <w:proofErr w:type="gramEnd"/>
      <w:r>
        <w:t xml:space="preserve">             |</w:t>
      </w:r>
    </w:p>
    <w:p w:rsidR="00E4527C" w:rsidRDefault="00E4527C" w:rsidP="00E4527C">
      <w:r>
        <w:t>+----------------------+</w:t>
      </w:r>
    </w:p>
    <w:p w:rsidR="00E4527C" w:rsidRDefault="00E4527C" w:rsidP="00E4527C">
      <w:r>
        <w:t>1 row in set (0.13 sec)</w:t>
      </w:r>
    </w:p>
    <w:p w:rsidR="00E4527C" w:rsidRDefault="00E4527C" w:rsidP="00E4527C"/>
    <w:p w:rsidR="00E4527C" w:rsidRDefault="00E4527C" w:rsidP="00E4527C">
      <w:proofErr w:type="spellStart"/>
      <w:proofErr w:type="gramStart"/>
      <w:r>
        <w:t>mysql</w:t>
      </w:r>
      <w:proofErr w:type="spellEnd"/>
      <w:proofErr w:type="gramEnd"/>
      <w:r>
        <w:t>&gt; select * from employee;</w:t>
      </w:r>
    </w:p>
    <w:p w:rsidR="00E4527C" w:rsidRDefault="00E4527C" w:rsidP="00E4527C">
      <w:r>
        <w:t>Empty set (0.01 sec)</w:t>
      </w:r>
    </w:p>
    <w:p w:rsidR="00E4527C" w:rsidRDefault="00E4527C" w:rsidP="00E4527C">
      <w:r>
        <w:t>Insert into employee values (101, “Naresh”, ‘m’, 5000.00, “</w:t>
      </w:r>
      <w:proofErr w:type="spellStart"/>
      <w:r>
        <w:t>SoftwareEngineer</w:t>
      </w:r>
      <w:proofErr w:type="spellEnd"/>
      <w:r>
        <w:t>”);</w:t>
      </w:r>
    </w:p>
    <w:p w:rsidR="00392934" w:rsidRDefault="00392934" w:rsidP="00E4527C">
      <w:r>
        <w:t>Insert into employee (</w:t>
      </w:r>
      <w:proofErr w:type="spellStart"/>
      <w:r>
        <w:t>empId</w:t>
      </w:r>
      <w:proofErr w:type="spellEnd"/>
      <w:r>
        <w:t xml:space="preserve">, gender, salary, designation, </w:t>
      </w:r>
      <w:proofErr w:type="spellStart"/>
      <w:r>
        <w:t>empName</w:t>
      </w:r>
      <w:proofErr w:type="spellEnd"/>
      <w:r>
        <w:t>) values (101, ‘m’</w:t>
      </w:r>
      <w:proofErr w:type="gramStart"/>
      <w:r>
        <w:t>,1000.00</w:t>
      </w:r>
      <w:proofErr w:type="gramEnd"/>
      <w:r>
        <w:t>,”SSE”,”Naresh”);</w:t>
      </w:r>
    </w:p>
    <w:p w:rsidR="00392934" w:rsidRDefault="00392934" w:rsidP="00E4527C">
      <w:r w:rsidRPr="00392934">
        <w:t>insert into employee (</w:t>
      </w:r>
      <w:proofErr w:type="spellStart"/>
      <w:r w:rsidRPr="00392934">
        <w:t>empId</w:t>
      </w:r>
      <w:proofErr w:type="spellEnd"/>
      <w:r w:rsidRPr="00392934">
        <w:t xml:space="preserve">, </w:t>
      </w:r>
      <w:proofErr w:type="spellStart"/>
      <w:r w:rsidRPr="00392934">
        <w:t>empName</w:t>
      </w:r>
      <w:proofErr w:type="spellEnd"/>
      <w:r w:rsidRPr="00392934">
        <w:t xml:space="preserve">, empSalary,empDesignation,empGender,empAddress,status,empPhoneNumber, </w:t>
      </w:r>
      <w:proofErr w:type="spellStart"/>
      <w:r w:rsidRPr="00392934">
        <w:t>empAadhar,empDOB,empJoiningDate,empPan,empLocation</w:t>
      </w:r>
      <w:proofErr w:type="spellEnd"/>
      <w:r w:rsidRPr="00392934">
        <w:t>) values(107,"Akhil",1000.00,"SE","M","Vijayawada",1,"123456789</w:t>
      </w:r>
      <w:r w:rsidR="008367AE">
        <w:t>”</w:t>
      </w:r>
      <w:r w:rsidRPr="00392934">
        <w:t>,"123456","1992-02-02","2018-05-05","987456","Pune");</w:t>
      </w:r>
    </w:p>
    <w:p w:rsidR="00114A62" w:rsidRDefault="00114A62" w:rsidP="00114A62">
      <w:proofErr w:type="spellStart"/>
      <w:proofErr w:type="gramStart"/>
      <w:r>
        <w:t>mysql</w:t>
      </w:r>
      <w:proofErr w:type="spellEnd"/>
      <w:proofErr w:type="gramEnd"/>
      <w:r>
        <w:t>&gt; insert into employee values(101, "</w:t>
      </w:r>
      <w:proofErr w:type="spellStart"/>
      <w:r>
        <w:t>naresh</w:t>
      </w:r>
      <w:proofErr w:type="spellEnd"/>
      <w:r>
        <w:t xml:space="preserve">", "M", 50000.00, "Software </w:t>
      </w:r>
      <w:proofErr w:type="spellStart"/>
      <w:r>
        <w:t>Engin</w:t>
      </w:r>
      <w:proofErr w:type="spellEnd"/>
    </w:p>
    <w:p w:rsidR="00114A62" w:rsidRDefault="00114A62" w:rsidP="00114A62">
      <w:proofErr w:type="spellStart"/>
      <w:proofErr w:type="gramStart"/>
      <w:r>
        <w:t>ner</w:t>
      </w:r>
      <w:proofErr w:type="spellEnd"/>
      <w:proofErr w:type="gramEnd"/>
      <w:r>
        <w:t>");</w:t>
      </w:r>
    </w:p>
    <w:p w:rsidR="00114A62" w:rsidRDefault="00114A62" w:rsidP="00114A62">
      <w:proofErr w:type="gramStart"/>
      <w:r>
        <w:lastRenderedPageBreak/>
        <w:t>select</w:t>
      </w:r>
      <w:proofErr w:type="gramEnd"/>
      <w:r>
        <w:t xml:space="preserve"> name from employee;</w:t>
      </w:r>
    </w:p>
    <w:p w:rsidR="00893341" w:rsidRDefault="00893341" w:rsidP="00114A62">
      <w:pPr>
        <w:pBdr>
          <w:bottom w:val="double" w:sz="6" w:space="1" w:color="auto"/>
        </w:pBdr>
      </w:pPr>
      <w:r>
        <w:t>CRUD Operations:</w:t>
      </w:r>
    </w:p>
    <w:p w:rsidR="00893341" w:rsidRDefault="00893341" w:rsidP="00114A62">
      <w:r>
        <w:t xml:space="preserve">C -&gt; create </w:t>
      </w:r>
    </w:p>
    <w:p w:rsidR="00893341" w:rsidRDefault="00893341" w:rsidP="00114A62">
      <w:r>
        <w:t xml:space="preserve">Example: create table </w:t>
      </w:r>
      <w:proofErr w:type="spellStart"/>
      <w:proofErr w:type="gramStart"/>
      <w:r>
        <w:t>tableName</w:t>
      </w:r>
      <w:proofErr w:type="spellEnd"/>
      <w:r>
        <w:t>(</w:t>
      </w:r>
      <w:proofErr w:type="gramEnd"/>
      <w:r>
        <w:t xml:space="preserve">fieldname </w:t>
      </w:r>
      <w:proofErr w:type="spellStart"/>
      <w:r>
        <w:t>fieldType</w:t>
      </w:r>
      <w:proofErr w:type="spellEnd"/>
      <w:r>
        <w:t>);</w:t>
      </w:r>
    </w:p>
    <w:p w:rsidR="002E71B8" w:rsidRDefault="002E71B8" w:rsidP="002E71B8">
      <w:proofErr w:type="gramStart"/>
      <w:r>
        <w:t>create</w:t>
      </w:r>
      <w:proofErr w:type="gramEnd"/>
      <w:r>
        <w:t xml:space="preserve"> table employee(</w:t>
      </w:r>
      <w:proofErr w:type="spellStart"/>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C45A9C" w:rsidRDefault="00C45A9C" w:rsidP="002E71B8">
      <w:proofErr w:type="gramStart"/>
      <w:r>
        <w:t>insert</w:t>
      </w:r>
      <w:proofErr w:type="gramEnd"/>
      <w:r>
        <w:t xml:space="preserve"> into employee values(101, “</w:t>
      </w:r>
      <w:proofErr w:type="spellStart"/>
      <w:r>
        <w:t>naresh</w:t>
      </w:r>
      <w:proofErr w:type="spellEnd"/>
      <w:r>
        <w:t>”, ‘M’, 10000.00, “Software Engineer”);</w:t>
      </w:r>
    </w:p>
    <w:p w:rsidR="002E71B8" w:rsidRDefault="002E71B8" w:rsidP="00114A62"/>
    <w:p w:rsidR="002E71B8" w:rsidRDefault="002E71B8" w:rsidP="00114A62">
      <w:r>
        <w:t>R -&gt; retrieve</w:t>
      </w:r>
    </w:p>
    <w:p w:rsidR="00C45A9C" w:rsidRDefault="00C45A9C" w:rsidP="00114A62">
      <w:r>
        <w:t>Example: select * from employee;</w:t>
      </w:r>
    </w:p>
    <w:p w:rsidR="002E71B8" w:rsidRDefault="002E71B8" w:rsidP="00114A62">
      <w:r>
        <w:t>U -&gt; update</w:t>
      </w:r>
      <w:r w:rsidR="00C45A9C">
        <w:t xml:space="preserve"> </w:t>
      </w:r>
    </w:p>
    <w:p w:rsidR="00C45A9C" w:rsidRDefault="00C45A9C" w:rsidP="00114A62">
      <w:r>
        <w:t xml:space="preserve">Update employee set </w:t>
      </w:r>
      <w:proofErr w:type="spellStart"/>
      <w:r>
        <w:t>empSalary</w:t>
      </w:r>
      <w:proofErr w:type="spellEnd"/>
      <w:r>
        <w:t>=100000.00, designation=”Senior Software Engineer”</w:t>
      </w:r>
      <w:r w:rsidR="00962180">
        <w:t xml:space="preserve"> where </w:t>
      </w:r>
      <w:proofErr w:type="spellStart"/>
      <w:r w:rsidR="00962180">
        <w:t>empId</w:t>
      </w:r>
      <w:proofErr w:type="spellEnd"/>
      <w:r w:rsidR="00962180">
        <w:t>=101;</w:t>
      </w:r>
    </w:p>
    <w:p w:rsidR="002E71B8" w:rsidRDefault="002E71B8" w:rsidP="00114A62">
      <w:r>
        <w:t>D -&gt; delete</w:t>
      </w:r>
    </w:p>
    <w:p w:rsidR="00962180" w:rsidRDefault="00962180" w:rsidP="00114A62">
      <w:proofErr w:type="gramStart"/>
      <w:r>
        <w:t>delete</w:t>
      </w:r>
      <w:proofErr w:type="gramEnd"/>
      <w:r>
        <w:t xml:space="preserve"> from employee where </w:t>
      </w:r>
      <w:proofErr w:type="spellStart"/>
      <w:r>
        <w:t>empId</w:t>
      </w:r>
      <w:proofErr w:type="spellEnd"/>
      <w:r>
        <w:t>=101;</w:t>
      </w:r>
    </w:p>
    <w:p w:rsidR="00846730" w:rsidRDefault="00846730" w:rsidP="00114A62">
      <w:pPr>
        <w:pBdr>
          <w:bottom w:val="double" w:sz="6" w:space="1" w:color="auto"/>
        </w:pBdr>
      </w:pPr>
      <w:r>
        <w:t>Primary Key</w:t>
      </w:r>
    </w:p>
    <w:p w:rsidR="00846730" w:rsidRDefault="00846730" w:rsidP="00114A62">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ID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 xml:space="preserve"> </w:t>
      </w:r>
      <w:proofErr w:type="gramStart"/>
      <w:r>
        <w:rPr>
          <w:rFonts w:ascii="Consolas" w:hAnsi="Consolas" w:cs="Consolas"/>
          <w:color w:val="000000"/>
          <w:sz w:val="23"/>
          <w:szCs w:val="23"/>
          <w:shd w:val="clear" w:color="auto" w:fill="FFFFFF"/>
        </w:rPr>
        <w:t>varchar(</w:t>
      </w:r>
      <w:proofErr w:type="gramEnd"/>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FirstName</w:t>
      </w:r>
      <w:proofErr w:type="spellEnd"/>
      <w:r>
        <w:rPr>
          <w:rFonts w:ascii="Consolas" w:hAnsi="Consolas" w:cs="Consolas"/>
          <w:color w:val="000000"/>
          <w:sz w:val="23"/>
          <w:szCs w:val="23"/>
          <w:shd w:val="clear" w:color="auto" w:fill="FFFFFF"/>
        </w:rPr>
        <w:t xml:space="preserv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Age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(ID)</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C5193F" w:rsidRDefault="00C5193F" w:rsidP="00114A62">
      <w:pPr>
        <w:rPr>
          <w:rFonts w:ascii="Consolas" w:hAnsi="Consolas" w:cs="Consolas"/>
          <w:color w:val="000000"/>
          <w:sz w:val="23"/>
          <w:szCs w:val="23"/>
          <w:shd w:val="clear" w:color="auto" w:fill="FFFFFF"/>
        </w:rPr>
      </w:pPr>
      <w:proofErr w:type="gramStart"/>
      <w:r w:rsidRPr="00C5193F">
        <w:rPr>
          <w:rFonts w:ascii="Consolas" w:hAnsi="Consolas" w:cs="Consolas"/>
          <w:color w:val="000000"/>
          <w:sz w:val="23"/>
          <w:szCs w:val="23"/>
          <w:shd w:val="clear" w:color="auto" w:fill="FFFFFF"/>
        </w:rPr>
        <w:t>create</w:t>
      </w:r>
      <w:proofErr w:type="gramEnd"/>
      <w:r w:rsidRPr="00C5193F">
        <w:rPr>
          <w:rFonts w:ascii="Consolas" w:hAnsi="Consolas" w:cs="Consolas"/>
          <w:color w:val="000000"/>
          <w:sz w:val="23"/>
          <w:szCs w:val="23"/>
          <w:shd w:val="clear" w:color="auto" w:fill="FFFFFF"/>
        </w:rPr>
        <w:t xml:space="preserve"> table employee(</w:t>
      </w:r>
      <w:proofErr w:type="spellStart"/>
      <w:r w:rsidRPr="00C5193F">
        <w:rPr>
          <w:rFonts w:ascii="Consolas" w:hAnsi="Consolas" w:cs="Consolas"/>
          <w:color w:val="000000"/>
          <w:sz w:val="23"/>
          <w:szCs w:val="23"/>
          <w:shd w:val="clear" w:color="auto" w:fill="FFFFFF"/>
        </w:rPr>
        <w:t>empId</w:t>
      </w:r>
      <w:proofErr w:type="spellEnd"/>
      <w:r w:rsidRPr="00C5193F">
        <w:rPr>
          <w:rFonts w:ascii="Consolas" w:hAnsi="Consolas" w:cs="Consolas"/>
          <w:color w:val="000000"/>
          <w:sz w:val="23"/>
          <w:szCs w:val="23"/>
          <w:shd w:val="clear" w:color="auto" w:fill="FFFFFF"/>
        </w:rPr>
        <w:t xml:space="preserve"> </w:t>
      </w:r>
      <w:proofErr w:type="spellStart"/>
      <w:r w:rsidRPr="00C5193F">
        <w:rPr>
          <w:rFonts w:ascii="Consolas" w:hAnsi="Consolas" w:cs="Consolas"/>
          <w:color w:val="000000"/>
          <w:sz w:val="23"/>
          <w:szCs w:val="23"/>
          <w:shd w:val="clear" w:color="auto" w:fill="FFFFFF"/>
        </w:rPr>
        <w:t>int</w:t>
      </w:r>
      <w:proofErr w:type="spellEnd"/>
      <w:r w:rsidRPr="00C5193F">
        <w:rPr>
          <w:rFonts w:ascii="Consolas" w:hAnsi="Consolas" w:cs="Consolas"/>
          <w:color w:val="000000"/>
          <w:sz w:val="23"/>
          <w:szCs w:val="23"/>
          <w:shd w:val="clear" w:color="auto" w:fill="FFFFFF"/>
        </w:rPr>
        <w:t xml:space="preserve"> not null, </w:t>
      </w:r>
      <w:proofErr w:type="spellStart"/>
      <w:r w:rsidRPr="00C5193F">
        <w:rPr>
          <w:rFonts w:ascii="Consolas" w:hAnsi="Consolas" w:cs="Consolas"/>
          <w:color w:val="000000"/>
          <w:sz w:val="23"/>
          <w:szCs w:val="23"/>
          <w:shd w:val="clear" w:color="auto" w:fill="FFFFFF"/>
        </w:rPr>
        <w:t>empName</w:t>
      </w:r>
      <w:proofErr w:type="spellEnd"/>
      <w:r w:rsidRPr="00C5193F">
        <w:rPr>
          <w:rFonts w:ascii="Consolas" w:hAnsi="Consolas" w:cs="Consolas"/>
          <w:color w:val="000000"/>
          <w:sz w:val="23"/>
          <w:szCs w:val="23"/>
          <w:shd w:val="clear" w:color="auto" w:fill="FFFFFF"/>
        </w:rPr>
        <w:t xml:space="preserve"> varchar(30) not null, </w:t>
      </w:r>
      <w:proofErr w:type="spellStart"/>
      <w:r w:rsidRPr="00C5193F">
        <w:rPr>
          <w:rFonts w:ascii="Consolas" w:hAnsi="Consolas" w:cs="Consolas"/>
          <w:color w:val="000000"/>
          <w:sz w:val="23"/>
          <w:szCs w:val="23"/>
          <w:shd w:val="clear" w:color="auto" w:fill="FFFFFF"/>
        </w:rPr>
        <w:t>empSalary</w:t>
      </w:r>
      <w:proofErr w:type="spellEnd"/>
      <w:r w:rsidRPr="00C5193F">
        <w:rPr>
          <w:rFonts w:ascii="Consolas" w:hAnsi="Consolas" w:cs="Consolas"/>
          <w:color w:val="000000"/>
          <w:sz w:val="23"/>
          <w:szCs w:val="23"/>
          <w:shd w:val="clear" w:color="auto" w:fill="FFFFFF"/>
        </w:rPr>
        <w:t xml:space="preserve"> float(10,2)not null, </w:t>
      </w:r>
      <w:proofErr w:type="spellStart"/>
      <w:r w:rsidRPr="00C5193F">
        <w:rPr>
          <w:rFonts w:ascii="Consolas" w:hAnsi="Consolas" w:cs="Consolas"/>
          <w:color w:val="000000"/>
          <w:sz w:val="23"/>
          <w:szCs w:val="23"/>
          <w:shd w:val="clear" w:color="auto" w:fill="FFFFFF"/>
        </w:rPr>
        <w:t>empDesignation</w:t>
      </w:r>
      <w:proofErr w:type="spellEnd"/>
      <w:r w:rsidRPr="00C5193F">
        <w:rPr>
          <w:rFonts w:ascii="Consolas" w:hAnsi="Consolas" w:cs="Consolas"/>
          <w:color w:val="000000"/>
          <w:sz w:val="23"/>
          <w:szCs w:val="23"/>
          <w:shd w:val="clear" w:color="auto" w:fill="FFFFFF"/>
        </w:rPr>
        <w:t xml:space="preserve"> varchar(50) not n</w:t>
      </w:r>
      <w:r>
        <w:rPr>
          <w:rFonts w:ascii="Consolas" w:hAnsi="Consolas" w:cs="Consolas"/>
          <w:color w:val="000000"/>
          <w:sz w:val="23"/>
          <w:szCs w:val="23"/>
          <w:shd w:val="clear" w:color="auto" w:fill="FFFFFF"/>
        </w:rPr>
        <w:t>ull, primary key(</w:t>
      </w:r>
      <w:proofErr w:type="spellStart"/>
      <w:r>
        <w:rPr>
          <w:rFonts w:ascii="Consolas" w:hAnsi="Consolas" w:cs="Consolas"/>
          <w:color w:val="000000"/>
          <w:sz w:val="23"/>
          <w:szCs w:val="23"/>
          <w:shd w:val="clear" w:color="auto" w:fill="FFFFFF"/>
        </w:rPr>
        <w:t>empId</w:t>
      </w:r>
      <w:proofErr w:type="spellEnd"/>
      <w:r>
        <w:rPr>
          <w:rFonts w:ascii="Consolas" w:hAnsi="Consolas" w:cs="Consolas"/>
          <w:color w:val="000000"/>
          <w:sz w:val="23"/>
          <w:szCs w:val="23"/>
          <w:shd w:val="clear" w:color="auto" w:fill="FFFFFF"/>
        </w:rPr>
        <w:t>)</w:t>
      </w:r>
      <w:r w:rsidRPr="00C5193F">
        <w:rPr>
          <w:rFonts w:ascii="Consolas" w:hAnsi="Consolas" w:cs="Consolas"/>
          <w:color w:val="000000"/>
          <w:sz w:val="23"/>
          <w:szCs w:val="23"/>
          <w:shd w:val="clear" w:color="auto" w:fill="FFFFFF"/>
        </w:rPr>
        <w:t>)</w:t>
      </w:r>
    </w:p>
    <w:p w:rsidR="00956177" w:rsidRDefault="00956177"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w:t>
      </w:r>
    </w:p>
    <w:p w:rsidR="00956177" w:rsidRDefault="00956177" w:rsidP="00114A62">
      <w:pPr>
        <w:rPr>
          <w:rFonts w:ascii="Consolas" w:hAnsi="Consolas" w:cs="Consolas"/>
          <w:color w:val="000000"/>
          <w:sz w:val="23"/>
          <w:szCs w:val="23"/>
          <w:shd w:val="clear" w:color="auto" w:fill="FFFFFF"/>
        </w:rPr>
      </w:pPr>
    </w:p>
    <w:p w:rsidR="00846730" w:rsidRDefault="00846730"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Alter Table</w:t>
      </w:r>
    </w:p>
    <w:p w:rsidR="00846730" w:rsidRDefault="00152B61" w:rsidP="00114A62">
      <w:r>
        <w:lastRenderedPageBreak/>
        <w:t>Distinct</w:t>
      </w:r>
    </w:p>
    <w:p w:rsidR="00152B61" w:rsidRDefault="00152B61" w:rsidP="00114A62">
      <w:r>
        <w:t>Count</w:t>
      </w:r>
    </w:p>
    <w:p w:rsidR="00B46CE9" w:rsidRDefault="00B46CE9" w:rsidP="00114A62"/>
    <w:p w:rsidR="00B46CE9" w:rsidRDefault="00B46CE9" w:rsidP="00114A62"/>
    <w:p w:rsidR="00B46CE9" w:rsidRDefault="00B46CE9" w:rsidP="00114A62">
      <w:r>
        <w:t>Where clause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9176"/>
        <w:gridCol w:w="1341"/>
      </w:tblGrid>
      <w:tr w:rsidR="00B46CE9" w:rsidRPr="00B46CE9" w:rsidTr="00B46CE9">
        <w:tc>
          <w:tcPr>
            <w:tcW w:w="2625" w:type="dxa"/>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Operator</w:t>
            </w:r>
          </w:p>
        </w:tc>
        <w:tc>
          <w:tcPr>
            <w:tcW w:w="9165"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Description</w:t>
            </w:r>
          </w:p>
        </w:tc>
        <w:tc>
          <w:tcPr>
            <w:tcW w:w="1320"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Example</w:t>
            </w:r>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Equal</w:t>
            </w:r>
          </w:p>
        </w:tc>
        <w:tc>
          <w:tcPr>
            <w:tcW w:w="0" w:type="auto"/>
            <w:shd w:val="clear" w:color="auto" w:fill="F1F1F1"/>
            <w:tcMar>
              <w:top w:w="120" w:type="dxa"/>
              <w:left w:w="120" w:type="dxa"/>
              <w:bottom w:w="120" w:type="dxa"/>
              <w:right w:w="120" w:type="dxa"/>
            </w:tcMar>
            <w:hideMark/>
          </w:tcPr>
          <w:p w:rsidR="00B46CE9" w:rsidRPr="00B46CE9" w:rsidRDefault="00DE57CE" w:rsidP="00B46CE9">
            <w:pPr>
              <w:spacing w:before="300" w:after="300" w:line="240" w:lineRule="auto"/>
              <w:rPr>
                <w:rFonts w:ascii="Verdana" w:eastAsia="Times New Roman" w:hAnsi="Verdana" w:cs="Times New Roman"/>
                <w:color w:val="000000"/>
                <w:sz w:val="23"/>
                <w:szCs w:val="23"/>
              </w:rPr>
            </w:pPr>
            <w:hyperlink r:id="rId7"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w:t>
            </w:r>
          </w:p>
        </w:tc>
        <w:tc>
          <w:tcPr>
            <w:tcW w:w="0" w:type="auto"/>
            <w:shd w:val="clear" w:color="auto" w:fill="FFFFFF"/>
            <w:tcMar>
              <w:top w:w="120" w:type="dxa"/>
              <w:left w:w="120" w:type="dxa"/>
              <w:bottom w:w="120" w:type="dxa"/>
              <w:right w:w="120" w:type="dxa"/>
            </w:tcMar>
            <w:hideMark/>
          </w:tcPr>
          <w:p w:rsidR="00B46CE9" w:rsidRPr="00B46CE9" w:rsidRDefault="00DE57CE" w:rsidP="00B46CE9">
            <w:pPr>
              <w:spacing w:before="300" w:after="300" w:line="240" w:lineRule="auto"/>
              <w:rPr>
                <w:rFonts w:ascii="Verdana" w:eastAsia="Times New Roman" w:hAnsi="Verdana" w:cs="Times New Roman"/>
                <w:color w:val="000000"/>
                <w:sz w:val="23"/>
                <w:szCs w:val="23"/>
              </w:rPr>
            </w:pPr>
            <w:hyperlink r:id="rId8"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w:t>
            </w:r>
          </w:p>
        </w:tc>
        <w:tc>
          <w:tcPr>
            <w:tcW w:w="0" w:type="auto"/>
            <w:shd w:val="clear" w:color="auto" w:fill="F1F1F1"/>
            <w:tcMar>
              <w:top w:w="120" w:type="dxa"/>
              <w:left w:w="120" w:type="dxa"/>
              <w:bottom w:w="120" w:type="dxa"/>
              <w:right w:w="120" w:type="dxa"/>
            </w:tcMar>
            <w:hideMark/>
          </w:tcPr>
          <w:p w:rsidR="00B46CE9" w:rsidRPr="00B46CE9" w:rsidRDefault="00DE57CE" w:rsidP="00B46CE9">
            <w:pPr>
              <w:spacing w:before="300" w:after="300" w:line="240" w:lineRule="auto"/>
              <w:rPr>
                <w:rFonts w:ascii="Verdana" w:eastAsia="Times New Roman" w:hAnsi="Verdana" w:cs="Times New Roman"/>
                <w:color w:val="000000"/>
                <w:sz w:val="23"/>
                <w:szCs w:val="23"/>
              </w:rPr>
            </w:pPr>
            <w:hyperlink r:id="rId9"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 or equal</w:t>
            </w:r>
          </w:p>
        </w:tc>
        <w:tc>
          <w:tcPr>
            <w:tcW w:w="0" w:type="auto"/>
            <w:shd w:val="clear" w:color="auto" w:fill="FFFFFF"/>
            <w:tcMar>
              <w:top w:w="120" w:type="dxa"/>
              <w:left w:w="120" w:type="dxa"/>
              <w:bottom w:w="120" w:type="dxa"/>
              <w:right w:w="120" w:type="dxa"/>
            </w:tcMar>
            <w:hideMark/>
          </w:tcPr>
          <w:p w:rsidR="00B46CE9" w:rsidRPr="00B46CE9" w:rsidRDefault="00DE57CE" w:rsidP="00B46CE9">
            <w:pPr>
              <w:spacing w:before="300" w:after="300" w:line="240" w:lineRule="auto"/>
              <w:rPr>
                <w:rFonts w:ascii="Verdana" w:eastAsia="Times New Roman" w:hAnsi="Verdana" w:cs="Times New Roman"/>
                <w:color w:val="000000"/>
                <w:sz w:val="23"/>
                <w:szCs w:val="23"/>
              </w:rPr>
            </w:pPr>
            <w:hyperlink r:id="rId10"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 or equal</w:t>
            </w:r>
          </w:p>
        </w:tc>
        <w:tc>
          <w:tcPr>
            <w:tcW w:w="0" w:type="auto"/>
            <w:shd w:val="clear" w:color="auto" w:fill="F1F1F1"/>
            <w:tcMar>
              <w:top w:w="120" w:type="dxa"/>
              <w:left w:w="120" w:type="dxa"/>
              <w:bottom w:w="120" w:type="dxa"/>
              <w:right w:w="120" w:type="dxa"/>
            </w:tcMar>
            <w:hideMark/>
          </w:tcPr>
          <w:p w:rsidR="00B46CE9" w:rsidRPr="00B46CE9" w:rsidRDefault="00DE57CE" w:rsidP="00B46CE9">
            <w:pPr>
              <w:spacing w:before="300" w:after="300" w:line="240" w:lineRule="auto"/>
              <w:rPr>
                <w:rFonts w:ascii="Verdana" w:eastAsia="Times New Roman" w:hAnsi="Verdana" w:cs="Times New Roman"/>
                <w:color w:val="000000"/>
                <w:sz w:val="23"/>
                <w:szCs w:val="23"/>
              </w:rPr>
            </w:pPr>
            <w:hyperlink r:id="rId11"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Not equal. </w:t>
            </w:r>
            <w:r w:rsidRPr="00B46CE9">
              <w:rPr>
                <w:rFonts w:ascii="Verdana" w:eastAsia="Times New Roman" w:hAnsi="Verdana" w:cs="Times New Roman"/>
                <w:b/>
                <w:bCs/>
                <w:color w:val="000000"/>
                <w:sz w:val="23"/>
                <w:szCs w:val="23"/>
              </w:rPr>
              <w:t>Note:</w:t>
            </w:r>
            <w:r w:rsidRPr="00B46CE9">
              <w:rPr>
                <w:rFonts w:ascii="Verdana" w:eastAsia="Times New Roman" w:hAnsi="Verdana" w:cs="Times New Roman"/>
                <w:color w:val="000000"/>
                <w:sz w:val="23"/>
                <w:szCs w:val="23"/>
              </w:rPr>
              <w:t xml:space="preserve"> In some versions of SQL this operator may be written </w:t>
            </w:r>
            <w:proofErr w:type="gramStart"/>
            <w:r w:rsidRPr="00B46CE9">
              <w:rPr>
                <w:rFonts w:ascii="Verdana" w:eastAsia="Times New Roman" w:hAnsi="Verdana" w:cs="Times New Roman"/>
                <w:color w:val="000000"/>
                <w:sz w:val="23"/>
                <w:szCs w:val="23"/>
              </w:rPr>
              <w:t>as !</w:t>
            </w:r>
            <w:proofErr w:type="gramEnd"/>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B46CE9" w:rsidRPr="00B46CE9" w:rsidRDefault="00DE57CE" w:rsidP="00B46CE9">
            <w:pPr>
              <w:spacing w:before="300" w:after="300" w:line="240" w:lineRule="auto"/>
              <w:rPr>
                <w:rFonts w:ascii="Verdana" w:eastAsia="Times New Roman" w:hAnsi="Verdana" w:cs="Times New Roman"/>
                <w:color w:val="000000"/>
                <w:sz w:val="23"/>
                <w:szCs w:val="23"/>
              </w:rPr>
            </w:pPr>
            <w:hyperlink r:id="rId12"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 a certain range</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WHERE </w:t>
            </w:r>
            <w:proofErr w:type="spellStart"/>
            <w:r>
              <w:rPr>
                <w:rFonts w:ascii="Verdana" w:eastAsia="Times New Roman" w:hAnsi="Verdana" w:cs="Times New Roman"/>
                <w:color w:val="000000"/>
                <w:sz w:val="23"/>
                <w:szCs w:val="23"/>
              </w:rPr>
              <w:t>empId</w:t>
            </w:r>
            <w:proofErr w:type="spellEnd"/>
            <w:r w:rsidRPr="00B46CE9">
              <w:rPr>
                <w:rFonts w:ascii="Verdana" w:eastAsia="Times New Roman" w:hAnsi="Verdana" w:cs="Times New Roman"/>
                <w:color w:val="000000"/>
                <w:sz w:val="23"/>
                <w:szCs w:val="23"/>
              </w:rPr>
              <w:t xml:space="preserve"> BETWEEN 50 AND 60</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DE57CE" w:rsidP="00B46CE9">
            <w:pPr>
              <w:spacing w:before="300" w:after="300" w:line="240" w:lineRule="auto"/>
              <w:rPr>
                <w:rFonts w:ascii="Verdana" w:eastAsia="Times New Roman" w:hAnsi="Verdana" w:cs="Times New Roman"/>
                <w:color w:val="000000"/>
                <w:sz w:val="23"/>
                <w:szCs w:val="23"/>
              </w:rPr>
            </w:pPr>
            <w:hyperlink r:id="rId13"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lastRenderedPageBreak/>
              <w:t>LIKE</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Search for a pattern</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WHERE name</w:t>
            </w:r>
            <w:r w:rsidRPr="00B46CE9">
              <w:rPr>
                <w:rFonts w:ascii="Verdana" w:eastAsia="Times New Roman" w:hAnsi="Verdana" w:cs="Times New Roman"/>
                <w:color w:val="000000"/>
                <w:sz w:val="23"/>
                <w:szCs w:val="23"/>
              </w:rPr>
              <w:t xml:space="preserve"> LIKE 's%'</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B46CE9" w:rsidRPr="00B46CE9" w:rsidRDefault="00DE57CE" w:rsidP="00B46CE9">
            <w:pPr>
              <w:spacing w:before="300" w:after="300" w:line="240" w:lineRule="auto"/>
              <w:rPr>
                <w:rFonts w:ascii="Verdana" w:eastAsia="Times New Roman" w:hAnsi="Verdana" w:cs="Times New Roman"/>
                <w:color w:val="000000"/>
                <w:sz w:val="23"/>
                <w:szCs w:val="23"/>
              </w:rPr>
            </w:pPr>
            <w:hyperlink r:id="rId14"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IN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To specify multiple possible values for a column</w:t>
            </w:r>
            <w:r>
              <w:rPr>
                <w:rFonts w:ascii="Verdana" w:eastAsia="Times New Roman" w:hAnsi="Verdana" w:cs="Times New Roman"/>
                <w:color w:val="000000"/>
                <w:sz w:val="23"/>
                <w:szCs w:val="23"/>
              </w:rPr>
              <w:t xml:space="preserve"> (*</w:t>
            </w:r>
            <w:r w:rsidRPr="00B46CE9">
              <w:rPr>
                <w:rFonts w:ascii="Verdana" w:eastAsia="Times New Roman" w:hAnsi="Verdana" w:cs="Times New Roman"/>
                <w:color w:val="000000"/>
                <w:sz w:val="23"/>
                <w:szCs w:val="23"/>
              </w:rPr>
              <w:t>SELECT * FROM Customers</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WHERE City IN ('</w:t>
            </w:r>
            <w:proofErr w:type="spellStart"/>
            <w:r w:rsidRPr="00B46CE9">
              <w:rPr>
                <w:rFonts w:ascii="Verdana" w:eastAsia="Times New Roman" w:hAnsi="Verdana" w:cs="Times New Roman"/>
                <w:color w:val="000000"/>
                <w:sz w:val="23"/>
                <w:szCs w:val="23"/>
              </w:rPr>
              <w:t>Paris','London</w:t>
            </w:r>
            <w:proofErr w:type="spellEnd"/>
            <w:r w:rsidRPr="00B46CE9">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vAlign w:val="center"/>
            <w:hideMark/>
          </w:tcPr>
          <w:p w:rsidR="00B46CE9" w:rsidRPr="00B46CE9" w:rsidRDefault="00B46CE9" w:rsidP="00B46CE9">
            <w:pPr>
              <w:spacing w:after="0" w:line="240" w:lineRule="auto"/>
              <w:rPr>
                <w:rFonts w:ascii="Times New Roman" w:eastAsia="Times New Roman" w:hAnsi="Times New Roman" w:cs="Times New Roman"/>
                <w:sz w:val="20"/>
                <w:szCs w:val="20"/>
              </w:rPr>
            </w:pPr>
          </w:p>
        </w:tc>
      </w:tr>
    </w:tbl>
    <w:p w:rsidR="00152B61" w:rsidRDefault="00152B61" w:rsidP="00114A62"/>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AND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AND</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OR</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München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NOT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Fonts w:ascii="Consolas" w:hAnsi="Consolas" w:cs="Consolas"/>
          <w:color w:val="000000"/>
          <w:sz w:val="23"/>
          <w:szCs w:val="23"/>
          <w:shd w:val="clear" w:color="auto" w:fill="FFFFFF"/>
        </w:rPr>
        <w:t>;</w:t>
      </w: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w:t>
      </w:r>
      <w:proofErr w:type="spellStart"/>
      <w:r>
        <w:rPr>
          <w:rFonts w:ascii="Verdana" w:hAnsi="Verdana"/>
          <w:color w:val="000000"/>
          <w:sz w:val="23"/>
          <w:szCs w:val="23"/>
        </w:rPr>
        <w:t>München</w:t>
      </w:r>
      <w:proofErr w:type="spellEnd"/>
      <w:r>
        <w:rPr>
          <w:rFonts w:ascii="Verdana" w:hAnsi="Verdana"/>
          <w:color w:val="000000"/>
          <w:sz w:val="23"/>
          <w:szCs w:val="23"/>
        </w:rPr>
        <w:t>" (use parenthesis to form complex expressions):</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w:t>
      </w:r>
      <w:proofErr w:type="spellStart"/>
      <w:r>
        <w:rPr>
          <w:rStyle w:val="sqlstringcolor"/>
          <w:rFonts w:ascii="Consolas" w:hAnsi="Consolas" w:cs="Consolas"/>
          <w:color w:val="A52A2A"/>
          <w:sz w:val="23"/>
          <w:szCs w:val="23"/>
        </w:rPr>
        <w:t>München</w:t>
      </w:r>
      <w:proofErr w:type="spellEnd"/>
      <w:r>
        <w:rPr>
          <w:rStyle w:val="sqlstringcolor"/>
          <w:rFonts w:ascii="Consolas" w:hAnsi="Consolas" w:cs="Consolas"/>
          <w:color w:val="A52A2A"/>
          <w:sz w:val="23"/>
          <w:szCs w:val="23"/>
        </w:rPr>
        <w:t>'</w:t>
      </w:r>
      <w:r>
        <w:rPr>
          <w:rStyle w:val="sqlcolor"/>
          <w:rFonts w:ascii="Consolas" w:hAnsi="Consolas" w:cs="Consolas"/>
          <w:color w:val="000000"/>
          <w:sz w:val="23"/>
          <w:szCs w:val="23"/>
        </w:rPr>
        <w:t>);</w:t>
      </w:r>
    </w:p>
    <w:p w:rsidR="00F642CD" w:rsidRDefault="00F642CD" w:rsidP="00573DF2">
      <w:pPr>
        <w:shd w:val="clear" w:color="auto" w:fill="FFFFFF"/>
        <w:rPr>
          <w:rFonts w:ascii="Consolas" w:hAnsi="Consolas" w:cs="Consolas"/>
          <w:color w:val="000000"/>
          <w:sz w:val="23"/>
          <w:szCs w:val="23"/>
        </w:rPr>
      </w:pPr>
      <w:proofErr w:type="gramStart"/>
      <w:r w:rsidRPr="00F642CD">
        <w:rPr>
          <w:rFonts w:ascii="Consolas" w:hAnsi="Consolas" w:cs="Consolas"/>
          <w:color w:val="000000"/>
          <w:sz w:val="23"/>
          <w:szCs w:val="23"/>
        </w:rPr>
        <w:t>select</w:t>
      </w:r>
      <w:proofErr w:type="gramEnd"/>
      <w:r w:rsidRPr="00F642CD">
        <w:rPr>
          <w:rFonts w:ascii="Consolas" w:hAnsi="Consolas" w:cs="Consolas"/>
          <w:color w:val="000000"/>
          <w:sz w:val="23"/>
          <w:szCs w:val="23"/>
        </w:rPr>
        <w:t xml:space="preserve"> * from employee where </w:t>
      </w:r>
      <w:proofErr w:type="spellStart"/>
      <w:r w:rsidRPr="00F642CD">
        <w:rPr>
          <w:rFonts w:ascii="Consolas" w:hAnsi="Consolas" w:cs="Consolas"/>
          <w:color w:val="000000"/>
          <w:sz w:val="23"/>
          <w:szCs w:val="23"/>
        </w:rPr>
        <w:t>empLocation</w:t>
      </w:r>
      <w:proofErr w:type="spellEnd"/>
      <w:r w:rsidRPr="00F642CD">
        <w:rPr>
          <w:rFonts w:ascii="Consolas" w:hAnsi="Consolas" w:cs="Consolas"/>
          <w:color w:val="000000"/>
          <w:sz w:val="23"/>
          <w:szCs w:val="23"/>
        </w:rPr>
        <w:t>="Hyderabad" and (</w:t>
      </w:r>
      <w:proofErr w:type="spellStart"/>
      <w:r w:rsidRPr="00F642CD">
        <w:rPr>
          <w:rFonts w:ascii="Consolas" w:hAnsi="Consolas" w:cs="Consolas"/>
          <w:color w:val="000000"/>
          <w:sz w:val="23"/>
          <w:szCs w:val="23"/>
        </w:rPr>
        <w:t>empAddress</w:t>
      </w:r>
      <w:proofErr w:type="spellEnd"/>
      <w:r w:rsidRPr="00F642CD">
        <w:rPr>
          <w:rFonts w:ascii="Consolas" w:hAnsi="Consolas" w:cs="Consolas"/>
          <w:color w:val="000000"/>
          <w:sz w:val="23"/>
          <w:szCs w:val="23"/>
        </w:rPr>
        <w:t xml:space="preserve">="Guntur" or </w:t>
      </w:r>
      <w:proofErr w:type="spellStart"/>
      <w:r w:rsidRPr="00F642CD">
        <w:rPr>
          <w:rFonts w:ascii="Consolas" w:hAnsi="Consolas" w:cs="Consolas"/>
          <w:color w:val="000000"/>
          <w:sz w:val="23"/>
          <w:szCs w:val="23"/>
        </w:rPr>
        <w:t>empAdress</w:t>
      </w:r>
      <w:proofErr w:type="spellEnd"/>
      <w:r w:rsidRPr="00F642CD">
        <w:rPr>
          <w:rFonts w:ascii="Consolas" w:hAnsi="Consolas" w:cs="Consolas"/>
          <w:color w:val="000000"/>
          <w:sz w:val="23"/>
          <w:szCs w:val="23"/>
        </w:rPr>
        <w:t>="Karimnagar");</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'USA'</w:t>
      </w:r>
      <w:r>
        <w:rPr>
          <w:rStyle w:val="sqlcolor"/>
          <w:rFonts w:ascii="Consolas" w:hAnsi="Consolas" w:cs="Consolas"/>
          <w:color w:val="000000"/>
          <w:sz w:val="23"/>
          <w:szCs w:val="23"/>
        </w:rPr>
        <w:t>;</w:t>
      </w:r>
    </w:p>
    <w:p w:rsidR="00F642CD" w:rsidRDefault="00F642CD" w:rsidP="00573DF2">
      <w:pPr>
        <w:shd w:val="clear" w:color="auto" w:fill="FFFFFF"/>
        <w:rPr>
          <w:rStyle w:val="sqlcolor"/>
          <w:rFonts w:ascii="Consolas" w:hAnsi="Consolas" w:cs="Consolas"/>
          <w:color w:val="000000"/>
          <w:sz w:val="23"/>
          <w:szCs w:val="23"/>
        </w:rPr>
      </w:pPr>
      <w:r>
        <w:rPr>
          <w:rStyle w:val="sqlcolor"/>
          <w:rFonts w:ascii="Consolas" w:hAnsi="Consolas" w:cs="Consolas"/>
          <w:color w:val="000000"/>
          <w:sz w:val="23"/>
          <w:szCs w:val="23"/>
        </w:rPr>
        <w:t>True and (True or false)</w:t>
      </w:r>
    </w:p>
    <w:p w:rsidR="00D735DF" w:rsidRDefault="00D735DF" w:rsidP="00D735D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ORDER BY</w:t>
      </w:r>
      <w:r>
        <w:rPr>
          <w:rFonts w:ascii="Segoe UI" w:hAnsi="Segoe UI" w:cs="Segoe UI"/>
          <w:b w:val="0"/>
          <w:bCs w:val="0"/>
          <w:color w:val="000000"/>
          <w:sz w:val="63"/>
          <w:szCs w:val="63"/>
        </w:rPr>
        <w:t> Keyword</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D735DF" w:rsidRDefault="00D735DF" w:rsidP="00D735D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ORDER BY Syntax</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column1, column2, ... </w:t>
      </w:r>
      <w:r>
        <w:rPr>
          <w:rStyle w:val="sqlkeywordcolor"/>
          <w:rFonts w:ascii="Consolas" w:hAnsi="Consolas" w:cs="Consolas"/>
          <w:color w:val="0000CD"/>
          <w:sz w:val="23"/>
          <w:szCs w:val="23"/>
        </w:rPr>
        <w:t>ASC</w:t>
      </w:r>
      <w:r>
        <w:rPr>
          <w:rStyle w:val="sqlcolor"/>
          <w:rFonts w:ascii="Consolas" w:hAnsi="Consolas" w:cs="Consolas"/>
          <w:color w:val="000000"/>
          <w:sz w:val="23"/>
          <w:szCs w:val="23"/>
        </w:rPr>
        <w:t>|</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empName</w:t>
      </w:r>
      <w:proofErr w:type="spellEnd"/>
      <w:r>
        <w:rPr>
          <w:rStyle w:val="sqlcolor"/>
          <w:rFonts w:ascii="Consolas" w:hAnsi="Consolas" w:cs="Consolas"/>
          <w:color w:val="000000"/>
          <w:sz w:val="23"/>
          <w:szCs w:val="23"/>
        </w:rPr>
        <w:t>;</w:t>
      </w:r>
    </w:p>
    <w:p w:rsidR="00D735DF" w:rsidRDefault="00D735DF" w:rsidP="00D735DF">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This means that it orders by Country, but if some rows have the same Country, it orders them by </w:t>
      </w:r>
      <w:proofErr w:type="spellStart"/>
      <w:r>
        <w:rPr>
          <w:rFonts w:ascii="Verdana" w:hAnsi="Verdana"/>
          <w:color w:val="000000"/>
          <w:sz w:val="23"/>
          <w:szCs w:val="23"/>
        </w:rPr>
        <w:t>CustomerName</w:t>
      </w:r>
      <w:proofErr w:type="spellEnd"/>
      <w:r>
        <w:rPr>
          <w:rFonts w:ascii="Verdana" w:hAnsi="Verdana"/>
          <w:color w:val="000000"/>
          <w:sz w:val="23"/>
          <w:szCs w:val="23"/>
        </w:rPr>
        <w:t>:</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xml:space="preserve"> Country, </w:t>
      </w:r>
      <w:proofErr w:type="spellStart"/>
      <w:r>
        <w:rPr>
          <w:rStyle w:val="sqlcolor"/>
          <w:rFonts w:ascii="Consolas" w:hAnsi="Consolas" w:cs="Consolas"/>
          <w:color w:val="000000"/>
          <w:sz w:val="23"/>
          <w:szCs w:val="23"/>
        </w:rPr>
        <w:t>CustomerName</w:t>
      </w:r>
      <w:proofErr w:type="spellEnd"/>
      <w:r>
        <w:rPr>
          <w:rStyle w:val="sqlcolor"/>
          <w:rFonts w:ascii="Consolas" w:hAnsi="Consolas" w:cs="Consolas"/>
          <w:color w:val="000000"/>
          <w:sz w:val="23"/>
          <w:szCs w:val="23"/>
        </w:rPr>
        <w:t>;</w:t>
      </w:r>
    </w:p>
    <w:p w:rsidR="00D735DF" w:rsidRDefault="00D735DF" w:rsidP="00D735DF">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ASC</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CustomerName</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940EB2" w:rsidRDefault="00940EB2" w:rsidP="00940E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940EB2" w:rsidRDefault="00940EB2" w:rsidP="00940E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GROUP BY statement </w:t>
      </w:r>
      <w:proofErr w:type="gramStart"/>
      <w:r>
        <w:rPr>
          <w:rFonts w:ascii="Verdana" w:hAnsi="Verdana"/>
          <w:color w:val="000000"/>
          <w:sz w:val="23"/>
          <w:szCs w:val="23"/>
        </w:rPr>
        <w:t>groups</w:t>
      </w:r>
      <w:proofErr w:type="gramEnd"/>
      <w:r>
        <w:rPr>
          <w:rFonts w:ascii="Verdana" w:hAnsi="Verdana"/>
          <w:color w:val="000000"/>
          <w:sz w:val="23"/>
          <w:szCs w:val="23"/>
        </w:rPr>
        <w:t xml:space="preserve"> rows that have the same values into summary rows, like "find the number of customers in each country".</w:t>
      </w:r>
    </w:p>
    <w:p w:rsidR="00940EB2" w:rsidRDefault="00940EB2" w:rsidP="00940E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940EB2" w:rsidRDefault="00940EB2" w:rsidP="00940EB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GROUP BY Syntax</w:t>
      </w:r>
    </w:p>
    <w:p w:rsidR="00940EB2" w:rsidRDefault="00940EB2" w:rsidP="00940EB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
    <w:p w:rsidR="00940EB2" w:rsidRDefault="00940EB2" w:rsidP="00D735DF">
      <w:pPr>
        <w:shd w:val="clear" w:color="auto" w:fill="FFFFFF"/>
        <w:rPr>
          <w:rFonts w:ascii="Consolas" w:hAnsi="Consolas" w:cs="Consolas"/>
          <w:color w:val="000000"/>
          <w:sz w:val="23"/>
          <w:szCs w:val="23"/>
          <w:shd w:val="clear" w:color="auto" w:fill="FFFFFF"/>
        </w:rPr>
      </w:pPr>
      <w:r w:rsidRPr="00940EB2">
        <w:rPr>
          <w:rFonts w:ascii="Consolas" w:hAnsi="Consolas" w:cs="Consolas"/>
          <w:color w:val="000000"/>
          <w:sz w:val="23"/>
          <w:szCs w:val="23"/>
          <w:shd w:val="clear" w:color="auto" w:fill="FFFFFF"/>
        </w:rPr>
        <w:t>SELECT * FROM employee group by empName;</w:t>
      </w:r>
    </w:p>
    <w:p w:rsidR="00D735DF" w:rsidRDefault="00D735DF" w:rsidP="00D735DF">
      <w:pPr>
        <w:shd w:val="clear" w:color="auto" w:fill="FFFFFF"/>
        <w:rPr>
          <w:rFonts w:ascii="Consolas" w:hAnsi="Consolas" w:cs="Consolas"/>
          <w:color w:val="000000"/>
          <w:sz w:val="23"/>
          <w:szCs w:val="23"/>
          <w:shd w:val="clear" w:color="auto" w:fill="FFFFFF"/>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INSERT INTO statement is used to insert new records in a table.</w:t>
      </w:r>
    </w:p>
    <w:p w:rsidR="00D735DF" w:rsidRDefault="00D735DF" w:rsidP="00D735D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INSERT INTO Syntax</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INSERT INTO statement in two ways.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way specifies both the column names and the values to be inserted:</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column3</w:t>
      </w:r>
      <w:r>
        <w:rPr>
          <w:rStyle w:val="sqlcolor"/>
          <w:rFonts w:ascii="Consolas" w:hAnsi="Consolas" w:cs="Consolas"/>
          <w:color w:val="000000"/>
          <w:sz w:val="23"/>
          <w:szCs w:val="23"/>
        </w:rPr>
        <w:t>, ...)</w:t>
      </w:r>
      <w:proofErr w:type="gramEnd"/>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value3</w:t>
      </w:r>
      <w:r>
        <w:rPr>
          <w:rStyle w:val="sqlcolor"/>
          <w:rFonts w:ascii="Consolas" w:hAnsi="Consolas" w:cs="Consolas"/>
          <w:color w:val="000000"/>
          <w:sz w:val="23"/>
          <w:szCs w:val="23"/>
        </w:rPr>
        <w:t>, ...);</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adding values for all the columns of the table, you do not need to specify the column names in the SQL query. However, make sure the order of the values is in the same order as the columns in the table. The INSERT INTO syntax would be as follows:</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value3</w:t>
      </w:r>
      <w:r>
        <w:rPr>
          <w:rStyle w:val="sqlcolor"/>
          <w:rFonts w:ascii="Consolas" w:hAnsi="Consolas" w:cs="Consolas"/>
          <w:color w:val="000000"/>
          <w:sz w:val="23"/>
          <w:szCs w:val="23"/>
        </w:rPr>
        <w:t>, ...)</w:t>
      </w:r>
      <w:proofErr w:type="gramEnd"/>
      <w:r>
        <w:rPr>
          <w:rStyle w:val="sqlcolor"/>
          <w:rFonts w:ascii="Consolas" w:hAnsi="Consolas" w:cs="Consolas"/>
          <w:color w:val="000000"/>
          <w:sz w:val="23"/>
          <w:szCs w:val="23"/>
        </w:rPr>
        <w:t>;</w:t>
      </w:r>
    </w:p>
    <w:p w:rsidR="00963D8E" w:rsidRDefault="00963D8E"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TOP, LIMIT and ROWNUM Examples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LIMIT</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ROWNUM &lt;=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E57CE" w:rsidP="00D735DF">
      <w:pPr>
        <w:spacing w:before="300" w:after="300"/>
        <w:rPr>
          <w:rFonts w:ascii="Times New Roman" w:hAnsi="Times New Roman" w:cs="Times New Roman"/>
          <w:sz w:val="24"/>
          <w:szCs w:val="24"/>
        </w:rPr>
      </w:pPr>
      <w:r>
        <w:pict>
          <v:rect id="_x0000_i1025" style="width:0;height:0" o:hralign="center" o:hrstd="t" o:hrnoshade="t" o:hr="t" fillcolor="black" stroked="f"/>
        </w:pic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TOP PERCENT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50% of the records from the "Customers" table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50</w:t>
      </w:r>
      <w:r>
        <w:rPr>
          <w:rStyle w:val="sqlcolor"/>
          <w:rFonts w:ascii="Consolas" w:hAnsi="Consolas" w:cs="Consolas"/>
          <w:color w:val="000000"/>
          <w:sz w:val="23"/>
          <w:szCs w:val="23"/>
        </w:rPr>
        <w:t> </w:t>
      </w:r>
      <w:r>
        <w:rPr>
          <w:rStyle w:val="sqlkeywordcolor"/>
          <w:rFonts w:ascii="Consolas" w:hAnsi="Consolas" w:cs="Consolas"/>
          <w:color w:val="0000CD"/>
          <w:sz w:val="23"/>
          <w:szCs w:val="23"/>
        </w:rPr>
        <w:t>PERCENT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D735DF" w:rsidRDefault="00DE57CE" w:rsidP="00D735DF">
      <w:pPr>
        <w:spacing w:before="300" w:after="300"/>
        <w:rPr>
          <w:rFonts w:ascii="Times New Roman" w:hAnsi="Times New Roman"/>
          <w:sz w:val="24"/>
          <w:szCs w:val="24"/>
        </w:rPr>
      </w:pPr>
      <w:r>
        <w:pict>
          <v:rect id="_x0000_i1026" style="width:0;height:0" o:hralign="center" o:hrstd="t" o:hrnoshade="t" o:hr="t" fillcolor="black" stroked="f"/>
        </w:pic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 WHERE CLAUSE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the first three records from the "Customers" table, where the country is "Germany"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LIMIT</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ROWNUM &lt;=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944292" w:rsidRDefault="00944292" w:rsidP="009442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rsidR="00944292" w:rsidRDefault="00944292" w:rsidP="00944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rsidR="00944292" w:rsidRDefault="00944292" w:rsidP="00944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p w:rsidR="00944292" w:rsidRDefault="00944292" w:rsidP="00944292">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MIN(</w:t>
      </w:r>
      <w:proofErr w:type="gramEnd"/>
      <w:r>
        <w:rPr>
          <w:rFonts w:ascii="Segoe UI" w:hAnsi="Segoe UI" w:cs="Segoe UI"/>
          <w:b w:val="0"/>
          <w:bCs w:val="0"/>
          <w:color w:val="000000"/>
          <w:sz w:val="36"/>
          <w:szCs w:val="36"/>
        </w:rPr>
        <w:t>) Syntax</w:t>
      </w:r>
    </w:p>
    <w:p w:rsidR="00944292" w:rsidRDefault="00944292" w:rsidP="0094429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MIN(</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MIN(</w:t>
      </w:r>
      <w:proofErr w:type="spellStart"/>
      <w:proofErr w:type="gramEnd"/>
      <w:r>
        <w:rPr>
          <w:rStyle w:val="sqlcolor"/>
          <w:rFonts w:ascii="Consolas" w:hAnsi="Consolas" w:cs="Consolas"/>
          <w:color w:val="000000"/>
          <w:sz w:val="23"/>
          <w:szCs w:val="23"/>
        </w:rPr>
        <w:t>empId</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employeeId</w:t>
      </w:r>
      <w:proofErr w:type="spell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shd w:val="clear" w:color="auto" w:fill="FFFFFF"/>
        <w:rPr>
          <w:rFonts w:ascii="Consolas" w:hAnsi="Consolas" w:cs="Consolas"/>
          <w:color w:val="000000"/>
          <w:sz w:val="23"/>
          <w:szCs w:val="23"/>
        </w:rPr>
      </w:pP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MAX(</w:t>
      </w:r>
      <w:proofErr w:type="gramEnd"/>
      <w:r>
        <w:rPr>
          <w:rFonts w:ascii="Segoe UI" w:hAnsi="Segoe UI" w:cs="Segoe UI"/>
          <w:b w:val="0"/>
          <w:bCs w:val="0"/>
          <w:color w:val="000000"/>
          <w:sz w:val="36"/>
          <w:szCs w:val="36"/>
        </w:rPr>
        <w:t>) Syntax</w:t>
      </w:r>
    </w:p>
    <w:p w:rsidR="00017C83" w:rsidRDefault="00017C83" w:rsidP="00017C83">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MAX(</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MAX(</w:t>
      </w:r>
      <w:proofErr w:type="spellStart"/>
      <w:proofErr w:type="gramEnd"/>
      <w:r>
        <w:rPr>
          <w:rStyle w:val="sqlcolor"/>
          <w:rFonts w:ascii="Consolas" w:hAnsi="Consolas" w:cs="Consolas"/>
          <w:color w:val="000000"/>
          <w:sz w:val="23"/>
          <w:szCs w:val="23"/>
        </w:rPr>
        <w:t>empId</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employeeId</w:t>
      </w:r>
      <w:proofErr w:type="spell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944292">
      <w:pPr>
        <w:shd w:val="clear" w:color="auto" w:fill="FFFFFF"/>
        <w:rPr>
          <w:rStyle w:val="sqlcolor"/>
          <w:rFonts w:ascii="Consolas" w:hAnsi="Consolas" w:cs="Consolas"/>
          <w:color w:val="000000"/>
          <w:sz w:val="23"/>
          <w:szCs w:val="23"/>
        </w:rPr>
      </w:pP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AVG() and SUM() Functions</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criterion.</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COUNT(</w:t>
      </w:r>
      <w:proofErr w:type="gramEnd"/>
      <w:r>
        <w:rPr>
          <w:rFonts w:ascii="Segoe UI" w:hAnsi="Segoe UI" w:cs="Segoe UI"/>
          <w:b w:val="0"/>
          <w:bCs w:val="0"/>
          <w:color w:val="000000"/>
          <w:sz w:val="36"/>
          <w:szCs w:val="36"/>
        </w:rPr>
        <w:t>)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AVG(</w:t>
      </w:r>
      <w:proofErr w:type="gramEnd"/>
      <w:r>
        <w:rPr>
          <w:rFonts w:ascii="Segoe UI" w:hAnsi="Segoe UI" w:cs="Segoe UI"/>
          <w:b w:val="0"/>
          <w:bCs w:val="0"/>
          <w:color w:val="000000"/>
          <w:sz w:val="36"/>
          <w:szCs w:val="36"/>
        </w:rPr>
        <w:t>)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AVG(</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lastRenderedPageBreak/>
        <w:t>SUM(</w:t>
      </w:r>
      <w:proofErr w:type="gramEnd"/>
      <w:r>
        <w:rPr>
          <w:rFonts w:ascii="Segoe UI" w:hAnsi="Segoe UI" w:cs="Segoe UI"/>
          <w:b w:val="0"/>
          <w:bCs w:val="0"/>
          <w:color w:val="000000"/>
          <w:sz w:val="36"/>
          <w:szCs w:val="36"/>
        </w:rPr>
        <w:t>)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SUM(</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number of products:</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proofErr w:type="gramEnd"/>
      <w:r>
        <w:rPr>
          <w:rStyle w:val="sqlcolor"/>
          <w:rFonts w:ascii="Consolas" w:hAnsi="Consolas" w:cs="Consolas"/>
          <w:color w:val="000000"/>
          <w:sz w:val="23"/>
          <w:szCs w:val="23"/>
        </w:rPr>
        <w:t>empID</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AVG(</w:t>
      </w:r>
      <w:proofErr w:type="gramEnd"/>
      <w:r>
        <w:rPr>
          <w:rFonts w:ascii="Segoe UI" w:hAnsi="Segoe UI" w:cs="Segoe UI"/>
          <w:b w:val="0"/>
          <w:bCs w:val="0"/>
          <w:color w:val="000000"/>
          <w:sz w:val="48"/>
          <w:szCs w:val="48"/>
        </w:rPr>
        <w:t>)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AVG(</w:t>
      </w:r>
      <w:proofErr w:type="spellStart"/>
      <w:proofErr w:type="gramEnd"/>
      <w:r>
        <w:rPr>
          <w:rStyle w:val="sqlcolor"/>
          <w:rFonts w:ascii="Consolas" w:hAnsi="Consolas" w:cs="Consolas"/>
          <w:color w:val="000000"/>
          <w:sz w:val="23"/>
          <w:szCs w:val="23"/>
        </w:rPr>
        <w:t>empSalary</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SUM(</w:t>
      </w:r>
      <w:proofErr w:type="gramEnd"/>
      <w:r>
        <w:rPr>
          <w:rFonts w:ascii="Segoe UI" w:hAnsi="Segoe UI" w:cs="Segoe UI"/>
          <w:b w:val="0"/>
          <w:bCs w:val="0"/>
          <w:color w:val="000000"/>
          <w:sz w:val="48"/>
          <w:szCs w:val="48"/>
        </w:rPr>
        <w:t>)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w:t>
      </w:r>
      <w:proofErr w:type="spellStart"/>
      <w:r>
        <w:rPr>
          <w:rFonts w:ascii="Verdana" w:hAnsi="Verdana"/>
          <w:color w:val="000000"/>
          <w:sz w:val="23"/>
          <w:szCs w:val="23"/>
        </w:rPr>
        <w:t>OrderDetails</w:t>
      </w:r>
      <w:proofErr w:type="spellEnd"/>
      <w:r>
        <w:rPr>
          <w:rFonts w:ascii="Verdana" w:hAnsi="Verdana"/>
          <w:color w:val="000000"/>
          <w:sz w:val="23"/>
          <w:szCs w:val="23"/>
        </w:rPr>
        <w:t>" table:</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SUM(</w:t>
      </w:r>
      <w:proofErr w:type="spellStart"/>
      <w:proofErr w:type="gramEnd"/>
      <w:r>
        <w:rPr>
          <w:rStyle w:val="sqlcolor"/>
          <w:rFonts w:ascii="Consolas" w:hAnsi="Consolas" w:cs="Consolas"/>
          <w:color w:val="000000"/>
          <w:sz w:val="23"/>
          <w:szCs w:val="23"/>
        </w:rPr>
        <w:t>empSalary</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Aliases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SQL aliases are used to give a </w:t>
      </w:r>
      <w:proofErr w:type="gramStart"/>
      <w:r>
        <w:rPr>
          <w:rFonts w:ascii="Verdana" w:hAnsi="Verdana"/>
          <w:color w:val="000000"/>
          <w:sz w:val="23"/>
          <w:szCs w:val="23"/>
        </w:rPr>
        <w:t>table,</w:t>
      </w:r>
      <w:proofErr w:type="gramEnd"/>
      <w:r>
        <w:rPr>
          <w:rFonts w:ascii="Verdana" w:hAnsi="Verdana"/>
          <w:color w:val="000000"/>
          <w:sz w:val="23"/>
          <w:szCs w:val="23"/>
        </w:rPr>
        <w:t xml:space="preserve"> or a column in a table, a temporary name.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alias only exists for the duration of the query.</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rsidR="00E21600" w:rsidRDefault="00E21600" w:rsidP="00E21600">
      <w:pPr>
        <w:shd w:val="clear" w:color="auto" w:fill="FFFFFF"/>
        <w:rPr>
          <w:rStyle w:val="Emphasis"/>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alias_name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Style w:val="Emphasis"/>
          <w:rFonts w:ascii="Consolas" w:hAnsi="Consolas" w:cs="Consolas"/>
          <w:color w:val="000000"/>
          <w:sz w:val="23"/>
          <w:szCs w:val="23"/>
        </w:rPr>
        <w:t>;</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 (</w:t>
      </w:r>
      <w:r>
        <w:rPr>
          <w:rFonts w:ascii="Consolas" w:hAnsi="Consolas" w:cs="Consolas"/>
          <w:color w:val="000000"/>
          <w:sz w:val="23"/>
          <w:szCs w:val="23"/>
        </w:rPr>
        <w:br/>
      </w:r>
      <w:r>
        <w:rPr>
          <w:rStyle w:val="sqlcolor"/>
          <w:rFonts w:ascii="Consolas" w:hAnsi="Consolas" w:cs="Consolas"/>
          <w:color w:val="000000"/>
          <w:sz w:val="23"/>
          <w:szCs w:val="23"/>
        </w:rPr>
        <w:t xml:space="preserve">    ID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 </w:t>
      </w:r>
      <w:r>
        <w:rPr>
          <w:rStyle w:val="sqlkeywordcolor"/>
          <w:rFonts w:ascii="Consolas" w:hAnsi="Consolas" w:cs="Consolas"/>
          <w:color w:val="0000CD"/>
          <w:sz w:val="23"/>
          <w:szCs w:val="23"/>
        </w:rPr>
        <w:t>UNIQUE</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LastName</w:t>
      </w:r>
      <w:proofErr w:type="spellEnd"/>
      <w:r>
        <w:rPr>
          <w:rStyle w:val="sqlcolor"/>
          <w:rFonts w:ascii="Consolas" w:hAnsi="Consolas" w:cs="Consolas"/>
          <w:color w:val="000000"/>
          <w:sz w:val="23"/>
          <w:szCs w:val="23"/>
        </w:rPr>
        <w:t xml:space="preserve"> </w:t>
      </w:r>
      <w:proofErr w:type="gramStart"/>
      <w:r>
        <w:rPr>
          <w:rStyle w:val="sqlcolor"/>
          <w:rFonts w:ascii="Consolas" w:hAnsi="Consolas" w:cs="Consolas"/>
          <w:color w:val="000000"/>
          <w:sz w:val="23"/>
          <w:szCs w:val="23"/>
        </w:rPr>
        <w:t>varchar(</w:t>
      </w:r>
      <w:proofErr w:type="gramEnd"/>
      <w:r>
        <w:rPr>
          <w:rStyle w:val="sqlnumbercolor"/>
          <w:rFonts w:ascii="Consolas" w:hAnsi="Consolas" w:cs="Consolas"/>
          <w:color w:val="000000"/>
          <w:sz w:val="23"/>
          <w:szCs w:val="23"/>
        </w:rPr>
        <w:t>255</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FirstName</w:t>
      </w:r>
      <w:proofErr w:type="spellEnd"/>
      <w:r>
        <w:rPr>
          <w:rStyle w:val="sqlcolor"/>
          <w:rFonts w:ascii="Consolas" w:hAnsi="Consolas" w:cs="Consolas"/>
          <w:color w:val="000000"/>
          <w:sz w:val="23"/>
          <w:szCs w:val="23"/>
        </w:rPr>
        <w:t xml:space="preserv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Age </w:t>
      </w:r>
      <w:proofErr w:type="spellStart"/>
      <w:r>
        <w:rPr>
          <w:rStyle w:val="sqlcolor"/>
          <w:rFonts w:ascii="Consolas" w:hAnsi="Consolas" w:cs="Consolas"/>
          <w:color w:val="000000"/>
          <w:sz w:val="23"/>
          <w:szCs w:val="23"/>
        </w:rPr>
        <w:t>int</w:t>
      </w:r>
      <w:proofErr w:type="spellEnd"/>
      <w:r>
        <w:rPr>
          <w:rFonts w:ascii="Consolas" w:hAnsi="Consolas" w:cs="Consolas"/>
          <w:color w:val="000000"/>
          <w:sz w:val="23"/>
          <w:szCs w:val="23"/>
        </w:rPr>
        <w:br/>
      </w:r>
      <w:r>
        <w:rPr>
          <w:rStyle w:val="sqlcolor"/>
          <w:rFonts w:ascii="Consolas" w:hAnsi="Consolas" w:cs="Consolas"/>
          <w:color w:val="000000"/>
          <w:sz w:val="23"/>
          <w:szCs w:val="23"/>
        </w:rPr>
        <w:t>);</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AUTO INCREMENT Field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Auto-increment allows a unique number to be generated automatically when a new record is inserted into a table.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this is the primary key field that we would like to be created automatically every time a new record is inserted.</w:t>
      </w:r>
    </w:p>
    <w:p w:rsidR="00E21600" w:rsidRDefault="00DE57CE" w:rsidP="00E21600">
      <w:pPr>
        <w:spacing w:before="300" w:after="300"/>
        <w:rPr>
          <w:rFonts w:ascii="Times New Roman" w:hAnsi="Times New Roman"/>
          <w:sz w:val="24"/>
          <w:szCs w:val="24"/>
        </w:rPr>
      </w:pPr>
      <w:r>
        <w:pict>
          <v:rect id="_x0000_i1027" style="width:0;height:0" o:hralign="center" o:hrstd="t" o:hrnoshade="t" o:hr="t" fillcolor="black" stroked="f"/>
        </w:pic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 for MySQL</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defines the "</w:t>
      </w:r>
      <w:proofErr w:type="spellStart"/>
      <w:r>
        <w:rPr>
          <w:rFonts w:ascii="Verdana" w:hAnsi="Verdana"/>
          <w:color w:val="000000"/>
          <w:sz w:val="23"/>
          <w:szCs w:val="23"/>
        </w:rPr>
        <w:t>Personid</w:t>
      </w:r>
      <w:proofErr w:type="spellEnd"/>
      <w:r>
        <w:rPr>
          <w:rFonts w:ascii="Verdana" w:hAnsi="Verdana"/>
          <w:color w:val="000000"/>
          <w:sz w:val="23"/>
          <w:szCs w:val="23"/>
        </w:rPr>
        <w:t>" column to be an auto-increment primary key field in the "Persons" table:</w:t>
      </w:r>
    </w:p>
    <w:p w:rsidR="00E21600" w:rsidRDefault="00E21600" w:rsidP="00E2160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 (</w:t>
      </w:r>
      <w:r>
        <w:rPr>
          <w:rFonts w:ascii="Consolas" w:hAnsi="Consolas" w:cs="Consolas"/>
          <w:color w:val="000000"/>
          <w:sz w:val="23"/>
          <w:szCs w:val="23"/>
        </w:rPr>
        <w:br/>
      </w:r>
      <w:r>
        <w:rPr>
          <w:rStyle w:val="sqlcolor"/>
          <w:rFonts w:ascii="Consolas" w:hAnsi="Consolas" w:cs="Consolas"/>
          <w:color w:val="000000"/>
          <w:sz w:val="23"/>
          <w:szCs w:val="23"/>
        </w:rPr>
        <w:t>   </w:t>
      </w:r>
      <w:r>
        <w:rPr>
          <w:rStyle w:val="sqlnumbercolor"/>
          <w:rFonts w:ascii="Consolas" w:hAnsi="Consolas" w:cs="Consolas"/>
          <w:color w:val="000000"/>
          <w:sz w:val="23"/>
          <w:szCs w:val="23"/>
        </w:rPr>
        <w:t> </w:t>
      </w:r>
      <w:proofErr w:type="spellStart"/>
      <w:r>
        <w:rPr>
          <w:rStyle w:val="sqlcolor"/>
          <w:rFonts w:ascii="Consolas" w:hAnsi="Consolas" w:cs="Consolas"/>
          <w:color w:val="000000"/>
          <w:sz w:val="23"/>
          <w:szCs w:val="23"/>
        </w:rPr>
        <w:t>Personid</w:t>
      </w:r>
      <w:proofErr w:type="spellEnd"/>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 AUTO_INCREMENT,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LastName</w:t>
      </w:r>
      <w:proofErr w:type="spellEnd"/>
      <w:r>
        <w:rPr>
          <w:rStyle w:val="sqlcolor"/>
          <w:rFonts w:ascii="Consolas" w:hAnsi="Consolas" w:cs="Consolas"/>
          <w:color w:val="000000"/>
          <w:sz w:val="23"/>
          <w:szCs w:val="23"/>
        </w:rPr>
        <w:t xml:space="preserve"> </w:t>
      </w:r>
      <w:proofErr w:type="gramStart"/>
      <w:r>
        <w:rPr>
          <w:rStyle w:val="sqlcolor"/>
          <w:rFonts w:ascii="Consolas" w:hAnsi="Consolas" w:cs="Consolas"/>
          <w:color w:val="000000"/>
          <w:sz w:val="23"/>
          <w:szCs w:val="23"/>
        </w:rPr>
        <w:t>varchar(</w:t>
      </w:r>
      <w:proofErr w:type="gramEnd"/>
      <w:r>
        <w:rPr>
          <w:rStyle w:val="sqlnumbercolor"/>
          <w:rFonts w:ascii="Consolas" w:hAnsi="Consolas" w:cs="Consolas"/>
          <w:color w:val="000000"/>
          <w:sz w:val="23"/>
          <w:szCs w:val="23"/>
        </w:rPr>
        <w:t>255</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FirstName</w:t>
      </w:r>
      <w:proofErr w:type="spellEnd"/>
      <w:r>
        <w:rPr>
          <w:rStyle w:val="sqlcolor"/>
          <w:rFonts w:ascii="Consolas" w:hAnsi="Consolas" w:cs="Consolas"/>
          <w:color w:val="000000"/>
          <w:sz w:val="23"/>
          <w:szCs w:val="23"/>
        </w:rPr>
        <w:t xml:space="preserv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lastRenderedPageBreak/>
        <w:t xml:space="preserve">    Age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PRIMARY</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Personid</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w:t>
      </w:r>
    </w:p>
    <w:p w:rsidR="00E21600" w:rsidRDefault="00E21600" w:rsidP="00E21600">
      <w:pPr>
        <w:shd w:val="clear" w:color="auto" w:fill="FFFFFF"/>
        <w:rPr>
          <w:rStyle w:val="sqlcolor"/>
          <w:rFonts w:ascii="Consolas" w:hAnsi="Consolas" w:cs="Consolas"/>
          <w:color w:val="000000"/>
          <w:sz w:val="23"/>
          <w:szCs w:val="23"/>
        </w:rPr>
      </w:pP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Persons (</w:t>
      </w:r>
      <w:proofErr w:type="spellStart"/>
      <w:r>
        <w:rPr>
          <w:rFonts w:ascii="Consolas" w:hAnsi="Consolas" w:cs="Consolas"/>
          <w:color w:val="000000"/>
          <w:sz w:val="23"/>
          <w:szCs w:val="23"/>
          <w:shd w:val="clear" w:color="auto" w:fill="FFFFFF"/>
        </w:rPr>
        <w:t>FirstName</w:t>
      </w:r>
      <w:proofErr w:type="gramStart"/>
      <w:r>
        <w:rPr>
          <w:rFonts w:ascii="Consolas" w:hAnsi="Consolas" w:cs="Consolas"/>
          <w:color w:val="000000"/>
          <w:sz w:val="23"/>
          <w:szCs w:val="23"/>
          <w:shd w:val="clear" w:color="auto" w:fill="FFFFFF"/>
        </w:rPr>
        <w:t>,LastName</w:t>
      </w:r>
      <w:proofErr w:type="spellEnd"/>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VALUES</w:t>
      </w:r>
      <w:r>
        <w:rPr>
          <w:rFonts w:ascii="Consolas" w:hAnsi="Consolas" w:cs="Consolas"/>
          <w:color w:val="000000"/>
          <w:sz w:val="23"/>
          <w:szCs w:val="23"/>
          <w:shd w:val="clear" w:color="auto" w:fill="FFFFFF"/>
        </w:rPr>
        <w:t> (</w:t>
      </w:r>
      <w:r>
        <w:rPr>
          <w:rStyle w:val="sqlstringcolor"/>
          <w:rFonts w:ascii="Consolas" w:hAnsi="Consolas" w:cs="Consolas"/>
          <w:color w:val="A52A2A"/>
          <w:sz w:val="23"/>
          <w:szCs w:val="23"/>
          <w:shd w:val="clear" w:color="auto" w:fill="FFFFFF"/>
        </w:rPr>
        <w:t>'Lars'</w:t>
      </w:r>
      <w:r>
        <w:rPr>
          <w:rFonts w:ascii="Consolas" w:hAnsi="Consolas" w:cs="Consolas"/>
          <w:color w:val="000000"/>
          <w:sz w:val="23"/>
          <w:szCs w:val="23"/>
          <w:shd w:val="clear" w:color="auto" w:fill="FFFFFF"/>
        </w:rPr>
        <w:t>,</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Monsen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rsidR="00E21600" w:rsidRDefault="00E21600" w:rsidP="00E21600">
      <w:pPr>
        <w:shd w:val="clear" w:color="auto" w:fill="FFFFFF"/>
        <w:rPr>
          <w:rFonts w:ascii="Consolas" w:hAnsi="Consolas" w:cs="Consolas"/>
          <w:color w:val="000000"/>
          <w:sz w:val="23"/>
          <w:szCs w:val="23"/>
        </w:rPr>
      </w:pP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rsidR="00DE57CE" w:rsidRDefault="00DE57CE"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noProof/>
        </w:rPr>
        <w:drawing>
          <wp:inline distT="0" distB="0" distL="0" distR="0" wp14:anchorId="35965112" wp14:editId="3BC8DF7C">
            <wp:extent cx="5943600" cy="326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64535"/>
                    </a:xfrm>
                    <a:prstGeom prst="rect">
                      <a:avLst/>
                    </a:prstGeom>
                  </pic:spPr>
                </pic:pic>
              </a:graphicData>
            </a:graphic>
          </wp:inline>
        </w:drawing>
      </w:r>
      <w:bookmarkStart w:id="0" w:name="_GoBack"/>
      <w:bookmarkEnd w:id="0"/>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rsidR="00E21600" w:rsidRDefault="00E21600" w:rsidP="00E2160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Orders (</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OrderID</w:t>
      </w:r>
      <w:proofErr w:type="spellEnd"/>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OrderNumber</w:t>
      </w:r>
      <w:proofErr w:type="spellEnd"/>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PersonID</w:t>
      </w:r>
      <w:proofErr w:type="spellEnd"/>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PRIMARY</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OrderID</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FOREIGN</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PersonID</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REFERENCES</w:t>
      </w:r>
      <w:r>
        <w:rPr>
          <w:rStyle w:val="sqlcolor"/>
          <w:rFonts w:ascii="Consolas" w:hAnsi="Consolas" w:cs="Consolas"/>
          <w:color w:val="000000"/>
          <w:sz w:val="23"/>
          <w:szCs w:val="23"/>
        </w:rPr>
        <w:t> Persons(</w:t>
      </w:r>
      <w:proofErr w:type="spellStart"/>
      <w:r>
        <w:rPr>
          <w:rStyle w:val="sqlcolor"/>
          <w:rFonts w:ascii="Consolas" w:hAnsi="Consolas" w:cs="Consolas"/>
          <w:color w:val="000000"/>
          <w:sz w:val="23"/>
          <w:szCs w:val="23"/>
        </w:rPr>
        <w:t>PersonID</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w:t>
      </w:r>
    </w:p>
    <w:p w:rsidR="00DE57CE" w:rsidRDefault="00DE57CE" w:rsidP="00E21600">
      <w:pPr>
        <w:shd w:val="clear" w:color="auto" w:fill="FFFFFF"/>
        <w:rPr>
          <w:rStyle w:val="sqlcolor"/>
          <w:rFonts w:ascii="Consolas" w:hAnsi="Consolas" w:cs="Consolas"/>
          <w:color w:val="000000"/>
          <w:sz w:val="23"/>
          <w:szCs w:val="23"/>
        </w:rPr>
      </w:pP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INNER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JOIN keyword selects records that have matching values in both tables.</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INNER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LEFT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LEFT JOIN keyword returns all records from the left table (table1), and the matched records from the right table (table2). The result is NULL from the right side, if there is no match.</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LEFT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LEFT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LEFT JOIN is called LEFT OUTER JOIN.</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lastRenderedPageBreak/>
        <w:drawing>
          <wp:inline distT="0" distB="0" distL="0" distR="0">
            <wp:extent cx="1903730" cy="1378585"/>
            <wp:effectExtent l="0" t="0" r="127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RIGHT JOIN keyword returns all records from the right table (table2), and the matched records from the left table (table1). The result is NULL from the left side, when there is no match.</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RIGHT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RIGHT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RIGHT JOIN is called RIGHT OUTER JOIN.</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FULL OUTER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FULL OUTER JOIN keyword returns all records when there is a match in left (table1) or right (table2) table records.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FULL OUTER JOIN can potentially return very large result-sets!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FULL OUTER JOIN and FULL JOIN are the same.</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FULL OUTER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FULL</w:t>
      </w:r>
      <w:r>
        <w:rPr>
          <w:rStyle w:val="sqlcolor"/>
          <w:rFonts w:ascii="Consolas" w:hAnsi="Consolas" w:cs="Consolas"/>
          <w:color w:val="000000"/>
          <w:sz w:val="23"/>
          <w:szCs w:val="23"/>
        </w:rPr>
        <w:t> </w:t>
      </w:r>
      <w:r>
        <w:rPr>
          <w:rStyle w:val="sqlkeywordcolor"/>
          <w:rFonts w:ascii="Consolas" w:hAnsi="Consolas" w:cs="Consolas"/>
          <w:color w:val="0000CD"/>
          <w:sz w:val="23"/>
          <w:szCs w:val="23"/>
        </w:rPr>
        <w:t>OUTER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Fonts w:ascii="Consolas" w:hAnsi="Consolas" w:cs="Consolas"/>
          <w:i/>
          <w:iC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FULL OUTER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7E42D0" w:rsidRDefault="007E42D0" w:rsidP="007E42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w:t>
      </w:r>
    </w:p>
    <w:p w:rsidR="007E42D0" w:rsidRDefault="007E42D0" w:rsidP="007E42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rsidR="007E42D0" w:rsidRDefault="007E42D0" w:rsidP="007E42D0">
      <w:pPr>
        <w:pStyle w:val="Heading3"/>
        <w:shd w:val="clear" w:color="auto" w:fill="FFFFFF"/>
        <w:spacing w:before="150" w:after="15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Self JOIN</w:t>
      </w:r>
      <w:proofErr w:type="spellEnd"/>
      <w:r>
        <w:rPr>
          <w:rFonts w:ascii="Segoe UI" w:hAnsi="Segoe UI" w:cs="Segoe UI"/>
          <w:b w:val="0"/>
          <w:bCs w:val="0"/>
          <w:color w:val="000000"/>
          <w:sz w:val="36"/>
          <w:szCs w:val="36"/>
        </w:rPr>
        <w:t xml:space="preserve"> Syntax</w:t>
      </w:r>
    </w:p>
    <w:p w:rsidR="007E42D0" w:rsidRDefault="007E42D0" w:rsidP="007E42D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 T1, table1 T2</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7E42D0" w:rsidRDefault="007E42D0" w:rsidP="007E42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 Example</w:t>
      </w:r>
    </w:p>
    <w:p w:rsidR="007E42D0" w:rsidRDefault="007E42D0" w:rsidP="007E42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matches customers that are from the same city:</w:t>
      </w:r>
    </w:p>
    <w:p w:rsidR="007E42D0" w:rsidRDefault="007E42D0" w:rsidP="007E42D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E42D0" w:rsidRDefault="007E42D0" w:rsidP="007E42D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A.CustomerName</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xml:space="preserve"> CustomerName1, </w:t>
      </w:r>
      <w:proofErr w:type="spellStart"/>
      <w:r>
        <w:rPr>
          <w:rStyle w:val="sqlcolor"/>
          <w:rFonts w:ascii="Consolas" w:hAnsi="Consolas" w:cs="Consolas"/>
          <w:color w:val="000000"/>
          <w:sz w:val="23"/>
          <w:szCs w:val="23"/>
        </w:rPr>
        <w:t>B.CustomerName</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CustomerName2, </w:t>
      </w:r>
      <w:proofErr w:type="spellStart"/>
      <w:r>
        <w:rPr>
          <w:rStyle w:val="sqlcolor"/>
          <w:rFonts w:ascii="Consolas" w:hAnsi="Consolas" w:cs="Consolas"/>
          <w:color w:val="000000"/>
          <w:sz w:val="23"/>
          <w:szCs w:val="23"/>
        </w:rPr>
        <w:t>A.City</w:t>
      </w:r>
      <w:proofErr w:type="spell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 A, Customers B</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A.CustomerID</w:t>
      </w:r>
      <w:proofErr w:type="spellEnd"/>
      <w:r>
        <w:rPr>
          <w:rStyle w:val="sqlcolor"/>
          <w:rFonts w:ascii="Consolas" w:hAnsi="Consolas" w:cs="Consolas"/>
          <w:color w:val="000000"/>
          <w:sz w:val="23"/>
          <w:szCs w:val="23"/>
        </w:rPr>
        <w:t xml:space="preserve"> &lt;&gt; </w:t>
      </w:r>
      <w:proofErr w:type="spellStart"/>
      <w:r>
        <w:rPr>
          <w:rStyle w:val="sqlcolor"/>
          <w:rFonts w:ascii="Consolas" w:hAnsi="Consolas" w:cs="Consolas"/>
          <w:color w:val="000000"/>
          <w:sz w:val="23"/>
          <w:szCs w:val="23"/>
        </w:rPr>
        <w:t>B.CustomerID</w:t>
      </w:r>
      <w:proofErr w:type="spellEnd"/>
      <w:r>
        <w:rPr>
          <w:rFonts w:ascii="Consolas" w:hAnsi="Consolas" w:cs="Consolas"/>
          <w:color w:val="000000"/>
          <w:sz w:val="23"/>
          <w:szCs w:val="23"/>
        </w:rPr>
        <w:br/>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A.City</w:t>
      </w:r>
      <w:proofErr w:type="spellEnd"/>
      <w:r>
        <w:rPr>
          <w:rStyle w:val="sqlcolor"/>
          <w:rFonts w:ascii="Consolas" w:hAnsi="Consolas" w:cs="Consolas"/>
          <w:color w:val="000000"/>
          <w:sz w:val="23"/>
          <w:szCs w:val="23"/>
        </w:rPr>
        <w:t xml:space="preserve"> = </w:t>
      </w:r>
      <w:proofErr w:type="spellStart"/>
      <w:r>
        <w:rPr>
          <w:rStyle w:val="sqlcolor"/>
          <w:rFonts w:ascii="Consolas" w:hAnsi="Consolas" w:cs="Consolas"/>
          <w:color w:val="000000"/>
          <w:sz w:val="23"/>
          <w:szCs w:val="23"/>
        </w:rPr>
        <w:t>B.City</w:t>
      </w:r>
      <w:proofErr w:type="spellEnd"/>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A.City</w:t>
      </w:r>
      <w:proofErr w:type="spellEnd"/>
      <w:r>
        <w:rPr>
          <w:rStyle w:val="sqlcolor"/>
          <w:rFonts w:ascii="Consolas" w:hAnsi="Consolas" w:cs="Consolas"/>
          <w:color w:val="000000"/>
          <w:sz w:val="23"/>
          <w:szCs w:val="23"/>
        </w:rPr>
        <w:t>;</w:t>
      </w:r>
    </w:p>
    <w:p w:rsidR="00E21600" w:rsidRDefault="00E21600" w:rsidP="00E21600">
      <w:pPr>
        <w:shd w:val="clear" w:color="auto" w:fill="FFFFFF"/>
        <w:rPr>
          <w:rFonts w:ascii="Consolas" w:hAnsi="Consolas" w:cs="Consolas"/>
          <w:color w:val="000000"/>
          <w:sz w:val="23"/>
          <w:szCs w:val="23"/>
        </w:rPr>
      </w:pPr>
    </w:p>
    <w:p w:rsidR="00E21600" w:rsidRDefault="00E21600" w:rsidP="00017C83">
      <w:pPr>
        <w:shd w:val="clear" w:color="auto" w:fill="FFFFFF"/>
        <w:rPr>
          <w:rFonts w:ascii="Consolas" w:hAnsi="Consolas" w:cs="Consolas"/>
          <w:color w:val="000000"/>
          <w:sz w:val="23"/>
          <w:szCs w:val="23"/>
        </w:rPr>
      </w:pPr>
    </w:p>
    <w:p w:rsidR="00944292" w:rsidRDefault="00944292" w:rsidP="00944292">
      <w:pPr>
        <w:shd w:val="clear" w:color="auto" w:fill="FFFFFF"/>
        <w:rPr>
          <w:rFonts w:ascii="Consolas" w:hAnsi="Consolas" w:cs="Consolas"/>
          <w:color w:val="000000"/>
          <w:sz w:val="23"/>
          <w:szCs w:val="23"/>
        </w:rPr>
      </w:pPr>
    </w:p>
    <w:p w:rsidR="00944292" w:rsidRDefault="00944292" w:rsidP="00D735DF">
      <w:pPr>
        <w:shd w:val="clear" w:color="auto" w:fill="FFFFFF"/>
        <w:rPr>
          <w:rFonts w:ascii="Consolas" w:hAnsi="Consolas" w:cs="Consolas"/>
          <w:color w:val="000000"/>
          <w:sz w:val="23"/>
          <w:szCs w:val="23"/>
        </w:rPr>
      </w:pPr>
    </w:p>
    <w:p w:rsidR="00D735DF" w:rsidRPr="00D735DF" w:rsidRDefault="00D735DF" w:rsidP="00D735DF"/>
    <w:p w:rsidR="00D735DF" w:rsidRDefault="00D735DF" w:rsidP="00D735DF">
      <w:pPr>
        <w:shd w:val="clear" w:color="auto" w:fill="FFFFFF"/>
        <w:rPr>
          <w:rFonts w:ascii="Consolas" w:hAnsi="Consolas" w:cs="Consolas"/>
          <w:color w:val="000000"/>
          <w:sz w:val="23"/>
          <w:szCs w:val="23"/>
        </w:rPr>
      </w:pPr>
    </w:p>
    <w:p w:rsidR="00D735DF" w:rsidRDefault="00D735DF" w:rsidP="00D735DF">
      <w:pPr>
        <w:shd w:val="clear" w:color="auto" w:fill="FFFFFF"/>
        <w:rPr>
          <w:rFonts w:ascii="Consolas" w:hAnsi="Consolas" w:cs="Consolas"/>
          <w:color w:val="000000"/>
          <w:sz w:val="23"/>
          <w:szCs w:val="23"/>
        </w:rPr>
      </w:pPr>
    </w:p>
    <w:p w:rsidR="00D735DF" w:rsidRDefault="00D735DF" w:rsidP="00573DF2">
      <w:pPr>
        <w:shd w:val="clear" w:color="auto" w:fill="FFFFFF"/>
        <w:rPr>
          <w:rFonts w:ascii="Consolas" w:hAnsi="Consolas" w:cs="Consolas"/>
          <w:color w:val="000000"/>
          <w:sz w:val="23"/>
          <w:szCs w:val="23"/>
        </w:rPr>
      </w:pPr>
    </w:p>
    <w:p w:rsidR="00573DF2" w:rsidRDefault="00573DF2" w:rsidP="00573DF2">
      <w:pPr>
        <w:shd w:val="clear" w:color="auto" w:fill="F1F1F1"/>
        <w:rPr>
          <w:rFonts w:ascii="Verdana" w:hAnsi="Verdana" w:cs="Times New Roman"/>
          <w:color w:val="000000"/>
          <w:sz w:val="23"/>
          <w:szCs w:val="23"/>
        </w:rPr>
      </w:pPr>
    </w:p>
    <w:p w:rsidR="00573DF2" w:rsidRDefault="00573DF2" w:rsidP="00573DF2">
      <w:pPr>
        <w:shd w:val="clear" w:color="auto" w:fill="FFFFFF"/>
        <w:rPr>
          <w:rFonts w:ascii="Consolas" w:hAnsi="Consolas" w:cs="Consolas"/>
          <w:color w:val="000000"/>
          <w:sz w:val="23"/>
          <w:szCs w:val="23"/>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114A62"/>
    <w:sectPr w:rsidR="0057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A1"/>
    <w:rsid w:val="00017C83"/>
    <w:rsid w:val="00114A62"/>
    <w:rsid w:val="00152B61"/>
    <w:rsid w:val="00196E42"/>
    <w:rsid w:val="002E71B8"/>
    <w:rsid w:val="00313ED5"/>
    <w:rsid w:val="00392934"/>
    <w:rsid w:val="0048796B"/>
    <w:rsid w:val="004B6D06"/>
    <w:rsid w:val="00573DF2"/>
    <w:rsid w:val="006B3DE3"/>
    <w:rsid w:val="007E42D0"/>
    <w:rsid w:val="008367AE"/>
    <w:rsid w:val="00846730"/>
    <w:rsid w:val="00893341"/>
    <w:rsid w:val="009011DD"/>
    <w:rsid w:val="00940EB2"/>
    <w:rsid w:val="00944292"/>
    <w:rsid w:val="00956177"/>
    <w:rsid w:val="00962180"/>
    <w:rsid w:val="00963D8E"/>
    <w:rsid w:val="00B245A1"/>
    <w:rsid w:val="00B46CE9"/>
    <w:rsid w:val="00B70590"/>
    <w:rsid w:val="00C45A9C"/>
    <w:rsid w:val="00C5193F"/>
    <w:rsid w:val="00D735DF"/>
    <w:rsid w:val="00DE57CE"/>
    <w:rsid w:val="00E21600"/>
    <w:rsid w:val="00E4527C"/>
    <w:rsid w:val="00E47AF4"/>
    <w:rsid w:val="00F642CD"/>
    <w:rsid w:val="00F90939"/>
    <w:rsid w:val="00FE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 w:type="character" w:customStyle="1" w:styleId="Heading1Char">
    <w:name w:val="Heading 1 Char"/>
    <w:basedOn w:val="DefaultParagraphFont"/>
    <w:link w:val="Heading1"/>
    <w:uiPriority w:val="9"/>
    <w:rsid w:val="00D735D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735DF"/>
  </w:style>
  <w:style w:type="character" w:styleId="Strong">
    <w:name w:val="Strong"/>
    <w:basedOn w:val="DefaultParagraphFont"/>
    <w:uiPriority w:val="22"/>
    <w:qFormat/>
    <w:rsid w:val="00E216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 w:type="character" w:customStyle="1" w:styleId="Heading1Char">
    <w:name w:val="Heading 1 Char"/>
    <w:basedOn w:val="DefaultParagraphFont"/>
    <w:link w:val="Heading1"/>
    <w:uiPriority w:val="9"/>
    <w:rsid w:val="00D735D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735DF"/>
  </w:style>
  <w:style w:type="character" w:styleId="Strong">
    <w:name w:val="Strong"/>
    <w:basedOn w:val="DefaultParagraphFont"/>
    <w:uiPriority w:val="22"/>
    <w:qFormat/>
    <w:rsid w:val="00E21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7455">
      <w:bodyDiv w:val="1"/>
      <w:marLeft w:val="0"/>
      <w:marRight w:val="0"/>
      <w:marTop w:val="0"/>
      <w:marBottom w:val="0"/>
      <w:divBdr>
        <w:top w:val="none" w:sz="0" w:space="0" w:color="auto"/>
        <w:left w:val="none" w:sz="0" w:space="0" w:color="auto"/>
        <w:bottom w:val="none" w:sz="0" w:space="0" w:color="auto"/>
        <w:right w:val="none" w:sz="0" w:space="0" w:color="auto"/>
      </w:divBdr>
      <w:divsChild>
        <w:div w:id="522134557">
          <w:marLeft w:val="-300"/>
          <w:marRight w:val="-300"/>
          <w:marTop w:val="360"/>
          <w:marBottom w:val="360"/>
          <w:divBdr>
            <w:top w:val="none" w:sz="0" w:space="0" w:color="auto"/>
            <w:left w:val="none" w:sz="0" w:space="0" w:color="auto"/>
            <w:bottom w:val="none" w:sz="0" w:space="0" w:color="auto"/>
            <w:right w:val="none" w:sz="0" w:space="0" w:color="auto"/>
          </w:divBdr>
          <w:divsChild>
            <w:div w:id="1711952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038635">
      <w:bodyDiv w:val="1"/>
      <w:marLeft w:val="0"/>
      <w:marRight w:val="0"/>
      <w:marTop w:val="0"/>
      <w:marBottom w:val="0"/>
      <w:divBdr>
        <w:top w:val="none" w:sz="0" w:space="0" w:color="auto"/>
        <w:left w:val="none" w:sz="0" w:space="0" w:color="auto"/>
        <w:bottom w:val="none" w:sz="0" w:space="0" w:color="auto"/>
        <w:right w:val="none" w:sz="0" w:space="0" w:color="auto"/>
      </w:divBdr>
      <w:divsChild>
        <w:div w:id="531042318">
          <w:marLeft w:val="-300"/>
          <w:marRight w:val="-300"/>
          <w:marTop w:val="360"/>
          <w:marBottom w:val="360"/>
          <w:divBdr>
            <w:top w:val="none" w:sz="0" w:space="0" w:color="auto"/>
            <w:left w:val="none" w:sz="0" w:space="0" w:color="auto"/>
            <w:bottom w:val="none" w:sz="0" w:space="0" w:color="auto"/>
            <w:right w:val="none" w:sz="0" w:space="0" w:color="auto"/>
          </w:divBdr>
          <w:divsChild>
            <w:div w:id="2658931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5191208">
      <w:bodyDiv w:val="1"/>
      <w:marLeft w:val="0"/>
      <w:marRight w:val="0"/>
      <w:marTop w:val="0"/>
      <w:marBottom w:val="0"/>
      <w:divBdr>
        <w:top w:val="none" w:sz="0" w:space="0" w:color="auto"/>
        <w:left w:val="none" w:sz="0" w:space="0" w:color="auto"/>
        <w:bottom w:val="none" w:sz="0" w:space="0" w:color="auto"/>
        <w:right w:val="none" w:sz="0" w:space="0" w:color="auto"/>
      </w:divBdr>
    </w:div>
    <w:div w:id="358819133">
      <w:bodyDiv w:val="1"/>
      <w:marLeft w:val="0"/>
      <w:marRight w:val="0"/>
      <w:marTop w:val="0"/>
      <w:marBottom w:val="0"/>
      <w:divBdr>
        <w:top w:val="none" w:sz="0" w:space="0" w:color="auto"/>
        <w:left w:val="none" w:sz="0" w:space="0" w:color="auto"/>
        <w:bottom w:val="none" w:sz="0" w:space="0" w:color="auto"/>
        <w:right w:val="none" w:sz="0" w:space="0" w:color="auto"/>
      </w:divBdr>
      <w:divsChild>
        <w:div w:id="1085149766">
          <w:marLeft w:val="-300"/>
          <w:marRight w:val="-300"/>
          <w:marTop w:val="360"/>
          <w:marBottom w:val="360"/>
          <w:divBdr>
            <w:top w:val="none" w:sz="0" w:space="0" w:color="auto"/>
            <w:left w:val="none" w:sz="0" w:space="0" w:color="auto"/>
            <w:bottom w:val="none" w:sz="0" w:space="0" w:color="auto"/>
            <w:right w:val="none" w:sz="0" w:space="0" w:color="auto"/>
          </w:divBdr>
          <w:divsChild>
            <w:div w:id="13580017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8922147">
      <w:bodyDiv w:val="1"/>
      <w:marLeft w:val="0"/>
      <w:marRight w:val="0"/>
      <w:marTop w:val="0"/>
      <w:marBottom w:val="0"/>
      <w:divBdr>
        <w:top w:val="none" w:sz="0" w:space="0" w:color="auto"/>
        <w:left w:val="none" w:sz="0" w:space="0" w:color="auto"/>
        <w:bottom w:val="none" w:sz="0" w:space="0" w:color="auto"/>
        <w:right w:val="none" w:sz="0" w:space="0" w:color="auto"/>
      </w:divBdr>
      <w:divsChild>
        <w:div w:id="1671829473">
          <w:marLeft w:val="-300"/>
          <w:marRight w:val="-300"/>
          <w:marTop w:val="360"/>
          <w:marBottom w:val="360"/>
          <w:divBdr>
            <w:top w:val="none" w:sz="0" w:space="0" w:color="auto"/>
            <w:left w:val="none" w:sz="0" w:space="0" w:color="auto"/>
            <w:bottom w:val="none" w:sz="0" w:space="0" w:color="auto"/>
            <w:right w:val="none" w:sz="0" w:space="0" w:color="auto"/>
          </w:divBdr>
          <w:divsChild>
            <w:div w:id="1712148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4567656">
      <w:bodyDiv w:val="1"/>
      <w:marLeft w:val="0"/>
      <w:marRight w:val="0"/>
      <w:marTop w:val="0"/>
      <w:marBottom w:val="0"/>
      <w:divBdr>
        <w:top w:val="none" w:sz="0" w:space="0" w:color="auto"/>
        <w:left w:val="none" w:sz="0" w:space="0" w:color="auto"/>
        <w:bottom w:val="none" w:sz="0" w:space="0" w:color="auto"/>
        <w:right w:val="none" w:sz="0" w:space="0" w:color="auto"/>
      </w:divBdr>
      <w:divsChild>
        <w:div w:id="867718568">
          <w:marLeft w:val="-300"/>
          <w:marRight w:val="-300"/>
          <w:marTop w:val="360"/>
          <w:marBottom w:val="360"/>
          <w:divBdr>
            <w:top w:val="none" w:sz="0" w:space="0" w:color="auto"/>
            <w:left w:val="none" w:sz="0" w:space="0" w:color="auto"/>
            <w:bottom w:val="none" w:sz="0" w:space="0" w:color="auto"/>
            <w:right w:val="none" w:sz="0" w:space="0" w:color="auto"/>
          </w:divBdr>
          <w:divsChild>
            <w:div w:id="364139187">
              <w:marLeft w:val="0"/>
              <w:marRight w:val="0"/>
              <w:marTop w:val="0"/>
              <w:marBottom w:val="0"/>
              <w:divBdr>
                <w:top w:val="none" w:sz="0" w:space="0" w:color="auto"/>
                <w:left w:val="single" w:sz="24" w:space="9" w:color="4CAF50"/>
                <w:bottom w:val="none" w:sz="0" w:space="0" w:color="auto"/>
                <w:right w:val="none" w:sz="0" w:space="0" w:color="auto"/>
              </w:divBdr>
            </w:div>
          </w:divsChild>
        </w:div>
        <w:div w:id="564339310">
          <w:marLeft w:val="-300"/>
          <w:marRight w:val="-300"/>
          <w:marTop w:val="360"/>
          <w:marBottom w:val="360"/>
          <w:divBdr>
            <w:top w:val="none" w:sz="0" w:space="0" w:color="auto"/>
            <w:left w:val="none" w:sz="0" w:space="0" w:color="auto"/>
            <w:bottom w:val="none" w:sz="0" w:space="0" w:color="auto"/>
            <w:right w:val="none" w:sz="0" w:space="0" w:color="auto"/>
          </w:divBdr>
          <w:divsChild>
            <w:div w:id="512035044">
              <w:marLeft w:val="0"/>
              <w:marRight w:val="0"/>
              <w:marTop w:val="0"/>
              <w:marBottom w:val="0"/>
              <w:divBdr>
                <w:top w:val="none" w:sz="0" w:space="0" w:color="auto"/>
                <w:left w:val="single" w:sz="24" w:space="9" w:color="4CAF50"/>
                <w:bottom w:val="none" w:sz="0" w:space="0" w:color="auto"/>
                <w:right w:val="none" w:sz="0" w:space="0" w:color="auto"/>
              </w:divBdr>
            </w:div>
          </w:divsChild>
        </w:div>
        <w:div w:id="848984954">
          <w:marLeft w:val="-300"/>
          <w:marRight w:val="-300"/>
          <w:marTop w:val="360"/>
          <w:marBottom w:val="360"/>
          <w:divBdr>
            <w:top w:val="none" w:sz="0" w:space="0" w:color="auto"/>
            <w:left w:val="none" w:sz="0" w:space="0" w:color="auto"/>
            <w:bottom w:val="none" w:sz="0" w:space="0" w:color="auto"/>
            <w:right w:val="none" w:sz="0" w:space="0" w:color="auto"/>
          </w:divBdr>
          <w:divsChild>
            <w:div w:id="1538856122">
              <w:marLeft w:val="0"/>
              <w:marRight w:val="0"/>
              <w:marTop w:val="0"/>
              <w:marBottom w:val="0"/>
              <w:divBdr>
                <w:top w:val="none" w:sz="0" w:space="0" w:color="auto"/>
                <w:left w:val="single" w:sz="24" w:space="9" w:color="4CAF50"/>
                <w:bottom w:val="none" w:sz="0" w:space="0" w:color="auto"/>
                <w:right w:val="none" w:sz="0" w:space="0" w:color="auto"/>
              </w:divBdr>
            </w:div>
          </w:divsChild>
        </w:div>
        <w:div w:id="1707295142">
          <w:marLeft w:val="-300"/>
          <w:marRight w:val="-300"/>
          <w:marTop w:val="360"/>
          <w:marBottom w:val="360"/>
          <w:divBdr>
            <w:top w:val="none" w:sz="0" w:space="0" w:color="auto"/>
            <w:left w:val="none" w:sz="0" w:space="0" w:color="auto"/>
            <w:bottom w:val="none" w:sz="0" w:space="0" w:color="auto"/>
            <w:right w:val="none" w:sz="0" w:space="0" w:color="auto"/>
          </w:divBdr>
          <w:divsChild>
            <w:div w:id="516777800">
              <w:marLeft w:val="0"/>
              <w:marRight w:val="0"/>
              <w:marTop w:val="0"/>
              <w:marBottom w:val="0"/>
              <w:divBdr>
                <w:top w:val="none" w:sz="0" w:space="0" w:color="auto"/>
                <w:left w:val="single" w:sz="24" w:space="9" w:color="4CAF50"/>
                <w:bottom w:val="none" w:sz="0" w:space="0" w:color="auto"/>
                <w:right w:val="none" w:sz="0" w:space="0" w:color="auto"/>
              </w:divBdr>
            </w:div>
          </w:divsChild>
        </w:div>
        <w:div w:id="1459107872">
          <w:marLeft w:val="-300"/>
          <w:marRight w:val="-300"/>
          <w:marTop w:val="360"/>
          <w:marBottom w:val="360"/>
          <w:divBdr>
            <w:top w:val="none" w:sz="0" w:space="0" w:color="auto"/>
            <w:left w:val="none" w:sz="0" w:space="0" w:color="auto"/>
            <w:bottom w:val="none" w:sz="0" w:space="0" w:color="auto"/>
            <w:right w:val="none" w:sz="0" w:space="0" w:color="auto"/>
          </w:divBdr>
          <w:divsChild>
            <w:div w:id="223377062">
              <w:marLeft w:val="0"/>
              <w:marRight w:val="0"/>
              <w:marTop w:val="0"/>
              <w:marBottom w:val="0"/>
              <w:divBdr>
                <w:top w:val="none" w:sz="0" w:space="0" w:color="auto"/>
                <w:left w:val="single" w:sz="24" w:space="9" w:color="4CAF50"/>
                <w:bottom w:val="none" w:sz="0" w:space="0" w:color="auto"/>
                <w:right w:val="none" w:sz="0" w:space="0" w:color="auto"/>
              </w:divBdr>
            </w:div>
          </w:divsChild>
        </w:div>
        <w:div w:id="731391830">
          <w:marLeft w:val="-300"/>
          <w:marRight w:val="-300"/>
          <w:marTop w:val="360"/>
          <w:marBottom w:val="360"/>
          <w:divBdr>
            <w:top w:val="none" w:sz="0" w:space="0" w:color="auto"/>
            <w:left w:val="none" w:sz="0" w:space="0" w:color="auto"/>
            <w:bottom w:val="none" w:sz="0" w:space="0" w:color="auto"/>
            <w:right w:val="none" w:sz="0" w:space="0" w:color="auto"/>
          </w:divBdr>
          <w:divsChild>
            <w:div w:id="1172065984">
              <w:marLeft w:val="0"/>
              <w:marRight w:val="0"/>
              <w:marTop w:val="0"/>
              <w:marBottom w:val="0"/>
              <w:divBdr>
                <w:top w:val="none" w:sz="0" w:space="0" w:color="auto"/>
                <w:left w:val="single" w:sz="24" w:space="9" w:color="4CAF50"/>
                <w:bottom w:val="none" w:sz="0" w:space="0" w:color="auto"/>
                <w:right w:val="none" w:sz="0" w:space="0" w:color="auto"/>
              </w:divBdr>
            </w:div>
          </w:divsChild>
        </w:div>
        <w:div w:id="1396969467">
          <w:marLeft w:val="-300"/>
          <w:marRight w:val="-300"/>
          <w:marTop w:val="360"/>
          <w:marBottom w:val="360"/>
          <w:divBdr>
            <w:top w:val="none" w:sz="0" w:space="0" w:color="auto"/>
            <w:left w:val="none" w:sz="0" w:space="0" w:color="auto"/>
            <w:bottom w:val="none" w:sz="0" w:space="0" w:color="auto"/>
            <w:right w:val="none" w:sz="0" w:space="0" w:color="auto"/>
          </w:divBdr>
          <w:divsChild>
            <w:div w:id="471287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1792808">
      <w:bodyDiv w:val="1"/>
      <w:marLeft w:val="0"/>
      <w:marRight w:val="0"/>
      <w:marTop w:val="0"/>
      <w:marBottom w:val="0"/>
      <w:divBdr>
        <w:top w:val="none" w:sz="0" w:space="0" w:color="auto"/>
        <w:left w:val="none" w:sz="0" w:space="0" w:color="auto"/>
        <w:bottom w:val="none" w:sz="0" w:space="0" w:color="auto"/>
        <w:right w:val="none" w:sz="0" w:space="0" w:color="auto"/>
      </w:divBdr>
      <w:divsChild>
        <w:div w:id="1004934480">
          <w:marLeft w:val="-300"/>
          <w:marRight w:val="-300"/>
          <w:marTop w:val="360"/>
          <w:marBottom w:val="360"/>
          <w:divBdr>
            <w:top w:val="none" w:sz="0" w:space="0" w:color="auto"/>
            <w:left w:val="none" w:sz="0" w:space="0" w:color="auto"/>
            <w:bottom w:val="none" w:sz="0" w:space="0" w:color="auto"/>
            <w:right w:val="none" w:sz="0" w:space="0" w:color="auto"/>
          </w:divBdr>
          <w:divsChild>
            <w:div w:id="185366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3488268">
      <w:bodyDiv w:val="1"/>
      <w:marLeft w:val="0"/>
      <w:marRight w:val="0"/>
      <w:marTop w:val="0"/>
      <w:marBottom w:val="0"/>
      <w:divBdr>
        <w:top w:val="none" w:sz="0" w:space="0" w:color="auto"/>
        <w:left w:val="none" w:sz="0" w:space="0" w:color="auto"/>
        <w:bottom w:val="none" w:sz="0" w:space="0" w:color="auto"/>
        <w:right w:val="none" w:sz="0" w:space="0" w:color="auto"/>
      </w:divBdr>
      <w:divsChild>
        <w:div w:id="149637289">
          <w:marLeft w:val="-300"/>
          <w:marRight w:val="-300"/>
          <w:marTop w:val="360"/>
          <w:marBottom w:val="360"/>
          <w:divBdr>
            <w:top w:val="none" w:sz="0" w:space="0" w:color="auto"/>
            <w:left w:val="none" w:sz="0" w:space="0" w:color="auto"/>
            <w:bottom w:val="none" w:sz="0" w:space="0" w:color="auto"/>
            <w:right w:val="none" w:sz="0" w:space="0" w:color="auto"/>
          </w:divBdr>
          <w:divsChild>
            <w:div w:id="11573024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3486333">
      <w:bodyDiv w:val="1"/>
      <w:marLeft w:val="0"/>
      <w:marRight w:val="0"/>
      <w:marTop w:val="0"/>
      <w:marBottom w:val="0"/>
      <w:divBdr>
        <w:top w:val="none" w:sz="0" w:space="0" w:color="auto"/>
        <w:left w:val="none" w:sz="0" w:space="0" w:color="auto"/>
        <w:bottom w:val="none" w:sz="0" w:space="0" w:color="auto"/>
        <w:right w:val="none" w:sz="0" w:space="0" w:color="auto"/>
      </w:divBdr>
      <w:divsChild>
        <w:div w:id="226452261">
          <w:marLeft w:val="-300"/>
          <w:marRight w:val="-300"/>
          <w:marTop w:val="360"/>
          <w:marBottom w:val="360"/>
          <w:divBdr>
            <w:top w:val="none" w:sz="0" w:space="0" w:color="auto"/>
            <w:left w:val="none" w:sz="0" w:space="0" w:color="auto"/>
            <w:bottom w:val="none" w:sz="0" w:space="0" w:color="auto"/>
            <w:right w:val="none" w:sz="0" w:space="0" w:color="auto"/>
          </w:divBdr>
          <w:divsChild>
            <w:div w:id="18397327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9107524">
      <w:bodyDiv w:val="1"/>
      <w:marLeft w:val="0"/>
      <w:marRight w:val="0"/>
      <w:marTop w:val="0"/>
      <w:marBottom w:val="0"/>
      <w:divBdr>
        <w:top w:val="none" w:sz="0" w:space="0" w:color="auto"/>
        <w:left w:val="none" w:sz="0" w:space="0" w:color="auto"/>
        <w:bottom w:val="none" w:sz="0" w:space="0" w:color="auto"/>
        <w:right w:val="none" w:sz="0" w:space="0" w:color="auto"/>
      </w:divBdr>
      <w:divsChild>
        <w:div w:id="322783238">
          <w:marLeft w:val="-300"/>
          <w:marRight w:val="-300"/>
          <w:marTop w:val="360"/>
          <w:marBottom w:val="360"/>
          <w:divBdr>
            <w:top w:val="none" w:sz="0" w:space="0" w:color="auto"/>
            <w:left w:val="none" w:sz="0" w:space="0" w:color="auto"/>
            <w:bottom w:val="none" w:sz="0" w:space="0" w:color="auto"/>
            <w:right w:val="none" w:sz="0" w:space="0" w:color="auto"/>
          </w:divBdr>
          <w:divsChild>
            <w:div w:id="6281715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1673654">
      <w:bodyDiv w:val="1"/>
      <w:marLeft w:val="0"/>
      <w:marRight w:val="0"/>
      <w:marTop w:val="0"/>
      <w:marBottom w:val="0"/>
      <w:divBdr>
        <w:top w:val="none" w:sz="0" w:space="0" w:color="auto"/>
        <w:left w:val="none" w:sz="0" w:space="0" w:color="auto"/>
        <w:bottom w:val="none" w:sz="0" w:space="0" w:color="auto"/>
        <w:right w:val="none" w:sz="0" w:space="0" w:color="auto"/>
      </w:divBdr>
      <w:divsChild>
        <w:div w:id="2103600370">
          <w:marLeft w:val="-300"/>
          <w:marRight w:val="-300"/>
          <w:marTop w:val="360"/>
          <w:marBottom w:val="360"/>
          <w:divBdr>
            <w:top w:val="none" w:sz="0" w:space="0" w:color="auto"/>
            <w:left w:val="none" w:sz="0" w:space="0" w:color="auto"/>
            <w:bottom w:val="none" w:sz="0" w:space="0" w:color="auto"/>
            <w:right w:val="none" w:sz="0" w:space="0" w:color="auto"/>
          </w:divBdr>
          <w:divsChild>
            <w:div w:id="1418941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1678981">
      <w:bodyDiv w:val="1"/>
      <w:marLeft w:val="0"/>
      <w:marRight w:val="0"/>
      <w:marTop w:val="0"/>
      <w:marBottom w:val="0"/>
      <w:divBdr>
        <w:top w:val="none" w:sz="0" w:space="0" w:color="auto"/>
        <w:left w:val="none" w:sz="0" w:space="0" w:color="auto"/>
        <w:bottom w:val="none" w:sz="0" w:space="0" w:color="auto"/>
        <w:right w:val="none" w:sz="0" w:space="0" w:color="auto"/>
      </w:divBdr>
      <w:divsChild>
        <w:div w:id="1590580288">
          <w:marLeft w:val="-300"/>
          <w:marRight w:val="-300"/>
          <w:marTop w:val="360"/>
          <w:marBottom w:val="360"/>
          <w:divBdr>
            <w:top w:val="none" w:sz="0" w:space="0" w:color="auto"/>
            <w:left w:val="none" w:sz="0" w:space="0" w:color="auto"/>
            <w:bottom w:val="none" w:sz="0" w:space="0" w:color="auto"/>
            <w:right w:val="none" w:sz="0" w:space="0" w:color="auto"/>
          </w:divBdr>
          <w:divsChild>
            <w:div w:id="1335669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6669384">
      <w:bodyDiv w:val="1"/>
      <w:marLeft w:val="0"/>
      <w:marRight w:val="0"/>
      <w:marTop w:val="0"/>
      <w:marBottom w:val="0"/>
      <w:divBdr>
        <w:top w:val="none" w:sz="0" w:space="0" w:color="auto"/>
        <w:left w:val="none" w:sz="0" w:space="0" w:color="auto"/>
        <w:bottom w:val="none" w:sz="0" w:space="0" w:color="auto"/>
        <w:right w:val="none" w:sz="0" w:space="0" w:color="auto"/>
      </w:divBdr>
      <w:divsChild>
        <w:div w:id="2026514139">
          <w:marLeft w:val="-300"/>
          <w:marRight w:val="-300"/>
          <w:marTop w:val="360"/>
          <w:marBottom w:val="360"/>
          <w:divBdr>
            <w:top w:val="none" w:sz="0" w:space="0" w:color="auto"/>
            <w:left w:val="none" w:sz="0" w:space="0" w:color="auto"/>
            <w:bottom w:val="none" w:sz="0" w:space="0" w:color="auto"/>
            <w:right w:val="none" w:sz="0" w:space="0" w:color="auto"/>
          </w:divBdr>
          <w:divsChild>
            <w:div w:id="1141745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4419098">
      <w:bodyDiv w:val="1"/>
      <w:marLeft w:val="0"/>
      <w:marRight w:val="0"/>
      <w:marTop w:val="0"/>
      <w:marBottom w:val="0"/>
      <w:divBdr>
        <w:top w:val="none" w:sz="0" w:space="0" w:color="auto"/>
        <w:left w:val="none" w:sz="0" w:space="0" w:color="auto"/>
        <w:bottom w:val="none" w:sz="0" w:space="0" w:color="auto"/>
        <w:right w:val="none" w:sz="0" w:space="0" w:color="auto"/>
      </w:divBdr>
      <w:divsChild>
        <w:div w:id="1596404564">
          <w:marLeft w:val="-300"/>
          <w:marRight w:val="-300"/>
          <w:marTop w:val="360"/>
          <w:marBottom w:val="360"/>
          <w:divBdr>
            <w:top w:val="none" w:sz="0" w:space="0" w:color="auto"/>
            <w:left w:val="none" w:sz="0" w:space="0" w:color="auto"/>
            <w:bottom w:val="none" w:sz="0" w:space="0" w:color="auto"/>
            <w:right w:val="none" w:sz="0" w:space="0" w:color="auto"/>
          </w:divBdr>
          <w:divsChild>
            <w:div w:id="5616035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7715391">
      <w:bodyDiv w:val="1"/>
      <w:marLeft w:val="0"/>
      <w:marRight w:val="0"/>
      <w:marTop w:val="0"/>
      <w:marBottom w:val="0"/>
      <w:divBdr>
        <w:top w:val="none" w:sz="0" w:space="0" w:color="auto"/>
        <w:left w:val="none" w:sz="0" w:space="0" w:color="auto"/>
        <w:bottom w:val="none" w:sz="0" w:space="0" w:color="auto"/>
        <w:right w:val="none" w:sz="0" w:space="0" w:color="auto"/>
      </w:divBdr>
      <w:divsChild>
        <w:div w:id="1087531347">
          <w:marLeft w:val="-300"/>
          <w:marRight w:val="-300"/>
          <w:marTop w:val="360"/>
          <w:marBottom w:val="360"/>
          <w:divBdr>
            <w:top w:val="none" w:sz="0" w:space="0" w:color="auto"/>
            <w:left w:val="none" w:sz="0" w:space="0" w:color="auto"/>
            <w:bottom w:val="none" w:sz="0" w:space="0" w:color="auto"/>
            <w:right w:val="none" w:sz="0" w:space="0" w:color="auto"/>
          </w:divBdr>
          <w:divsChild>
            <w:div w:id="14090370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5159309">
      <w:bodyDiv w:val="1"/>
      <w:marLeft w:val="0"/>
      <w:marRight w:val="0"/>
      <w:marTop w:val="0"/>
      <w:marBottom w:val="0"/>
      <w:divBdr>
        <w:top w:val="none" w:sz="0" w:space="0" w:color="auto"/>
        <w:left w:val="none" w:sz="0" w:space="0" w:color="auto"/>
        <w:bottom w:val="none" w:sz="0" w:space="0" w:color="auto"/>
        <w:right w:val="none" w:sz="0" w:space="0" w:color="auto"/>
      </w:divBdr>
    </w:div>
    <w:div w:id="1359548934">
      <w:bodyDiv w:val="1"/>
      <w:marLeft w:val="0"/>
      <w:marRight w:val="0"/>
      <w:marTop w:val="0"/>
      <w:marBottom w:val="0"/>
      <w:divBdr>
        <w:top w:val="none" w:sz="0" w:space="0" w:color="auto"/>
        <w:left w:val="none" w:sz="0" w:space="0" w:color="auto"/>
        <w:bottom w:val="none" w:sz="0" w:space="0" w:color="auto"/>
        <w:right w:val="none" w:sz="0" w:space="0" w:color="auto"/>
      </w:divBdr>
      <w:divsChild>
        <w:div w:id="1805270266">
          <w:marLeft w:val="-300"/>
          <w:marRight w:val="-300"/>
          <w:marTop w:val="360"/>
          <w:marBottom w:val="360"/>
          <w:divBdr>
            <w:top w:val="none" w:sz="0" w:space="0" w:color="auto"/>
            <w:left w:val="none" w:sz="0" w:space="0" w:color="auto"/>
            <w:bottom w:val="none" w:sz="0" w:space="0" w:color="auto"/>
            <w:right w:val="none" w:sz="0" w:space="0" w:color="auto"/>
          </w:divBdr>
          <w:divsChild>
            <w:div w:id="701296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9499060">
      <w:bodyDiv w:val="1"/>
      <w:marLeft w:val="0"/>
      <w:marRight w:val="0"/>
      <w:marTop w:val="0"/>
      <w:marBottom w:val="0"/>
      <w:divBdr>
        <w:top w:val="none" w:sz="0" w:space="0" w:color="auto"/>
        <w:left w:val="none" w:sz="0" w:space="0" w:color="auto"/>
        <w:bottom w:val="none" w:sz="0" w:space="0" w:color="auto"/>
        <w:right w:val="none" w:sz="0" w:space="0" w:color="auto"/>
      </w:divBdr>
      <w:divsChild>
        <w:div w:id="388460247">
          <w:marLeft w:val="-300"/>
          <w:marRight w:val="-300"/>
          <w:marTop w:val="360"/>
          <w:marBottom w:val="360"/>
          <w:divBdr>
            <w:top w:val="none" w:sz="0" w:space="0" w:color="auto"/>
            <w:left w:val="none" w:sz="0" w:space="0" w:color="auto"/>
            <w:bottom w:val="none" w:sz="0" w:space="0" w:color="auto"/>
            <w:right w:val="none" w:sz="0" w:space="0" w:color="auto"/>
          </w:divBdr>
          <w:divsChild>
            <w:div w:id="7851527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7729890">
      <w:bodyDiv w:val="1"/>
      <w:marLeft w:val="0"/>
      <w:marRight w:val="0"/>
      <w:marTop w:val="0"/>
      <w:marBottom w:val="0"/>
      <w:divBdr>
        <w:top w:val="none" w:sz="0" w:space="0" w:color="auto"/>
        <w:left w:val="none" w:sz="0" w:space="0" w:color="auto"/>
        <w:bottom w:val="none" w:sz="0" w:space="0" w:color="auto"/>
        <w:right w:val="none" w:sz="0" w:space="0" w:color="auto"/>
      </w:divBdr>
    </w:div>
    <w:div w:id="1466123213">
      <w:bodyDiv w:val="1"/>
      <w:marLeft w:val="0"/>
      <w:marRight w:val="0"/>
      <w:marTop w:val="0"/>
      <w:marBottom w:val="0"/>
      <w:divBdr>
        <w:top w:val="none" w:sz="0" w:space="0" w:color="auto"/>
        <w:left w:val="none" w:sz="0" w:space="0" w:color="auto"/>
        <w:bottom w:val="none" w:sz="0" w:space="0" w:color="auto"/>
        <w:right w:val="none" w:sz="0" w:space="0" w:color="auto"/>
      </w:divBdr>
      <w:divsChild>
        <w:div w:id="176696128">
          <w:marLeft w:val="-300"/>
          <w:marRight w:val="-300"/>
          <w:marTop w:val="360"/>
          <w:marBottom w:val="360"/>
          <w:divBdr>
            <w:top w:val="none" w:sz="0" w:space="0" w:color="auto"/>
            <w:left w:val="none" w:sz="0" w:space="0" w:color="auto"/>
            <w:bottom w:val="none" w:sz="0" w:space="0" w:color="auto"/>
            <w:right w:val="none" w:sz="0" w:space="0" w:color="auto"/>
          </w:divBdr>
          <w:divsChild>
            <w:div w:id="8029675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9395205">
      <w:bodyDiv w:val="1"/>
      <w:marLeft w:val="0"/>
      <w:marRight w:val="0"/>
      <w:marTop w:val="0"/>
      <w:marBottom w:val="0"/>
      <w:divBdr>
        <w:top w:val="none" w:sz="0" w:space="0" w:color="auto"/>
        <w:left w:val="none" w:sz="0" w:space="0" w:color="auto"/>
        <w:bottom w:val="none" w:sz="0" w:space="0" w:color="auto"/>
        <w:right w:val="none" w:sz="0" w:space="0" w:color="auto"/>
      </w:divBdr>
      <w:divsChild>
        <w:div w:id="1566600732">
          <w:marLeft w:val="-300"/>
          <w:marRight w:val="-300"/>
          <w:marTop w:val="360"/>
          <w:marBottom w:val="360"/>
          <w:divBdr>
            <w:top w:val="none" w:sz="0" w:space="0" w:color="auto"/>
            <w:left w:val="none" w:sz="0" w:space="0" w:color="auto"/>
            <w:bottom w:val="none" w:sz="0" w:space="0" w:color="auto"/>
            <w:right w:val="none" w:sz="0" w:space="0" w:color="auto"/>
          </w:divBdr>
          <w:divsChild>
            <w:div w:id="21412597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14758600">
      <w:bodyDiv w:val="1"/>
      <w:marLeft w:val="0"/>
      <w:marRight w:val="0"/>
      <w:marTop w:val="0"/>
      <w:marBottom w:val="0"/>
      <w:divBdr>
        <w:top w:val="none" w:sz="0" w:space="0" w:color="auto"/>
        <w:left w:val="none" w:sz="0" w:space="0" w:color="auto"/>
        <w:bottom w:val="none" w:sz="0" w:space="0" w:color="auto"/>
        <w:right w:val="none" w:sz="0" w:space="0" w:color="auto"/>
      </w:divBdr>
      <w:divsChild>
        <w:div w:id="1460957946">
          <w:marLeft w:val="-300"/>
          <w:marRight w:val="-300"/>
          <w:marTop w:val="360"/>
          <w:marBottom w:val="360"/>
          <w:divBdr>
            <w:top w:val="none" w:sz="0" w:space="0" w:color="auto"/>
            <w:left w:val="none" w:sz="0" w:space="0" w:color="auto"/>
            <w:bottom w:val="none" w:sz="0" w:space="0" w:color="auto"/>
            <w:right w:val="none" w:sz="0" w:space="0" w:color="auto"/>
          </w:divBdr>
          <w:divsChild>
            <w:div w:id="2110663935">
              <w:marLeft w:val="0"/>
              <w:marRight w:val="0"/>
              <w:marTop w:val="0"/>
              <w:marBottom w:val="0"/>
              <w:divBdr>
                <w:top w:val="none" w:sz="0" w:space="0" w:color="auto"/>
                <w:left w:val="single" w:sz="24" w:space="9" w:color="4CAF50"/>
                <w:bottom w:val="none" w:sz="0" w:space="0" w:color="auto"/>
                <w:right w:val="none" w:sz="0" w:space="0" w:color="auto"/>
              </w:divBdr>
            </w:div>
          </w:divsChild>
        </w:div>
        <w:div w:id="2146581033">
          <w:marLeft w:val="-300"/>
          <w:marRight w:val="-300"/>
          <w:marTop w:val="360"/>
          <w:marBottom w:val="360"/>
          <w:divBdr>
            <w:top w:val="none" w:sz="0" w:space="0" w:color="auto"/>
            <w:left w:val="none" w:sz="0" w:space="0" w:color="auto"/>
            <w:bottom w:val="none" w:sz="0" w:space="0" w:color="auto"/>
            <w:right w:val="none" w:sz="0" w:space="0" w:color="auto"/>
          </w:divBdr>
          <w:divsChild>
            <w:div w:id="21077305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3688951">
      <w:bodyDiv w:val="1"/>
      <w:marLeft w:val="0"/>
      <w:marRight w:val="0"/>
      <w:marTop w:val="0"/>
      <w:marBottom w:val="0"/>
      <w:divBdr>
        <w:top w:val="none" w:sz="0" w:space="0" w:color="auto"/>
        <w:left w:val="none" w:sz="0" w:space="0" w:color="auto"/>
        <w:bottom w:val="none" w:sz="0" w:space="0" w:color="auto"/>
        <w:right w:val="none" w:sz="0" w:space="0" w:color="auto"/>
      </w:divBdr>
      <w:divsChild>
        <w:div w:id="1867980918">
          <w:marLeft w:val="0"/>
          <w:marRight w:val="0"/>
          <w:marTop w:val="0"/>
          <w:marBottom w:val="0"/>
          <w:divBdr>
            <w:top w:val="none" w:sz="0" w:space="0" w:color="auto"/>
            <w:left w:val="single" w:sz="24" w:space="9" w:color="4CAF50"/>
            <w:bottom w:val="none" w:sz="0" w:space="0" w:color="auto"/>
            <w:right w:val="none" w:sz="0" w:space="0" w:color="auto"/>
          </w:divBdr>
        </w:div>
      </w:divsChild>
    </w:div>
    <w:div w:id="1684896216">
      <w:bodyDiv w:val="1"/>
      <w:marLeft w:val="0"/>
      <w:marRight w:val="0"/>
      <w:marTop w:val="0"/>
      <w:marBottom w:val="0"/>
      <w:divBdr>
        <w:top w:val="none" w:sz="0" w:space="0" w:color="auto"/>
        <w:left w:val="none" w:sz="0" w:space="0" w:color="auto"/>
        <w:bottom w:val="none" w:sz="0" w:space="0" w:color="auto"/>
        <w:right w:val="none" w:sz="0" w:space="0" w:color="auto"/>
      </w:divBdr>
      <w:divsChild>
        <w:div w:id="1358389040">
          <w:marLeft w:val="-300"/>
          <w:marRight w:val="-300"/>
          <w:marTop w:val="360"/>
          <w:marBottom w:val="360"/>
          <w:divBdr>
            <w:top w:val="none" w:sz="0" w:space="0" w:color="auto"/>
            <w:left w:val="none" w:sz="0" w:space="0" w:color="auto"/>
            <w:bottom w:val="none" w:sz="0" w:space="0" w:color="auto"/>
            <w:right w:val="none" w:sz="0" w:space="0" w:color="auto"/>
          </w:divBdr>
          <w:divsChild>
            <w:div w:id="15401281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9423591">
      <w:bodyDiv w:val="1"/>
      <w:marLeft w:val="0"/>
      <w:marRight w:val="0"/>
      <w:marTop w:val="0"/>
      <w:marBottom w:val="0"/>
      <w:divBdr>
        <w:top w:val="none" w:sz="0" w:space="0" w:color="auto"/>
        <w:left w:val="none" w:sz="0" w:space="0" w:color="auto"/>
        <w:bottom w:val="none" w:sz="0" w:space="0" w:color="auto"/>
        <w:right w:val="none" w:sz="0" w:space="0" w:color="auto"/>
      </w:divBdr>
      <w:divsChild>
        <w:div w:id="1633361992">
          <w:marLeft w:val="-300"/>
          <w:marRight w:val="-300"/>
          <w:marTop w:val="360"/>
          <w:marBottom w:val="360"/>
          <w:divBdr>
            <w:top w:val="none" w:sz="0" w:space="0" w:color="auto"/>
            <w:left w:val="none" w:sz="0" w:space="0" w:color="auto"/>
            <w:bottom w:val="none" w:sz="0" w:space="0" w:color="auto"/>
            <w:right w:val="none" w:sz="0" w:space="0" w:color="auto"/>
          </w:divBdr>
          <w:divsChild>
            <w:div w:id="3133393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1289684">
      <w:bodyDiv w:val="1"/>
      <w:marLeft w:val="0"/>
      <w:marRight w:val="0"/>
      <w:marTop w:val="0"/>
      <w:marBottom w:val="0"/>
      <w:divBdr>
        <w:top w:val="none" w:sz="0" w:space="0" w:color="auto"/>
        <w:left w:val="none" w:sz="0" w:space="0" w:color="auto"/>
        <w:bottom w:val="none" w:sz="0" w:space="0" w:color="auto"/>
        <w:right w:val="none" w:sz="0" w:space="0" w:color="auto"/>
      </w:divBdr>
    </w:div>
    <w:div w:id="1868373417">
      <w:bodyDiv w:val="1"/>
      <w:marLeft w:val="0"/>
      <w:marRight w:val="0"/>
      <w:marTop w:val="0"/>
      <w:marBottom w:val="0"/>
      <w:divBdr>
        <w:top w:val="none" w:sz="0" w:space="0" w:color="auto"/>
        <w:left w:val="none" w:sz="0" w:space="0" w:color="auto"/>
        <w:bottom w:val="none" w:sz="0" w:space="0" w:color="auto"/>
        <w:right w:val="none" w:sz="0" w:space="0" w:color="auto"/>
      </w:divBdr>
      <w:divsChild>
        <w:div w:id="1004436275">
          <w:marLeft w:val="-300"/>
          <w:marRight w:val="-300"/>
          <w:marTop w:val="360"/>
          <w:marBottom w:val="360"/>
          <w:divBdr>
            <w:top w:val="none" w:sz="0" w:space="0" w:color="auto"/>
            <w:left w:val="none" w:sz="0" w:space="0" w:color="auto"/>
            <w:bottom w:val="none" w:sz="0" w:space="0" w:color="auto"/>
            <w:right w:val="none" w:sz="0" w:space="0" w:color="auto"/>
          </w:divBdr>
          <w:divsChild>
            <w:div w:id="3827532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3507686">
      <w:bodyDiv w:val="1"/>
      <w:marLeft w:val="0"/>
      <w:marRight w:val="0"/>
      <w:marTop w:val="0"/>
      <w:marBottom w:val="0"/>
      <w:divBdr>
        <w:top w:val="none" w:sz="0" w:space="0" w:color="auto"/>
        <w:left w:val="none" w:sz="0" w:space="0" w:color="auto"/>
        <w:bottom w:val="none" w:sz="0" w:space="0" w:color="auto"/>
        <w:right w:val="none" w:sz="0" w:space="0" w:color="auto"/>
      </w:divBdr>
      <w:divsChild>
        <w:div w:id="1537818117">
          <w:marLeft w:val="-300"/>
          <w:marRight w:val="-300"/>
          <w:marTop w:val="360"/>
          <w:marBottom w:val="360"/>
          <w:divBdr>
            <w:top w:val="none" w:sz="0" w:space="0" w:color="auto"/>
            <w:left w:val="none" w:sz="0" w:space="0" w:color="auto"/>
            <w:bottom w:val="none" w:sz="0" w:space="0" w:color="auto"/>
            <w:right w:val="none" w:sz="0" w:space="0" w:color="auto"/>
          </w:divBdr>
          <w:divsChild>
            <w:div w:id="2069180395">
              <w:marLeft w:val="0"/>
              <w:marRight w:val="0"/>
              <w:marTop w:val="0"/>
              <w:marBottom w:val="0"/>
              <w:divBdr>
                <w:top w:val="none" w:sz="0" w:space="0" w:color="auto"/>
                <w:left w:val="single" w:sz="24" w:space="9" w:color="4CAF50"/>
                <w:bottom w:val="none" w:sz="0" w:space="0" w:color="auto"/>
                <w:right w:val="none" w:sz="0" w:space="0" w:color="auto"/>
              </w:divBdr>
            </w:div>
          </w:divsChild>
        </w:div>
        <w:div w:id="1418014836">
          <w:marLeft w:val="-300"/>
          <w:marRight w:val="-300"/>
          <w:marTop w:val="360"/>
          <w:marBottom w:val="360"/>
          <w:divBdr>
            <w:top w:val="none" w:sz="0" w:space="0" w:color="auto"/>
            <w:left w:val="none" w:sz="0" w:space="0" w:color="auto"/>
            <w:bottom w:val="none" w:sz="0" w:space="0" w:color="auto"/>
            <w:right w:val="none" w:sz="0" w:space="0" w:color="auto"/>
          </w:divBdr>
          <w:divsChild>
            <w:div w:id="160576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383666">
      <w:bodyDiv w:val="1"/>
      <w:marLeft w:val="0"/>
      <w:marRight w:val="0"/>
      <w:marTop w:val="0"/>
      <w:marBottom w:val="0"/>
      <w:divBdr>
        <w:top w:val="none" w:sz="0" w:space="0" w:color="auto"/>
        <w:left w:val="none" w:sz="0" w:space="0" w:color="auto"/>
        <w:bottom w:val="none" w:sz="0" w:space="0" w:color="auto"/>
        <w:right w:val="none" w:sz="0" w:space="0" w:color="auto"/>
      </w:divBdr>
    </w:div>
    <w:div w:id="2070422270">
      <w:bodyDiv w:val="1"/>
      <w:marLeft w:val="0"/>
      <w:marRight w:val="0"/>
      <w:marTop w:val="0"/>
      <w:marBottom w:val="0"/>
      <w:divBdr>
        <w:top w:val="none" w:sz="0" w:space="0" w:color="auto"/>
        <w:left w:val="none" w:sz="0" w:space="0" w:color="auto"/>
        <w:bottom w:val="none" w:sz="0" w:space="0" w:color="auto"/>
        <w:right w:val="none" w:sz="0" w:space="0" w:color="auto"/>
      </w:divBdr>
      <w:divsChild>
        <w:div w:id="1354189435">
          <w:marLeft w:val="-300"/>
          <w:marRight w:val="-300"/>
          <w:marTop w:val="360"/>
          <w:marBottom w:val="360"/>
          <w:divBdr>
            <w:top w:val="none" w:sz="0" w:space="0" w:color="auto"/>
            <w:left w:val="none" w:sz="0" w:space="0" w:color="auto"/>
            <w:bottom w:val="none" w:sz="0" w:space="0" w:color="auto"/>
            <w:right w:val="none" w:sz="0" w:space="0" w:color="auto"/>
          </w:divBdr>
          <w:divsChild>
            <w:div w:id="6501373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2923526">
      <w:bodyDiv w:val="1"/>
      <w:marLeft w:val="0"/>
      <w:marRight w:val="0"/>
      <w:marTop w:val="0"/>
      <w:marBottom w:val="0"/>
      <w:divBdr>
        <w:top w:val="none" w:sz="0" w:space="0" w:color="auto"/>
        <w:left w:val="none" w:sz="0" w:space="0" w:color="auto"/>
        <w:bottom w:val="none" w:sz="0" w:space="0" w:color="auto"/>
        <w:right w:val="none" w:sz="0" w:space="0" w:color="auto"/>
      </w:divBdr>
      <w:divsChild>
        <w:div w:id="1951933796">
          <w:marLeft w:val="0"/>
          <w:marRight w:val="0"/>
          <w:marTop w:val="0"/>
          <w:marBottom w:val="0"/>
          <w:divBdr>
            <w:top w:val="none" w:sz="0" w:space="0" w:color="auto"/>
            <w:left w:val="single" w:sz="24" w:space="9" w:color="4CAF50"/>
            <w:bottom w:val="none" w:sz="0" w:space="0" w:color="auto"/>
            <w:right w:val="none" w:sz="0" w:space="0" w:color="auto"/>
          </w:divBdr>
        </w:div>
      </w:divsChild>
    </w:div>
    <w:div w:id="2084716118">
      <w:bodyDiv w:val="1"/>
      <w:marLeft w:val="0"/>
      <w:marRight w:val="0"/>
      <w:marTop w:val="0"/>
      <w:marBottom w:val="0"/>
      <w:divBdr>
        <w:top w:val="none" w:sz="0" w:space="0" w:color="auto"/>
        <w:left w:val="none" w:sz="0" w:space="0" w:color="auto"/>
        <w:bottom w:val="none" w:sz="0" w:space="0" w:color="auto"/>
        <w:right w:val="none" w:sz="0" w:space="0" w:color="auto"/>
      </w:divBdr>
    </w:div>
    <w:div w:id="2119248635">
      <w:bodyDiv w:val="1"/>
      <w:marLeft w:val="0"/>
      <w:marRight w:val="0"/>
      <w:marTop w:val="0"/>
      <w:marBottom w:val="0"/>
      <w:divBdr>
        <w:top w:val="none" w:sz="0" w:space="0" w:color="auto"/>
        <w:left w:val="none" w:sz="0" w:space="0" w:color="auto"/>
        <w:bottom w:val="none" w:sz="0" w:space="0" w:color="auto"/>
        <w:right w:val="none" w:sz="0" w:space="0" w:color="auto"/>
      </w:divBdr>
      <w:divsChild>
        <w:div w:id="1291859772">
          <w:marLeft w:val="-300"/>
          <w:marRight w:val="-300"/>
          <w:marTop w:val="360"/>
          <w:marBottom w:val="360"/>
          <w:divBdr>
            <w:top w:val="none" w:sz="0" w:space="0" w:color="auto"/>
            <w:left w:val="none" w:sz="0" w:space="0" w:color="auto"/>
            <w:bottom w:val="none" w:sz="0" w:space="0" w:color="auto"/>
            <w:right w:val="none" w:sz="0" w:space="0" w:color="auto"/>
          </w:divBdr>
          <w:divsChild>
            <w:div w:id="500434743">
              <w:marLeft w:val="0"/>
              <w:marRight w:val="0"/>
              <w:marTop w:val="0"/>
              <w:marBottom w:val="0"/>
              <w:divBdr>
                <w:top w:val="none" w:sz="0" w:space="0" w:color="auto"/>
                <w:left w:val="single" w:sz="24" w:space="9" w:color="4CAF50"/>
                <w:bottom w:val="none" w:sz="0" w:space="0" w:color="auto"/>
                <w:right w:val="none" w:sz="0" w:space="0" w:color="auto"/>
              </w:divBdr>
            </w:div>
          </w:divsChild>
        </w:div>
        <w:div w:id="680737402">
          <w:marLeft w:val="-300"/>
          <w:marRight w:val="-300"/>
          <w:marTop w:val="360"/>
          <w:marBottom w:val="360"/>
          <w:divBdr>
            <w:top w:val="none" w:sz="0" w:space="0" w:color="auto"/>
            <w:left w:val="none" w:sz="0" w:space="0" w:color="auto"/>
            <w:bottom w:val="none" w:sz="0" w:space="0" w:color="auto"/>
            <w:right w:val="none" w:sz="0" w:space="0" w:color="auto"/>
          </w:divBdr>
          <w:divsChild>
            <w:div w:id="90588993">
              <w:marLeft w:val="0"/>
              <w:marRight w:val="0"/>
              <w:marTop w:val="0"/>
              <w:marBottom w:val="0"/>
              <w:divBdr>
                <w:top w:val="none" w:sz="0" w:space="0" w:color="auto"/>
                <w:left w:val="single" w:sz="24" w:space="9" w:color="4CAF50"/>
                <w:bottom w:val="none" w:sz="0" w:space="0" w:color="auto"/>
                <w:right w:val="none" w:sz="0" w:space="0" w:color="auto"/>
              </w:divBdr>
            </w:div>
          </w:divsChild>
        </w:div>
        <w:div w:id="1840264943">
          <w:marLeft w:val="-300"/>
          <w:marRight w:val="-300"/>
          <w:marTop w:val="360"/>
          <w:marBottom w:val="360"/>
          <w:divBdr>
            <w:top w:val="none" w:sz="0" w:space="0" w:color="auto"/>
            <w:left w:val="none" w:sz="0" w:space="0" w:color="auto"/>
            <w:bottom w:val="none" w:sz="0" w:space="0" w:color="auto"/>
            <w:right w:val="none" w:sz="0" w:space="0" w:color="auto"/>
          </w:divBdr>
          <w:divsChild>
            <w:div w:id="19310407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2630116">
      <w:bodyDiv w:val="1"/>
      <w:marLeft w:val="0"/>
      <w:marRight w:val="0"/>
      <w:marTop w:val="0"/>
      <w:marBottom w:val="0"/>
      <w:divBdr>
        <w:top w:val="none" w:sz="0" w:space="0" w:color="auto"/>
        <w:left w:val="none" w:sz="0" w:space="0" w:color="auto"/>
        <w:bottom w:val="none" w:sz="0" w:space="0" w:color="auto"/>
        <w:right w:val="none" w:sz="0" w:space="0" w:color="auto"/>
      </w:divBdr>
      <w:divsChild>
        <w:div w:id="887179939">
          <w:marLeft w:val="-300"/>
          <w:marRight w:val="-300"/>
          <w:marTop w:val="360"/>
          <w:marBottom w:val="360"/>
          <w:divBdr>
            <w:top w:val="none" w:sz="0" w:space="0" w:color="auto"/>
            <w:left w:val="none" w:sz="0" w:space="0" w:color="auto"/>
            <w:bottom w:val="none" w:sz="0" w:space="0" w:color="auto"/>
            <w:right w:val="none" w:sz="0" w:space="0" w:color="auto"/>
          </w:divBdr>
          <w:divsChild>
            <w:div w:id="12068654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 TargetMode="External"/><Relationship Id="rId13" Type="http://schemas.openxmlformats.org/officeDocument/2006/relationships/hyperlink" Target="https://www.w3schools.com/sql/trysql.asp?filename=trysql_op_between" TargetMode="External"/><Relationship Id="rId18" Type="http://schemas.openxmlformats.org/officeDocument/2006/relationships/image" Target="media/image5.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w3schools.com/sql/trysql.asp?filename=trysql_op_equal_to" TargetMode="External"/><Relationship Id="rId12" Type="http://schemas.openxmlformats.org/officeDocument/2006/relationships/hyperlink" Target="https://www.w3schools.com/sql/trysql.asp?filename=trysql_op_not_equal_to"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sql/trysql.asp?filename=trysql_op_less_than2"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w3schools.com/sql/trysql.asp?filename=trysql_op_greater_than2" TargetMode="External"/><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s://www.w3schools.com/sql/trysql.asp?filename=trysql_op_less_than" TargetMode="External"/><Relationship Id="rId14" Type="http://schemas.openxmlformats.org/officeDocument/2006/relationships/hyperlink" Target="https://www.w3schools.com/sql/trysql.asp?filename=trysql_op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2002</TotalTime>
  <Pages>20</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2020-12-15T15:55:00Z</dcterms:created>
  <dcterms:modified xsi:type="dcterms:W3CDTF">2020-12-23T01:46:00Z</dcterms:modified>
</cp:coreProperties>
</file>