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EEB" w:rsidRPr="00864EEB" w:rsidRDefault="00864EEB" w:rsidP="00864EEB">
      <w:pPr>
        <w:shd w:val="clear" w:color="auto" w:fill="FFFFFF"/>
        <w:spacing w:before="240" w:after="120" w:line="240" w:lineRule="auto"/>
        <w:outlineLvl w:val="0"/>
        <w:rPr>
          <w:rFonts w:ascii="Helvetica" w:eastAsia="Times New Roman" w:hAnsi="Helvetica" w:cs="Helvetica"/>
          <w:b/>
          <w:color w:val="333333"/>
          <w:kern w:val="36"/>
          <w:sz w:val="25"/>
          <w:szCs w:val="43"/>
        </w:rPr>
      </w:pPr>
      <w:r w:rsidRPr="00864EEB">
        <w:rPr>
          <w:rFonts w:ascii="Helvetica" w:eastAsia="Times New Roman" w:hAnsi="Helvetica" w:cs="Helvetica"/>
          <w:b/>
          <w:color w:val="333333"/>
          <w:kern w:val="36"/>
          <w:sz w:val="25"/>
          <w:szCs w:val="43"/>
        </w:rPr>
        <w:t xml:space="preserve">Spring Boot + </w:t>
      </w:r>
      <w:proofErr w:type="spellStart"/>
      <w:r w:rsidRPr="00864EEB">
        <w:rPr>
          <w:rFonts w:ascii="Helvetica" w:eastAsia="Times New Roman" w:hAnsi="Helvetica" w:cs="Helvetica"/>
          <w:b/>
          <w:color w:val="333333"/>
          <w:kern w:val="36"/>
          <w:sz w:val="25"/>
          <w:szCs w:val="43"/>
        </w:rPr>
        <w:t>RabbitMQ</w:t>
      </w:r>
      <w:proofErr w:type="spellEnd"/>
      <w:r w:rsidRPr="00864EEB">
        <w:rPr>
          <w:rFonts w:ascii="Helvetica" w:eastAsia="Times New Roman" w:hAnsi="Helvetica" w:cs="Helvetica"/>
          <w:b/>
          <w:color w:val="333333"/>
          <w:kern w:val="36"/>
          <w:sz w:val="25"/>
          <w:szCs w:val="43"/>
        </w:rPr>
        <w:t xml:space="preserve"> Tutorial - Configure Listeners to consume messages </w:t>
      </w:r>
    </w:p>
    <w:p w:rsidR="00000000" w:rsidRDefault="00864EEB">
      <w:r w:rsidRPr="00864EEB">
        <w:t>In a previous tutorial we had implemented a </w:t>
      </w:r>
      <w:hyperlink r:id="rId5" w:history="1">
        <w:r w:rsidRPr="00864EEB">
          <w:rPr>
            <w:rStyle w:val="Hyperlink"/>
          </w:rPr>
          <w:t xml:space="preserve">Spring Boot + </w:t>
        </w:r>
        <w:proofErr w:type="spellStart"/>
        <w:r w:rsidRPr="00864EEB">
          <w:rPr>
            <w:rStyle w:val="Hyperlink"/>
          </w:rPr>
          <w:t>RabbitMQ</w:t>
        </w:r>
        <w:proofErr w:type="spellEnd"/>
        <w:r w:rsidRPr="00864EEB">
          <w:rPr>
            <w:rStyle w:val="Hyperlink"/>
          </w:rPr>
          <w:t xml:space="preserve"> example to send publish message to </w:t>
        </w:r>
        <w:proofErr w:type="spellStart"/>
        <w:r w:rsidRPr="00864EEB">
          <w:rPr>
            <w:rStyle w:val="Hyperlink"/>
          </w:rPr>
          <w:t>RabbitMQ</w:t>
        </w:r>
        <w:proofErr w:type="spellEnd"/>
        <w:r w:rsidRPr="00864EEB">
          <w:rPr>
            <w:rStyle w:val="Hyperlink"/>
          </w:rPr>
          <w:t xml:space="preserve"> Queue</w:t>
        </w:r>
      </w:hyperlink>
      <w:r w:rsidRPr="00864EEB">
        <w:t xml:space="preserve">. In this tutorial we will be implementing a Spring Boot + </w:t>
      </w:r>
      <w:proofErr w:type="spellStart"/>
      <w:r w:rsidRPr="00864EEB">
        <w:t>RabbitMQ</w:t>
      </w:r>
      <w:proofErr w:type="spellEnd"/>
      <w:r w:rsidRPr="00864EEB">
        <w:t xml:space="preserve"> example to consume message from a </w:t>
      </w:r>
      <w:proofErr w:type="spellStart"/>
      <w:r w:rsidRPr="00864EEB">
        <w:t>RabbitMQ</w:t>
      </w:r>
      <w:proofErr w:type="spellEnd"/>
      <w:r w:rsidRPr="00864EEB">
        <w:t xml:space="preserve"> Queue. In next tutorial we will be </w:t>
      </w:r>
      <w:hyperlink r:id="rId6" w:history="1">
        <w:r w:rsidRPr="00864EEB">
          <w:rPr>
            <w:rStyle w:val="Hyperlink"/>
          </w:rPr>
          <w:t xml:space="preserve">exploring the various </w:t>
        </w:r>
        <w:proofErr w:type="spellStart"/>
        <w:r w:rsidRPr="00864EEB">
          <w:rPr>
            <w:rStyle w:val="Hyperlink"/>
          </w:rPr>
          <w:t>RabbitMQ</w:t>
        </w:r>
        <w:proofErr w:type="spellEnd"/>
        <w:r w:rsidRPr="00864EEB">
          <w:rPr>
            <w:rStyle w:val="Hyperlink"/>
          </w:rPr>
          <w:t xml:space="preserve"> Exchange types and implementing them using Spring Boot.</w:t>
        </w:r>
      </w:hyperlink>
      <w:r w:rsidRPr="00864EEB">
        <w:br/>
      </w:r>
      <w:r w:rsidRPr="00864EEB">
        <w:drawing>
          <wp:inline distT="0" distB="0" distL="0" distR="0">
            <wp:extent cx="4792980" cy="2987040"/>
            <wp:effectExtent l="19050" t="19050" r="26670" b="22860"/>
            <wp:docPr id="6" name="Picture 6" descr="Spring Boot + RabbitMQ Application to consume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ring Boot + RabbitMQ Application to consumer mess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987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F06" w:rsidRDefault="00F36F06" w:rsidP="00F36F06">
      <w:pPr>
        <w:pStyle w:val="Heading2"/>
        <w:spacing w:before="240" w:after="240"/>
        <w:rPr>
          <w:rFonts w:ascii="inherit" w:hAnsi="inherit" w:cs="Helvetica"/>
          <w:b w:val="0"/>
          <w:bCs w:val="0"/>
          <w:color w:val="666666"/>
        </w:rPr>
      </w:pPr>
      <w:r>
        <w:rPr>
          <w:rFonts w:ascii="inherit" w:hAnsi="inherit" w:cs="Helvetica"/>
          <w:b w:val="0"/>
          <w:bCs w:val="0"/>
          <w:color w:val="666666"/>
        </w:rPr>
        <w:t>Let's Begin</w:t>
      </w:r>
    </w:p>
    <w:p w:rsidR="00F36F06" w:rsidRDefault="00F36F06" w:rsidP="00F36F06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The Maven project will be as follows-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918460" cy="2887980"/>
            <wp:effectExtent l="19050" t="0" r="0" b="0"/>
            <wp:docPr id="11" name="Picture 11" descr="Spring Boot + RabbitMQ Listener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ring Boot + RabbitMQ Listener Tutori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br/>
        <w:t>The pom.xml will have the following dependencies-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&lt;project </w:t>
      </w:r>
      <w:proofErr w:type="spellStart"/>
      <w:r>
        <w:rPr>
          <w:rFonts w:ascii="Consolas" w:hAnsi="Consolas"/>
          <w:color w:val="333333"/>
        </w:rPr>
        <w:t>xmlns</w:t>
      </w:r>
      <w:proofErr w:type="spellEnd"/>
      <w:r>
        <w:rPr>
          <w:rFonts w:ascii="Consolas" w:hAnsi="Consolas"/>
          <w:color w:val="333333"/>
        </w:rPr>
        <w:t xml:space="preserve">="http://maven.apache.org/POM/4.0.0" </w:t>
      </w:r>
      <w:proofErr w:type="spellStart"/>
      <w:r>
        <w:rPr>
          <w:rFonts w:ascii="Consolas" w:hAnsi="Consolas"/>
          <w:color w:val="333333"/>
        </w:rPr>
        <w:t>xmlns:xsi</w:t>
      </w:r>
      <w:proofErr w:type="spellEnd"/>
      <w:r>
        <w:rPr>
          <w:rFonts w:ascii="Consolas" w:hAnsi="Consolas"/>
          <w:color w:val="333333"/>
        </w:rPr>
        <w:t>="http://www.w3.org/2001/XMLSchema-instance"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xsi:schemaLocation</w:t>
      </w:r>
      <w:proofErr w:type="spellEnd"/>
      <w:r>
        <w:rPr>
          <w:rFonts w:ascii="Consolas" w:hAnsi="Consolas"/>
          <w:color w:val="333333"/>
        </w:rPr>
        <w:t>="http://maven.apache.org/POM/4.0.0 http://maven.apache.org/xsd/maven-4.0.0.xsd"&gt;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modelVersion</w:t>
      </w:r>
      <w:proofErr w:type="spellEnd"/>
      <w:r>
        <w:rPr>
          <w:rFonts w:ascii="Consolas" w:hAnsi="Consolas"/>
          <w:color w:val="333333"/>
        </w:rPr>
        <w:t>&gt;4.0.0&lt;/</w:t>
      </w:r>
      <w:proofErr w:type="spellStart"/>
      <w:r>
        <w:rPr>
          <w:rFonts w:ascii="Consolas" w:hAnsi="Consolas"/>
          <w:color w:val="333333"/>
        </w:rPr>
        <w:t>modelVersion</w:t>
      </w:r>
      <w:proofErr w:type="spellEnd"/>
      <w:r>
        <w:rPr>
          <w:rFonts w:ascii="Consolas" w:hAnsi="Consolas"/>
          <w:color w:val="333333"/>
        </w:rPr>
        <w:t>&gt;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</w:t>
      </w:r>
      <w:proofErr w:type="spellStart"/>
      <w:proofErr w:type="gram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  <w:proofErr w:type="spellStart"/>
      <w:proofErr w:type="gramEnd"/>
      <w:r>
        <w:rPr>
          <w:rFonts w:ascii="Consolas" w:hAnsi="Consolas"/>
          <w:color w:val="333333"/>
        </w:rPr>
        <w:t>com.javainuse</w:t>
      </w:r>
      <w:proofErr w:type="spellEnd"/>
      <w:r>
        <w:rPr>
          <w:rFonts w:ascii="Consolas" w:hAnsi="Consolas"/>
          <w:color w:val="333333"/>
        </w:rPr>
        <w:t>&lt;/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</w:t>
      </w:r>
      <w:proofErr w:type="spellStart"/>
      <w:proofErr w:type="gram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  <w:proofErr w:type="gramEnd"/>
      <w:r>
        <w:rPr>
          <w:rFonts w:ascii="Consolas" w:hAnsi="Consolas"/>
          <w:color w:val="333333"/>
        </w:rPr>
        <w:t>spring-boot&lt;/</w:t>
      </w:r>
      <w:proofErr w:type="spell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&lt;version&gt;0.0.1-SNAPSHOT&lt;/version&gt;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</w:t>
      </w:r>
      <w:proofErr w:type="gramStart"/>
      <w:r>
        <w:rPr>
          <w:rFonts w:ascii="Consolas" w:hAnsi="Consolas"/>
          <w:color w:val="333333"/>
        </w:rPr>
        <w:t>parent</w:t>
      </w:r>
      <w:proofErr w:type="gramEnd"/>
      <w:r>
        <w:rPr>
          <w:rFonts w:ascii="Consolas" w:hAnsi="Consolas"/>
          <w:color w:val="333333"/>
        </w:rPr>
        <w:t>&gt;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org.springframework.boot</w:t>
      </w:r>
      <w:proofErr w:type="spellEnd"/>
      <w:r>
        <w:rPr>
          <w:rFonts w:ascii="Consolas" w:hAnsi="Consolas"/>
          <w:color w:val="333333"/>
        </w:rPr>
        <w:t>&lt;/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proofErr w:type="gram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  <w:proofErr w:type="gramEnd"/>
      <w:r>
        <w:rPr>
          <w:rFonts w:ascii="Consolas" w:hAnsi="Consolas"/>
          <w:color w:val="333333"/>
        </w:rPr>
        <w:t>spring-boot-starter-parent&lt;/</w:t>
      </w:r>
      <w:proofErr w:type="spell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&lt;version&gt;2.1.1.RELEASE&lt;/version&gt;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relativePath</w:t>
      </w:r>
      <w:proofErr w:type="spellEnd"/>
      <w:r>
        <w:rPr>
          <w:rFonts w:ascii="Consolas" w:hAnsi="Consolas"/>
          <w:color w:val="333333"/>
        </w:rPr>
        <w:t xml:space="preserve"> /&gt; &lt;</w:t>
      </w:r>
      <w:proofErr w:type="gramStart"/>
      <w:r>
        <w:rPr>
          <w:rFonts w:ascii="Consolas" w:hAnsi="Consolas"/>
          <w:color w:val="333333"/>
        </w:rPr>
        <w:t>!--</w:t>
      </w:r>
      <w:proofErr w:type="gramEnd"/>
      <w:r>
        <w:rPr>
          <w:rFonts w:ascii="Consolas" w:hAnsi="Consolas"/>
          <w:color w:val="333333"/>
        </w:rPr>
        <w:t xml:space="preserve"> lookup parent from repository --&gt;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&lt;/parent&gt;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</w:t>
      </w:r>
      <w:proofErr w:type="gramStart"/>
      <w:r>
        <w:rPr>
          <w:rFonts w:ascii="Consolas" w:hAnsi="Consolas"/>
          <w:color w:val="333333"/>
        </w:rPr>
        <w:t>properties</w:t>
      </w:r>
      <w:proofErr w:type="gramEnd"/>
      <w:r>
        <w:rPr>
          <w:rFonts w:ascii="Consolas" w:hAnsi="Consolas"/>
          <w:color w:val="333333"/>
        </w:rPr>
        <w:t>&gt;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&lt;project.build.sourceEncoding&gt;UTF-8&lt;/project.build.sourceEncoding&gt;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&lt;project.reporting.outputEncoding&gt;UTF-8&lt;/project.reporting.outputEncoding&gt;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java.version</w:t>
      </w:r>
      <w:proofErr w:type="spellEnd"/>
      <w:r>
        <w:rPr>
          <w:rFonts w:ascii="Consolas" w:hAnsi="Consolas"/>
          <w:color w:val="333333"/>
        </w:rPr>
        <w:t>&gt;1.8&lt;/</w:t>
      </w:r>
      <w:proofErr w:type="spellStart"/>
      <w:r>
        <w:rPr>
          <w:rFonts w:ascii="Consolas" w:hAnsi="Consolas"/>
          <w:color w:val="333333"/>
        </w:rPr>
        <w:t>java.version</w:t>
      </w:r>
      <w:proofErr w:type="spellEnd"/>
      <w:r>
        <w:rPr>
          <w:rFonts w:ascii="Consolas" w:hAnsi="Consolas"/>
          <w:color w:val="333333"/>
        </w:rPr>
        <w:t>&gt;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&lt;/properties&gt;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</w:t>
      </w:r>
      <w:proofErr w:type="gramStart"/>
      <w:r>
        <w:rPr>
          <w:rFonts w:ascii="Consolas" w:hAnsi="Consolas"/>
          <w:color w:val="333333"/>
        </w:rPr>
        <w:t>dependencies</w:t>
      </w:r>
      <w:proofErr w:type="gramEnd"/>
      <w:r>
        <w:rPr>
          <w:rFonts w:ascii="Consolas" w:hAnsi="Consolas"/>
          <w:color w:val="333333"/>
        </w:rPr>
        <w:t>&gt;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b/>
          <w:bCs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b/>
          <w:bCs/>
          <w:color w:val="333333"/>
        </w:rPr>
        <w:t>&lt;</w:t>
      </w:r>
      <w:proofErr w:type="gramStart"/>
      <w:r>
        <w:rPr>
          <w:rFonts w:ascii="Consolas" w:hAnsi="Consolas"/>
          <w:b/>
          <w:bCs/>
          <w:color w:val="333333"/>
        </w:rPr>
        <w:t>dependency</w:t>
      </w:r>
      <w:proofErr w:type="gramEnd"/>
      <w:r>
        <w:rPr>
          <w:rFonts w:ascii="Consolas" w:hAnsi="Consolas"/>
          <w:b/>
          <w:bCs/>
          <w:color w:val="333333"/>
        </w:rPr>
        <w:t>&gt;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b/>
          <w:bCs/>
          <w:color w:val="333333"/>
        </w:rPr>
      </w:pPr>
      <w:r>
        <w:rPr>
          <w:rFonts w:ascii="Consolas" w:hAnsi="Consolas"/>
          <w:b/>
          <w:bCs/>
          <w:color w:val="333333"/>
        </w:rPr>
        <w:tab/>
      </w:r>
      <w:r>
        <w:rPr>
          <w:rFonts w:ascii="Consolas" w:hAnsi="Consolas"/>
          <w:b/>
          <w:bCs/>
          <w:color w:val="333333"/>
        </w:rPr>
        <w:tab/>
      </w:r>
      <w:r>
        <w:rPr>
          <w:rFonts w:ascii="Consolas" w:hAnsi="Consolas"/>
          <w:b/>
          <w:bCs/>
          <w:color w:val="333333"/>
        </w:rPr>
        <w:tab/>
        <w:t>&lt;</w:t>
      </w:r>
      <w:proofErr w:type="spellStart"/>
      <w:r>
        <w:rPr>
          <w:rFonts w:ascii="Consolas" w:hAnsi="Consolas"/>
          <w:b/>
          <w:bCs/>
          <w:color w:val="333333"/>
        </w:rPr>
        <w:t>groupId</w:t>
      </w:r>
      <w:proofErr w:type="spellEnd"/>
      <w:r>
        <w:rPr>
          <w:rFonts w:ascii="Consolas" w:hAnsi="Consolas"/>
          <w:b/>
          <w:bCs/>
          <w:color w:val="333333"/>
        </w:rPr>
        <w:t>&gt;</w:t>
      </w:r>
      <w:proofErr w:type="spellStart"/>
      <w:r>
        <w:rPr>
          <w:rFonts w:ascii="Consolas" w:hAnsi="Consolas"/>
          <w:b/>
          <w:bCs/>
          <w:color w:val="333333"/>
        </w:rPr>
        <w:t>org.springframework.boot</w:t>
      </w:r>
      <w:proofErr w:type="spellEnd"/>
      <w:r>
        <w:rPr>
          <w:rFonts w:ascii="Consolas" w:hAnsi="Consolas"/>
          <w:b/>
          <w:bCs/>
          <w:color w:val="333333"/>
        </w:rPr>
        <w:t>&lt;/</w:t>
      </w:r>
      <w:proofErr w:type="spellStart"/>
      <w:r>
        <w:rPr>
          <w:rFonts w:ascii="Consolas" w:hAnsi="Consolas"/>
          <w:b/>
          <w:bCs/>
          <w:color w:val="333333"/>
        </w:rPr>
        <w:t>groupId</w:t>
      </w:r>
      <w:proofErr w:type="spellEnd"/>
      <w:r>
        <w:rPr>
          <w:rFonts w:ascii="Consolas" w:hAnsi="Consolas"/>
          <w:b/>
          <w:bCs/>
          <w:color w:val="333333"/>
        </w:rPr>
        <w:t>&gt;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b/>
          <w:bCs/>
          <w:color w:val="333333"/>
        </w:rPr>
      </w:pPr>
      <w:r>
        <w:rPr>
          <w:rFonts w:ascii="Consolas" w:hAnsi="Consolas"/>
          <w:b/>
          <w:bCs/>
          <w:color w:val="333333"/>
        </w:rPr>
        <w:tab/>
      </w:r>
      <w:r>
        <w:rPr>
          <w:rFonts w:ascii="Consolas" w:hAnsi="Consolas"/>
          <w:b/>
          <w:bCs/>
          <w:color w:val="333333"/>
        </w:rPr>
        <w:tab/>
      </w:r>
      <w:r>
        <w:rPr>
          <w:rFonts w:ascii="Consolas" w:hAnsi="Consolas"/>
          <w:b/>
          <w:bCs/>
          <w:color w:val="333333"/>
        </w:rPr>
        <w:tab/>
        <w:t>&lt;</w:t>
      </w:r>
      <w:proofErr w:type="spellStart"/>
      <w:proofErr w:type="gramStart"/>
      <w:r>
        <w:rPr>
          <w:rFonts w:ascii="Consolas" w:hAnsi="Consolas"/>
          <w:b/>
          <w:bCs/>
          <w:color w:val="333333"/>
        </w:rPr>
        <w:t>artifactId</w:t>
      </w:r>
      <w:proofErr w:type="spellEnd"/>
      <w:r>
        <w:rPr>
          <w:rFonts w:ascii="Consolas" w:hAnsi="Consolas"/>
          <w:b/>
          <w:bCs/>
          <w:color w:val="333333"/>
        </w:rPr>
        <w:t>&gt;</w:t>
      </w:r>
      <w:proofErr w:type="gramEnd"/>
      <w:r>
        <w:rPr>
          <w:rFonts w:ascii="Consolas" w:hAnsi="Consolas"/>
          <w:b/>
          <w:bCs/>
          <w:color w:val="333333"/>
        </w:rPr>
        <w:t>spring-boot-starter-</w:t>
      </w:r>
      <w:proofErr w:type="spellStart"/>
      <w:r>
        <w:rPr>
          <w:rFonts w:ascii="Consolas" w:hAnsi="Consolas"/>
          <w:b/>
          <w:bCs/>
          <w:color w:val="333333"/>
        </w:rPr>
        <w:t>amqp</w:t>
      </w:r>
      <w:proofErr w:type="spellEnd"/>
      <w:r>
        <w:rPr>
          <w:rFonts w:ascii="Consolas" w:hAnsi="Consolas"/>
          <w:b/>
          <w:bCs/>
          <w:color w:val="333333"/>
        </w:rPr>
        <w:t>&lt;/</w:t>
      </w:r>
      <w:proofErr w:type="spellStart"/>
      <w:r>
        <w:rPr>
          <w:rFonts w:ascii="Consolas" w:hAnsi="Consolas"/>
          <w:b/>
          <w:bCs/>
          <w:color w:val="333333"/>
        </w:rPr>
        <w:t>artifactId</w:t>
      </w:r>
      <w:proofErr w:type="spellEnd"/>
      <w:r>
        <w:rPr>
          <w:rFonts w:ascii="Consolas" w:hAnsi="Consolas"/>
          <w:b/>
          <w:bCs/>
          <w:color w:val="333333"/>
        </w:rPr>
        <w:t>&gt;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333333"/>
        </w:rPr>
        <w:tab/>
      </w:r>
      <w:r>
        <w:rPr>
          <w:rFonts w:ascii="Consolas" w:hAnsi="Consolas"/>
          <w:b/>
          <w:bCs/>
          <w:color w:val="333333"/>
        </w:rPr>
        <w:tab/>
        <w:t>&lt;/dependency&gt;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&lt;/dependencies&gt;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&lt;/project&gt;</w:t>
      </w:r>
      <w:r>
        <w:rPr>
          <w:rFonts w:ascii="Consolas" w:hAnsi="Consolas"/>
          <w:color w:val="333333"/>
        </w:rPr>
        <w:tab/>
        <w:t xml:space="preserve"> </w:t>
      </w:r>
    </w:p>
    <w:p w:rsidR="00F36F06" w:rsidRDefault="00F36F06" w:rsidP="00F36F06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We will first be creating a listener class which implements the AMQP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MessageListener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interface. This class is responsible for getting the message from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RabbitMQ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queue.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package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com.javainuse.service</w:t>
      </w:r>
      <w:proofErr w:type="spellEnd"/>
      <w:r>
        <w:rPr>
          <w:rFonts w:ascii="Consolas" w:hAnsi="Consolas"/>
          <w:color w:val="333333"/>
        </w:rPr>
        <w:t>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org.springframework.amqp.core.Message</w:t>
      </w:r>
      <w:proofErr w:type="spellEnd"/>
      <w:r>
        <w:rPr>
          <w:rFonts w:ascii="Consolas" w:hAnsi="Consolas"/>
          <w:color w:val="333333"/>
        </w:rPr>
        <w:t>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org.springframework.amqp.core.MessageListener</w:t>
      </w:r>
      <w:proofErr w:type="spellEnd"/>
      <w:r>
        <w:rPr>
          <w:rFonts w:ascii="Consolas" w:hAnsi="Consolas"/>
          <w:color w:val="333333"/>
        </w:rPr>
        <w:t>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lastRenderedPageBreak/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org.springframework.stereotype.Service</w:t>
      </w:r>
      <w:proofErr w:type="spellEnd"/>
      <w:r>
        <w:rPr>
          <w:rFonts w:ascii="Consolas" w:hAnsi="Consolas"/>
          <w:color w:val="333333"/>
        </w:rPr>
        <w:t>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@Service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</w:t>
      </w:r>
      <w:proofErr w:type="spellStart"/>
      <w:r>
        <w:rPr>
          <w:rFonts w:ascii="Consolas" w:hAnsi="Consolas"/>
          <w:color w:val="333333"/>
        </w:rPr>
        <w:t>RabbitMQListner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333333"/>
        </w:rPr>
        <w:t xml:space="preserve">implements </w:t>
      </w:r>
      <w:proofErr w:type="spellStart"/>
      <w:r>
        <w:rPr>
          <w:rFonts w:ascii="Consolas" w:hAnsi="Consolas"/>
          <w:b/>
          <w:bCs/>
          <w:color w:val="333333"/>
        </w:rPr>
        <w:t>MessageListener</w:t>
      </w:r>
      <w:proofErr w:type="spellEnd"/>
      <w:r>
        <w:rPr>
          <w:rFonts w:ascii="Consolas" w:hAnsi="Consolas"/>
          <w:color w:val="333333"/>
        </w:rPr>
        <w:t xml:space="preserve"> {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void </w:t>
      </w:r>
      <w:proofErr w:type="spellStart"/>
      <w:r>
        <w:rPr>
          <w:rFonts w:ascii="Consolas" w:hAnsi="Consolas"/>
          <w:color w:val="333333"/>
        </w:rPr>
        <w:t>onMessage</w:t>
      </w:r>
      <w:proofErr w:type="spellEnd"/>
      <w:r>
        <w:rPr>
          <w:rFonts w:ascii="Consolas" w:hAnsi="Consolas"/>
          <w:color w:val="333333"/>
        </w:rPr>
        <w:t>(Message message) {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"Consuming Message - " + new String(</w:t>
      </w:r>
      <w:proofErr w:type="spellStart"/>
      <w:r>
        <w:rPr>
          <w:rFonts w:ascii="Consolas" w:hAnsi="Consolas"/>
          <w:color w:val="333333"/>
        </w:rPr>
        <w:t>message.getBody</w:t>
      </w:r>
      <w:proofErr w:type="spellEnd"/>
      <w:r>
        <w:rPr>
          <w:rFonts w:ascii="Consolas" w:hAnsi="Consolas"/>
          <w:color w:val="333333"/>
        </w:rPr>
        <w:t>()));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F36F06" w:rsidRDefault="00F36F06" w:rsidP="00F36F06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Next we will be creating the Spring Boot Configuration class for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RabbitMQ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We will</w:t>
      </w:r>
    </w:p>
    <w:p w:rsidR="00F36F06" w:rsidRDefault="00F36F06" w:rsidP="00F3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Create Queue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bean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using which we create a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RabbitMQ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named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javainuse.input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-queue. This will be a non durable queue. Do not misunderstand a non durable queue to be a temporary queue. Durability property is related to how long a message will be stored in the queue. For example for in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RabbitMQ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restart messages in non durable queue will be lost while those in durable queue will not be lost.</w:t>
      </w:r>
    </w:p>
    <w:p w:rsidR="00F36F06" w:rsidRDefault="00F36F06" w:rsidP="00F3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Create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MessageListenerContainer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where we configure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RabbitMQConnections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. Spring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MessageListenerContainer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is a replacement for a Message-Driven EJB. A connection is set up with the AMQ topic/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queue,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it gets messages from that topic/queue and feeds them to your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MessageListener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. We will be making use of the default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connectionfactory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. If we do not wish to use the default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connectionfactory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we can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can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create our own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CachingConnectionFactory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and use it.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package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com.javainuse.config</w:t>
      </w:r>
      <w:proofErr w:type="spellEnd"/>
      <w:r>
        <w:rPr>
          <w:rFonts w:ascii="Consolas" w:hAnsi="Consolas"/>
          <w:color w:val="333333"/>
        </w:rPr>
        <w:t>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org.springframework.amqp.core.Queue</w:t>
      </w:r>
      <w:proofErr w:type="spellEnd"/>
      <w:r>
        <w:rPr>
          <w:rFonts w:ascii="Consolas" w:hAnsi="Consolas"/>
          <w:color w:val="333333"/>
        </w:rPr>
        <w:t>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org.springframework.amqp.rabbit.connection.CachingConnectionFactory;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org.springframework.amqp.rabbit.connection.ConnectionFactory</w:t>
      </w:r>
      <w:proofErr w:type="spellEnd"/>
      <w:r>
        <w:rPr>
          <w:rFonts w:ascii="Consolas" w:hAnsi="Consolas"/>
          <w:color w:val="333333"/>
        </w:rPr>
        <w:t>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org.springframework.amqp.rabbit.listener.MessageListenerContainer;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org.springframework.amqp.rabbit.listener.SimpleMessageListenerContainer;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org.springframework.beans.factory.annotation.Value</w:t>
      </w:r>
      <w:proofErr w:type="spellEnd"/>
      <w:r>
        <w:rPr>
          <w:rFonts w:ascii="Consolas" w:hAnsi="Consolas"/>
          <w:color w:val="333333"/>
        </w:rPr>
        <w:t>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org.springframework.context.annotation.Bean</w:t>
      </w:r>
      <w:proofErr w:type="spellEnd"/>
      <w:r>
        <w:rPr>
          <w:rFonts w:ascii="Consolas" w:hAnsi="Consolas"/>
          <w:color w:val="333333"/>
        </w:rPr>
        <w:t>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org.springframework.context.annotation.Configuration</w:t>
      </w:r>
      <w:proofErr w:type="spellEnd"/>
      <w:r>
        <w:rPr>
          <w:rFonts w:ascii="Consolas" w:hAnsi="Consolas"/>
          <w:color w:val="333333"/>
        </w:rPr>
        <w:t>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com.javainuse.service.RabbitMQListner</w:t>
      </w:r>
      <w:proofErr w:type="spellEnd"/>
      <w:r>
        <w:rPr>
          <w:rFonts w:ascii="Consolas" w:hAnsi="Consolas"/>
          <w:color w:val="333333"/>
        </w:rPr>
        <w:t>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@Configuration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</w:t>
      </w:r>
      <w:proofErr w:type="spellStart"/>
      <w:r>
        <w:rPr>
          <w:rFonts w:ascii="Consolas" w:hAnsi="Consolas"/>
          <w:color w:val="333333"/>
        </w:rPr>
        <w:t>RabbitMQConfig</w:t>
      </w:r>
      <w:proofErr w:type="spellEnd"/>
      <w:r>
        <w:rPr>
          <w:rFonts w:ascii="Consolas" w:hAnsi="Consolas"/>
          <w:color w:val="333333"/>
        </w:rPr>
        <w:t xml:space="preserve"> {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@Value(</w:t>
      </w:r>
      <w:proofErr w:type="gramEnd"/>
      <w:r>
        <w:rPr>
          <w:rFonts w:ascii="Consolas" w:hAnsi="Consolas"/>
          <w:color w:val="333333"/>
        </w:rPr>
        <w:t>"${</w:t>
      </w:r>
      <w:proofErr w:type="spellStart"/>
      <w:r>
        <w:rPr>
          <w:rFonts w:ascii="Consolas" w:hAnsi="Consolas"/>
          <w:color w:val="333333"/>
        </w:rPr>
        <w:t>javainuse.rabbitmq.queue</w:t>
      </w:r>
      <w:proofErr w:type="spellEnd"/>
      <w:r>
        <w:rPr>
          <w:rFonts w:ascii="Consolas" w:hAnsi="Consolas"/>
          <w:color w:val="333333"/>
        </w:rPr>
        <w:t>}")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 xml:space="preserve">String </w:t>
      </w:r>
      <w:proofErr w:type="spellStart"/>
      <w:r>
        <w:rPr>
          <w:rFonts w:ascii="Consolas" w:hAnsi="Consolas"/>
          <w:color w:val="333333"/>
        </w:rPr>
        <w:t>queueName</w:t>
      </w:r>
      <w:proofErr w:type="spellEnd"/>
      <w:r>
        <w:rPr>
          <w:rFonts w:ascii="Consolas" w:hAnsi="Consolas"/>
          <w:color w:val="333333"/>
        </w:rPr>
        <w:t>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@Value(</w:t>
      </w:r>
      <w:proofErr w:type="gramEnd"/>
      <w:r>
        <w:rPr>
          <w:rFonts w:ascii="Consolas" w:hAnsi="Consolas"/>
          <w:color w:val="333333"/>
        </w:rPr>
        <w:t>"${</w:t>
      </w:r>
      <w:proofErr w:type="spellStart"/>
      <w:r>
        <w:rPr>
          <w:rFonts w:ascii="Consolas" w:hAnsi="Consolas"/>
          <w:color w:val="333333"/>
        </w:rPr>
        <w:t>spring.rabbitmq.username</w:t>
      </w:r>
      <w:proofErr w:type="spellEnd"/>
      <w:r>
        <w:rPr>
          <w:rFonts w:ascii="Consolas" w:hAnsi="Consolas"/>
          <w:color w:val="333333"/>
        </w:rPr>
        <w:t>}")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String username;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@Value(</w:t>
      </w:r>
      <w:proofErr w:type="gramEnd"/>
      <w:r>
        <w:rPr>
          <w:rFonts w:ascii="Consolas" w:hAnsi="Consolas"/>
          <w:color w:val="333333"/>
        </w:rPr>
        <w:t>"${</w:t>
      </w:r>
      <w:proofErr w:type="spellStart"/>
      <w:r>
        <w:rPr>
          <w:rFonts w:ascii="Consolas" w:hAnsi="Consolas"/>
          <w:color w:val="333333"/>
        </w:rPr>
        <w:t>spring.rabbitmq.password</w:t>
      </w:r>
      <w:proofErr w:type="spellEnd"/>
      <w:r>
        <w:rPr>
          <w:rFonts w:ascii="Consolas" w:hAnsi="Consolas"/>
          <w:color w:val="333333"/>
        </w:rPr>
        <w:t>}")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private</w:t>
      </w:r>
      <w:proofErr w:type="gramEnd"/>
      <w:r>
        <w:rPr>
          <w:rFonts w:ascii="Consolas" w:hAnsi="Consolas"/>
          <w:color w:val="333333"/>
        </w:rPr>
        <w:t xml:space="preserve"> String password;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@Bean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 xml:space="preserve">Queue </w:t>
      </w:r>
      <w:proofErr w:type="spellStart"/>
      <w:proofErr w:type="gramStart"/>
      <w:r>
        <w:rPr>
          <w:rFonts w:ascii="Consolas" w:hAnsi="Consolas"/>
          <w:color w:val="333333"/>
        </w:rPr>
        <w:t>queue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 {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return</w:t>
      </w:r>
      <w:proofErr w:type="gramEnd"/>
      <w:r>
        <w:rPr>
          <w:rFonts w:ascii="Consolas" w:hAnsi="Consolas"/>
          <w:color w:val="333333"/>
        </w:rPr>
        <w:t xml:space="preserve"> new Queue(</w:t>
      </w:r>
      <w:proofErr w:type="spellStart"/>
      <w:r>
        <w:rPr>
          <w:rFonts w:ascii="Consolas" w:hAnsi="Consolas"/>
          <w:color w:val="333333"/>
        </w:rPr>
        <w:t>queueName</w:t>
      </w:r>
      <w:proofErr w:type="spellEnd"/>
      <w:r>
        <w:rPr>
          <w:rFonts w:ascii="Consolas" w:hAnsi="Consolas"/>
          <w:color w:val="333333"/>
        </w:rPr>
        <w:t>, false);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Consolas" w:hAnsi="Consolas"/>
          <w:b/>
          <w:bCs/>
          <w:color w:val="333333"/>
        </w:rPr>
        <w:t xml:space="preserve">//create </w:t>
      </w:r>
      <w:proofErr w:type="spellStart"/>
      <w:r>
        <w:rPr>
          <w:rFonts w:ascii="Consolas" w:hAnsi="Consolas"/>
          <w:b/>
          <w:bCs/>
          <w:color w:val="333333"/>
        </w:rPr>
        <w:t>MessageListenerContainer</w:t>
      </w:r>
      <w:proofErr w:type="spellEnd"/>
      <w:r>
        <w:rPr>
          <w:rFonts w:ascii="Consolas" w:hAnsi="Consolas"/>
          <w:b/>
          <w:bCs/>
          <w:color w:val="333333"/>
        </w:rPr>
        <w:t xml:space="preserve"> using default connection factory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@Bean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MessageListenerContainer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messageListenerContainer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ConnectionFactory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connectionFactory</w:t>
      </w:r>
      <w:proofErr w:type="spellEnd"/>
      <w:r>
        <w:rPr>
          <w:rFonts w:ascii="Consolas" w:hAnsi="Consolas"/>
          <w:color w:val="333333"/>
        </w:rPr>
        <w:t xml:space="preserve"> ) {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SimpleMessageListenerContainer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simpleMessageListenerContainer</w:t>
      </w:r>
      <w:proofErr w:type="spellEnd"/>
      <w:r>
        <w:rPr>
          <w:rFonts w:ascii="Consolas" w:hAnsi="Consolas"/>
          <w:color w:val="333333"/>
        </w:rPr>
        <w:t xml:space="preserve"> = new </w:t>
      </w:r>
      <w:proofErr w:type="spellStart"/>
      <w:proofErr w:type="gramStart"/>
      <w:r>
        <w:rPr>
          <w:rFonts w:ascii="Consolas" w:hAnsi="Consolas"/>
          <w:color w:val="333333"/>
        </w:rPr>
        <w:t>SimpleMessageListenerContainer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simpleMessageListenerContainer.setConnectionFactory(</w:t>
      </w:r>
      <w:proofErr w:type="gramEnd"/>
      <w:r>
        <w:rPr>
          <w:rFonts w:ascii="Consolas" w:hAnsi="Consolas"/>
          <w:color w:val="333333"/>
        </w:rPr>
        <w:t>connectionFactory);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simpleMessageListenerContainer.setQueues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queue());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simpleMessageListenerContainer.setMessageListener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new </w:t>
      </w:r>
      <w:proofErr w:type="spellStart"/>
      <w:r>
        <w:rPr>
          <w:rFonts w:ascii="Consolas" w:hAnsi="Consolas"/>
          <w:color w:val="333333"/>
        </w:rPr>
        <w:t>RabbitMQListner</w:t>
      </w:r>
      <w:proofErr w:type="spellEnd"/>
      <w:r>
        <w:rPr>
          <w:rFonts w:ascii="Consolas" w:hAnsi="Consolas"/>
          <w:color w:val="333333"/>
        </w:rPr>
        <w:t>());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return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simpleMessageListenerContainer</w:t>
      </w:r>
      <w:proofErr w:type="spellEnd"/>
      <w:r>
        <w:rPr>
          <w:rFonts w:ascii="Consolas" w:hAnsi="Consolas"/>
          <w:color w:val="333333"/>
        </w:rPr>
        <w:t>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Consolas" w:hAnsi="Consolas"/>
          <w:b/>
          <w:bCs/>
          <w:color w:val="333333"/>
        </w:rPr>
        <w:t>//create custom connection factory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/*@Bean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ConnectionFactory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connectionFactory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 {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CachingConnectionFactory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cachingConnectionFactory</w:t>
      </w:r>
      <w:proofErr w:type="spellEnd"/>
      <w:r>
        <w:rPr>
          <w:rFonts w:ascii="Consolas" w:hAnsi="Consolas"/>
          <w:color w:val="333333"/>
        </w:rPr>
        <w:t xml:space="preserve"> = new </w:t>
      </w:r>
      <w:proofErr w:type="spellStart"/>
      <w:proofErr w:type="gramStart"/>
      <w:r>
        <w:rPr>
          <w:rFonts w:ascii="Consolas" w:hAnsi="Consolas"/>
          <w:color w:val="333333"/>
        </w:rPr>
        <w:t>CachingConnectionFactory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</w:t>
      </w:r>
      <w:proofErr w:type="spellStart"/>
      <w:r>
        <w:rPr>
          <w:rFonts w:ascii="Consolas" w:hAnsi="Consolas"/>
          <w:color w:val="333333"/>
        </w:rPr>
        <w:t>localhost</w:t>
      </w:r>
      <w:proofErr w:type="spellEnd"/>
      <w:r>
        <w:rPr>
          <w:rFonts w:ascii="Consolas" w:hAnsi="Consolas"/>
          <w:color w:val="333333"/>
        </w:rPr>
        <w:t>");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cachingConnectionFactory.setUsername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username);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cachingConnectionFactory.setUsername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password);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return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cachingConnectionFactory</w:t>
      </w:r>
      <w:proofErr w:type="spellEnd"/>
      <w:r>
        <w:rPr>
          <w:rFonts w:ascii="Consolas" w:hAnsi="Consolas"/>
          <w:color w:val="333333"/>
        </w:rPr>
        <w:t>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}*/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Consolas" w:hAnsi="Consolas"/>
          <w:b/>
          <w:bCs/>
          <w:color w:val="333333"/>
        </w:rPr>
        <w:t xml:space="preserve">//create </w:t>
      </w:r>
      <w:proofErr w:type="spellStart"/>
      <w:r>
        <w:rPr>
          <w:rFonts w:ascii="Consolas" w:hAnsi="Consolas"/>
          <w:b/>
          <w:bCs/>
          <w:color w:val="333333"/>
        </w:rPr>
        <w:t>MessageListenerContainer</w:t>
      </w:r>
      <w:proofErr w:type="spellEnd"/>
      <w:r>
        <w:rPr>
          <w:rFonts w:ascii="Consolas" w:hAnsi="Consolas"/>
          <w:b/>
          <w:bCs/>
          <w:color w:val="333333"/>
        </w:rPr>
        <w:t xml:space="preserve"> using custom connection factory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/*@Bean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</w:r>
      <w:proofErr w:type="spellStart"/>
      <w:r>
        <w:rPr>
          <w:rFonts w:ascii="Consolas" w:hAnsi="Consolas"/>
          <w:color w:val="333333"/>
        </w:rPr>
        <w:t>MessageListenerContainer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messageListenerContainer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 {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SimpleMessageListenerContainer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simpleMessageListenerContainer</w:t>
      </w:r>
      <w:proofErr w:type="spellEnd"/>
      <w:r>
        <w:rPr>
          <w:rFonts w:ascii="Consolas" w:hAnsi="Consolas"/>
          <w:color w:val="333333"/>
        </w:rPr>
        <w:t xml:space="preserve"> = new </w:t>
      </w:r>
      <w:proofErr w:type="spellStart"/>
      <w:proofErr w:type="gramStart"/>
      <w:r>
        <w:rPr>
          <w:rFonts w:ascii="Consolas" w:hAnsi="Consolas"/>
          <w:color w:val="333333"/>
        </w:rPr>
        <w:t>SimpleMessageListenerContainer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simpleMessageListenerContainer.setConnectionFactory(</w:t>
      </w:r>
      <w:proofErr w:type="gramEnd"/>
      <w:r>
        <w:rPr>
          <w:rFonts w:ascii="Consolas" w:hAnsi="Consolas"/>
          <w:color w:val="333333"/>
        </w:rPr>
        <w:t>connectionFactory());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simpleMessageListenerContainer.setQueues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queue());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simpleMessageListenerContainer.setMessageListener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new </w:t>
      </w:r>
      <w:proofErr w:type="spellStart"/>
      <w:r>
        <w:rPr>
          <w:rFonts w:ascii="Consolas" w:hAnsi="Consolas"/>
          <w:color w:val="333333"/>
        </w:rPr>
        <w:t>RabbitMQListner</w:t>
      </w:r>
      <w:proofErr w:type="spellEnd"/>
      <w:r>
        <w:rPr>
          <w:rFonts w:ascii="Consolas" w:hAnsi="Consolas"/>
          <w:color w:val="333333"/>
        </w:rPr>
        <w:t>());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return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simpleMessageListenerContainer</w:t>
      </w:r>
      <w:proofErr w:type="spellEnd"/>
      <w:r>
        <w:rPr>
          <w:rFonts w:ascii="Consolas" w:hAnsi="Consolas"/>
          <w:color w:val="333333"/>
        </w:rPr>
        <w:t>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}*/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</w:p>
    <w:p w:rsidR="00F36F06" w:rsidRDefault="00F36F06" w:rsidP="00F36F06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In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application.properties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define the following-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spring.rabbitmq.host</w:t>
      </w:r>
      <w:proofErr w:type="spellEnd"/>
      <w:r>
        <w:rPr>
          <w:rFonts w:ascii="Consolas" w:hAnsi="Consolas"/>
          <w:color w:val="333333"/>
        </w:rPr>
        <w:t>=</w:t>
      </w:r>
      <w:proofErr w:type="spellStart"/>
      <w:r>
        <w:rPr>
          <w:rFonts w:ascii="Consolas" w:hAnsi="Consolas"/>
          <w:color w:val="333333"/>
        </w:rPr>
        <w:t>localhost</w:t>
      </w:r>
      <w:proofErr w:type="spellEnd"/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spring.rabbitmq.port</w:t>
      </w:r>
      <w:proofErr w:type="spellEnd"/>
      <w:r>
        <w:rPr>
          <w:rFonts w:ascii="Consolas" w:hAnsi="Consolas"/>
          <w:color w:val="333333"/>
        </w:rPr>
        <w:t>=5672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spring.rabbitmq.username</w:t>
      </w:r>
      <w:proofErr w:type="spellEnd"/>
      <w:r>
        <w:rPr>
          <w:rFonts w:ascii="Consolas" w:hAnsi="Consolas"/>
          <w:color w:val="333333"/>
        </w:rPr>
        <w:t>=guest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spring.rabbitmq.password</w:t>
      </w:r>
      <w:proofErr w:type="spellEnd"/>
      <w:r>
        <w:rPr>
          <w:rFonts w:ascii="Consolas" w:hAnsi="Consolas"/>
          <w:color w:val="333333"/>
        </w:rPr>
        <w:t>=guest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javainuse.rabbitmq.queue</w:t>
      </w:r>
      <w:proofErr w:type="spellEnd"/>
      <w:r>
        <w:rPr>
          <w:rFonts w:ascii="Consolas" w:hAnsi="Consolas"/>
          <w:color w:val="333333"/>
        </w:rPr>
        <w:t>=</w:t>
      </w:r>
      <w:proofErr w:type="spellStart"/>
      <w:r>
        <w:rPr>
          <w:rFonts w:ascii="Consolas" w:hAnsi="Consolas"/>
          <w:color w:val="333333"/>
        </w:rPr>
        <w:t>javainuse.input</w:t>
      </w:r>
      <w:proofErr w:type="spellEnd"/>
      <w:r>
        <w:rPr>
          <w:rFonts w:ascii="Consolas" w:hAnsi="Consolas"/>
          <w:color w:val="333333"/>
        </w:rPr>
        <w:t>-queue</w:t>
      </w:r>
    </w:p>
    <w:p w:rsidR="00F36F06" w:rsidRDefault="00F36F06" w:rsidP="00F36F06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Finally create the bootstrap class which makes use of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SpringBootApplication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Annotation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package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com.javainuse</w:t>
      </w:r>
      <w:proofErr w:type="spellEnd"/>
      <w:r>
        <w:rPr>
          <w:rFonts w:ascii="Consolas" w:hAnsi="Consolas"/>
          <w:color w:val="333333"/>
        </w:rPr>
        <w:t>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org.springframework.boot.SpringApplication</w:t>
      </w:r>
      <w:proofErr w:type="spellEnd"/>
      <w:r>
        <w:rPr>
          <w:rFonts w:ascii="Consolas" w:hAnsi="Consolas"/>
          <w:color w:val="333333"/>
        </w:rPr>
        <w:t>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org.springframework.boot.autoconfigure.SpringBootApplication</w:t>
      </w:r>
      <w:proofErr w:type="spellEnd"/>
      <w:r>
        <w:rPr>
          <w:rFonts w:ascii="Consolas" w:hAnsi="Consolas"/>
          <w:color w:val="333333"/>
        </w:rPr>
        <w:t>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333333"/>
        </w:rPr>
        <w:t>@</w:t>
      </w:r>
      <w:proofErr w:type="spellStart"/>
      <w:r>
        <w:rPr>
          <w:rFonts w:ascii="Consolas" w:hAnsi="Consolas"/>
          <w:b/>
          <w:bCs/>
          <w:color w:val="333333"/>
        </w:rPr>
        <w:t>SpringBootApplication</w:t>
      </w:r>
      <w:proofErr w:type="spellEnd"/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</w:t>
      </w:r>
      <w:proofErr w:type="spellStart"/>
      <w:r>
        <w:rPr>
          <w:rFonts w:ascii="Consolas" w:hAnsi="Consolas"/>
          <w:color w:val="333333"/>
        </w:rPr>
        <w:t>SpringBootRabbitMQApplication</w:t>
      </w:r>
      <w:proofErr w:type="spellEnd"/>
      <w:r>
        <w:rPr>
          <w:rFonts w:ascii="Consolas" w:hAnsi="Consolas"/>
          <w:color w:val="333333"/>
        </w:rPr>
        <w:t xml:space="preserve"> {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static void main(String[]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SpringApplication.run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SpringBootRabbitMQApplication.class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);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F36F06" w:rsidRDefault="00F36F06" w:rsidP="00F36F06">
      <w:pPr>
        <w:pStyle w:val="HTMLPreformatted"/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wordWrap w:val="0"/>
        <w:spacing w:before="120" w:after="1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864EEB" w:rsidRPr="00F36F06" w:rsidRDefault="00F36F06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In a </w:t>
      </w:r>
      <w:hyperlink r:id="rId9" w:history="1">
        <w:r>
          <w:rPr>
            <w:rStyle w:val="Hyperlink"/>
            <w:rFonts w:ascii="Helvetica" w:hAnsi="Helvetica" w:cs="Helvetica"/>
            <w:color w:val="006969"/>
            <w:sz w:val="20"/>
            <w:szCs w:val="20"/>
          </w:rPr>
          <w:t xml:space="preserve">previous tutorial we have shown how to install </w:t>
        </w:r>
        <w:proofErr w:type="spellStart"/>
        <w:r>
          <w:rPr>
            <w:rStyle w:val="Hyperlink"/>
            <w:rFonts w:ascii="Helvetica" w:hAnsi="Helvetica" w:cs="Helvetica"/>
            <w:color w:val="006969"/>
            <w:sz w:val="20"/>
            <w:szCs w:val="20"/>
          </w:rPr>
          <w:t>RabbitMQ</w:t>
        </w:r>
        <w:proofErr w:type="spellEnd"/>
        <w:r>
          <w:rPr>
            <w:rStyle w:val="Hyperlink"/>
            <w:rFonts w:ascii="Helvetica" w:hAnsi="Helvetica" w:cs="Helvetica"/>
            <w:color w:val="006969"/>
            <w:sz w:val="20"/>
            <w:szCs w:val="20"/>
          </w:rPr>
          <w:t xml:space="preserve"> and get started.</w:t>
        </w:r>
      </w:hyperlink>
      <w:r>
        <w:rPr>
          <w:rFonts w:ascii="Helvetica" w:hAnsi="Helvetica" w:cs="Helvetica"/>
          <w:color w:val="333333"/>
          <w:sz w:val="20"/>
          <w:szCs w:val="20"/>
        </w:rPr>
        <w:t> Once you have followed implemented this tutorial go to localhost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:15672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598920" cy="1575520"/>
            <wp:effectExtent l="19050" t="0" r="0" b="0"/>
            <wp:docPr id="12" name="Picture 12" descr="RabbitMQ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abbitMQ Consol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775" cy="1576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br/>
        <w:t xml:space="preserve">Use the username and password as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guest.If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we now go to the queues section, currently there are no queues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447342" cy="3148117"/>
            <wp:effectExtent l="19050" t="19050" r="10608" b="14183"/>
            <wp:docPr id="13" name="Picture 13" descr="RabbitMQ Console que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abbitMQ Console queue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787" cy="31493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br/>
        <w:t xml:space="preserve">Start the Spring Boot Application. If we now again go to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RabbitMQ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Management Console Queues section we can see that a queue named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javainuse.input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-queue has been created.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71458" cy="3131820"/>
            <wp:effectExtent l="19050" t="19050" r="15092" b="11430"/>
            <wp:docPr id="14" name="Picture 14" descr="RabbitMQ Console create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abbitMQ Console create queu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682" cy="31338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br/>
        <w:t>Now select the queue and publish a message.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229350" cy="4802307"/>
            <wp:effectExtent l="19050" t="19050" r="19050" b="17343"/>
            <wp:docPr id="15" name="Picture 15" descr="RabbitMQ Console publish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abbitMQ Console publish messag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8023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br/>
        <w:t xml:space="preserve">If we now go to the eclipse console we can see that our application has consumed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RabbitMQ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message and printed its content.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358890" cy="2703242"/>
            <wp:effectExtent l="19050" t="19050" r="22860" b="20908"/>
            <wp:docPr id="16" name="Picture 16" descr="Spring Boot RabbitMQ consumer message lis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ring Boot RabbitMQ consumer message listene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583" cy="27018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br/>
      </w:r>
    </w:p>
    <w:sectPr w:rsidR="00864EEB" w:rsidRPr="00F36F06" w:rsidSect="00864EEB">
      <w:pgSz w:w="12240" w:h="15840"/>
      <w:pgMar w:top="1440" w:right="6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84EF3"/>
    <w:multiLevelType w:val="multilevel"/>
    <w:tmpl w:val="1BB2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4EEB"/>
    <w:rsid w:val="00864EEB"/>
    <w:rsid w:val="00A872D8"/>
    <w:rsid w:val="00F36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E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F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E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64E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EE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F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F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6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38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551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862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39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avainuse.com/messaging/rabbitmq/exchange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javainuse.com/misc/rabbitmq-hello-worl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javainuse.com/misc/rabbitmq-hello-world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2020-01-19T05:48:00Z</dcterms:created>
  <dcterms:modified xsi:type="dcterms:W3CDTF">2020-01-19T05:51:00Z</dcterms:modified>
</cp:coreProperties>
</file>