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D123F" w14:textId="34E319E5" w:rsidR="000074C7" w:rsidRDefault="000074C7" w:rsidP="000074C7">
      <w:r>
        <w:t xml:space="preserve">In Apache Kafka, committing offsets is an essential aspect of consumer behavior to ensure that messages are not processed multiple times and to provide fault tolerance. When using the Kafka consumer API in a Spring Boot application, you typically leverage Kafka consumer factories provided by the Spring Kafka integration. Here's how you can commit offsets in a Spring Boot application: </w:t>
      </w:r>
    </w:p>
    <w:p w14:paraId="52240422" w14:textId="77777777" w:rsidR="000074C7" w:rsidRDefault="000074C7" w:rsidP="000074C7">
      <w:pPr>
        <w:rPr>
          <w:b/>
          <w:bCs/>
        </w:rPr>
      </w:pPr>
      <w:r w:rsidRPr="000074C7">
        <w:rPr>
          <w:b/>
          <w:bCs/>
        </w:rPr>
        <w:t xml:space="preserve">Configure Kafka Consumer Factory: </w:t>
      </w:r>
    </w:p>
    <w:p w14:paraId="67F9F938" w14:textId="3DE9EC88" w:rsidR="00B26FB2" w:rsidRDefault="000074C7" w:rsidP="000074C7">
      <w:r>
        <w:rPr>
          <w:b/>
          <w:bCs/>
        </w:rPr>
        <w:t>F</w:t>
      </w:r>
      <w:r>
        <w:t xml:space="preserve">irst, you need to configure a Kafka consumer factory bean that will be used to create Kafka consumers. This factory is usually configured with properties such as bootstrap servers, group ID, key and value </w:t>
      </w:r>
      <w:proofErr w:type="spellStart"/>
      <w:r>
        <w:t>deserializers</w:t>
      </w:r>
      <w:proofErr w:type="spellEnd"/>
      <w:r>
        <w:t>, etc.</w:t>
      </w:r>
    </w:p>
    <w:p w14:paraId="1943AF51" w14:textId="77777777" w:rsidR="000074C7" w:rsidRDefault="000074C7" w:rsidP="000074C7">
      <w:r>
        <w:t>@Configuration</w:t>
      </w:r>
    </w:p>
    <w:p w14:paraId="54A96FF8" w14:textId="77777777" w:rsidR="000074C7" w:rsidRDefault="000074C7" w:rsidP="000074C7">
      <w:r>
        <w:t xml:space="preserve">public class </w:t>
      </w:r>
      <w:proofErr w:type="spellStart"/>
      <w:r>
        <w:t>KafkaConfig</w:t>
      </w:r>
      <w:proofErr w:type="spellEnd"/>
      <w:r>
        <w:t xml:space="preserve"> {</w:t>
      </w:r>
    </w:p>
    <w:p w14:paraId="4CA8BF63" w14:textId="77777777" w:rsidR="000074C7" w:rsidRDefault="000074C7" w:rsidP="000074C7">
      <w:r>
        <w:t xml:space="preserve">    @Value("${spring.kafka.bootstrap-servers}")</w:t>
      </w:r>
    </w:p>
    <w:p w14:paraId="00C3258B" w14:textId="77777777" w:rsidR="000074C7" w:rsidRDefault="000074C7" w:rsidP="000074C7">
      <w:r>
        <w:t xml:space="preserve">    private String </w:t>
      </w:r>
      <w:proofErr w:type="spellStart"/>
      <w:r>
        <w:t>bootstrapServers</w:t>
      </w:r>
      <w:proofErr w:type="spellEnd"/>
      <w:r>
        <w:t>;</w:t>
      </w:r>
    </w:p>
    <w:p w14:paraId="35C84795" w14:textId="77777777" w:rsidR="000074C7" w:rsidRDefault="000074C7" w:rsidP="000074C7">
      <w:r>
        <w:t xml:space="preserve">    @Value("${spring.kafka.consumer.group-id}")</w:t>
      </w:r>
    </w:p>
    <w:p w14:paraId="5F6EE436" w14:textId="77777777" w:rsidR="000074C7" w:rsidRDefault="000074C7" w:rsidP="000074C7">
      <w:r>
        <w:t xml:space="preserve">    private String </w:t>
      </w:r>
      <w:proofErr w:type="spellStart"/>
      <w:r>
        <w:t>groupId</w:t>
      </w:r>
      <w:proofErr w:type="spellEnd"/>
      <w:r>
        <w:t>;</w:t>
      </w:r>
    </w:p>
    <w:p w14:paraId="789C8BE0" w14:textId="77777777" w:rsidR="000074C7" w:rsidRDefault="000074C7" w:rsidP="000074C7">
      <w:r>
        <w:t xml:space="preserve">    @Bean</w:t>
      </w:r>
    </w:p>
    <w:p w14:paraId="28AF1048" w14:textId="77777777" w:rsidR="000074C7" w:rsidRDefault="000074C7" w:rsidP="000074C7">
      <w:r>
        <w:t xml:space="preserve">    public </w:t>
      </w:r>
      <w:proofErr w:type="spellStart"/>
      <w:r>
        <w:t>ConsumerFactory</w:t>
      </w:r>
      <w:proofErr w:type="spellEnd"/>
      <w:r>
        <w:t xml:space="preserve">&lt;String, String&gt; </w:t>
      </w:r>
      <w:proofErr w:type="spellStart"/>
      <w:r>
        <w:t>consumerFactory</w:t>
      </w:r>
      <w:proofErr w:type="spellEnd"/>
      <w:r>
        <w:t>() {</w:t>
      </w:r>
    </w:p>
    <w:p w14:paraId="5F105007" w14:textId="77777777" w:rsidR="000074C7" w:rsidRDefault="000074C7" w:rsidP="000074C7">
      <w:r>
        <w:t xml:space="preserve">        Map&lt;String, Object&gt; config = new HashMap&lt;&gt;();</w:t>
      </w:r>
    </w:p>
    <w:p w14:paraId="0FDB0D63" w14:textId="77777777" w:rsidR="000074C7" w:rsidRDefault="000074C7" w:rsidP="000074C7">
      <w:r>
        <w:t xml:space="preserve">        </w:t>
      </w:r>
      <w:proofErr w:type="spellStart"/>
      <w:r>
        <w:t>config.put</w:t>
      </w:r>
      <w:proofErr w:type="spellEnd"/>
      <w:r>
        <w:t>(</w:t>
      </w:r>
      <w:proofErr w:type="spellStart"/>
      <w:r>
        <w:t>ConsumerConfig.BOOTSTRAP_SERVERS_CONFIG</w:t>
      </w:r>
      <w:proofErr w:type="spellEnd"/>
      <w:r>
        <w:t xml:space="preserve">, </w:t>
      </w:r>
      <w:proofErr w:type="spellStart"/>
      <w:r>
        <w:t>bootstrapServers</w:t>
      </w:r>
      <w:proofErr w:type="spellEnd"/>
      <w:r>
        <w:t>);</w:t>
      </w:r>
    </w:p>
    <w:p w14:paraId="619D5792" w14:textId="77777777" w:rsidR="000074C7" w:rsidRDefault="000074C7" w:rsidP="000074C7">
      <w:r>
        <w:t xml:space="preserve">        </w:t>
      </w:r>
      <w:proofErr w:type="spellStart"/>
      <w:r>
        <w:t>config.put</w:t>
      </w:r>
      <w:proofErr w:type="spellEnd"/>
      <w:r>
        <w:t>(</w:t>
      </w:r>
      <w:proofErr w:type="spellStart"/>
      <w:r>
        <w:t>ConsumerConfig.GROUP_ID_CONFIG</w:t>
      </w:r>
      <w:proofErr w:type="spellEnd"/>
      <w:r>
        <w:t>, groupId);</w:t>
      </w:r>
    </w:p>
    <w:p w14:paraId="553AC9C3" w14:textId="6C77C3AE" w:rsidR="000074C7" w:rsidRDefault="000074C7" w:rsidP="000074C7">
      <w:r>
        <w:t xml:space="preserve">        // Other configuration properties        </w:t>
      </w:r>
    </w:p>
    <w:p w14:paraId="4B5B2910" w14:textId="77777777" w:rsidR="000074C7" w:rsidRDefault="000074C7" w:rsidP="000074C7">
      <w:r>
        <w:t xml:space="preserve">        return new </w:t>
      </w:r>
      <w:proofErr w:type="spellStart"/>
      <w:r>
        <w:t>DefaultKafkaConsumerFactory</w:t>
      </w:r>
      <w:proofErr w:type="spellEnd"/>
      <w:r>
        <w:t xml:space="preserve">&lt;&gt;(config, new </w:t>
      </w:r>
      <w:proofErr w:type="spellStart"/>
      <w:r>
        <w:t>StringDeserializer</w:t>
      </w:r>
      <w:proofErr w:type="spellEnd"/>
      <w:r>
        <w:t xml:space="preserve">(), new </w:t>
      </w:r>
      <w:proofErr w:type="spellStart"/>
      <w:r>
        <w:t>StringDeserializer</w:t>
      </w:r>
      <w:proofErr w:type="spellEnd"/>
      <w:r>
        <w:t>());</w:t>
      </w:r>
    </w:p>
    <w:p w14:paraId="41779120" w14:textId="499AD881" w:rsidR="000074C7" w:rsidRDefault="000074C7" w:rsidP="000074C7">
      <w:r>
        <w:t xml:space="preserve">    }</w:t>
      </w:r>
    </w:p>
    <w:p w14:paraId="2307510B" w14:textId="77777777" w:rsidR="000074C7" w:rsidRDefault="000074C7" w:rsidP="000074C7">
      <w:r>
        <w:t xml:space="preserve">    // Other Kafka related beans...</w:t>
      </w:r>
    </w:p>
    <w:p w14:paraId="02E0003C" w14:textId="2912D64B" w:rsidR="000074C7" w:rsidRDefault="000074C7" w:rsidP="000074C7">
      <w:r>
        <w:t>}</w:t>
      </w:r>
    </w:p>
    <w:p w14:paraId="009A7ACF" w14:textId="77777777" w:rsidR="000074C7" w:rsidRDefault="000074C7" w:rsidP="000074C7">
      <w:pPr>
        <w:rPr>
          <w:b/>
          <w:bCs/>
        </w:rPr>
      </w:pPr>
      <w:r w:rsidRPr="000074C7">
        <w:rPr>
          <w:b/>
          <w:bCs/>
        </w:rPr>
        <w:t xml:space="preserve">Configure Kafka Listener Container Factory: </w:t>
      </w:r>
    </w:p>
    <w:p w14:paraId="4E35440C" w14:textId="4E5727B0" w:rsidR="000074C7" w:rsidRDefault="000074C7" w:rsidP="000074C7">
      <w:r w:rsidRPr="000074C7">
        <w:t>Next, you configure a Kafka listener container factory to create Kafka message listener containers. This factory is responsible for creating message listener containers that will be used to receive messages from Kafka topics.</w:t>
      </w:r>
    </w:p>
    <w:p w14:paraId="29F69EDC" w14:textId="77777777" w:rsidR="000074C7" w:rsidRDefault="000074C7" w:rsidP="000074C7"/>
    <w:p w14:paraId="302560A3" w14:textId="77777777" w:rsidR="000074C7" w:rsidRDefault="000074C7" w:rsidP="000074C7">
      <w:r>
        <w:t>@Configuration</w:t>
      </w:r>
    </w:p>
    <w:p w14:paraId="01C43F25" w14:textId="09E02567" w:rsidR="000074C7" w:rsidRDefault="000074C7" w:rsidP="000074C7">
      <w:r>
        <w:t xml:space="preserve">public class </w:t>
      </w:r>
      <w:proofErr w:type="spellStart"/>
      <w:r>
        <w:t>KafkaConfig</w:t>
      </w:r>
      <w:proofErr w:type="spellEnd"/>
      <w:r>
        <w:t xml:space="preserve"> {</w:t>
      </w:r>
    </w:p>
    <w:p w14:paraId="6EB3ADFD" w14:textId="7707A9B2" w:rsidR="000074C7" w:rsidRDefault="000074C7" w:rsidP="000074C7">
      <w:r>
        <w:t xml:space="preserve">    // Kafka consumer factory bean    </w:t>
      </w:r>
    </w:p>
    <w:p w14:paraId="7E26B40C" w14:textId="77777777" w:rsidR="000074C7" w:rsidRDefault="000074C7" w:rsidP="000074C7">
      <w:r>
        <w:t xml:space="preserve">    @Bean</w:t>
      </w:r>
    </w:p>
    <w:p w14:paraId="2DD63B5A" w14:textId="77777777" w:rsidR="000074C7" w:rsidRDefault="000074C7" w:rsidP="000074C7">
      <w:r>
        <w:t xml:space="preserve">    public </w:t>
      </w:r>
      <w:proofErr w:type="spellStart"/>
      <w:r>
        <w:t>ConcurrentKafkaListenerContainerFactory</w:t>
      </w:r>
      <w:proofErr w:type="spellEnd"/>
      <w:r>
        <w:t xml:space="preserve">&lt;String, String&gt; </w:t>
      </w:r>
      <w:proofErr w:type="spellStart"/>
      <w:r>
        <w:t>kafkaListenerContainerFactory</w:t>
      </w:r>
      <w:proofErr w:type="spellEnd"/>
      <w:r>
        <w:t>() {</w:t>
      </w:r>
    </w:p>
    <w:p w14:paraId="0EAFC371" w14:textId="77777777" w:rsidR="000074C7" w:rsidRDefault="000074C7" w:rsidP="000074C7">
      <w:r>
        <w:t xml:space="preserve">        </w:t>
      </w:r>
      <w:proofErr w:type="spellStart"/>
      <w:r>
        <w:t>ConcurrentKafkaListenerContainerFactory</w:t>
      </w:r>
      <w:proofErr w:type="spellEnd"/>
      <w:r>
        <w:t xml:space="preserve">&lt;String, String&gt; factory = new </w:t>
      </w:r>
      <w:proofErr w:type="spellStart"/>
      <w:r>
        <w:t>ConcurrentKafkaListenerContainerFactory</w:t>
      </w:r>
      <w:proofErr w:type="spellEnd"/>
      <w:r>
        <w:t>&lt;&gt;();</w:t>
      </w:r>
    </w:p>
    <w:p w14:paraId="07E96E11" w14:textId="77777777" w:rsidR="000074C7" w:rsidRDefault="000074C7" w:rsidP="000074C7">
      <w:r>
        <w:lastRenderedPageBreak/>
        <w:t xml:space="preserve">        </w:t>
      </w:r>
      <w:proofErr w:type="spellStart"/>
      <w:r>
        <w:t>factory.setConsumerFactory</w:t>
      </w:r>
      <w:proofErr w:type="spellEnd"/>
      <w:r>
        <w:t>(</w:t>
      </w:r>
      <w:proofErr w:type="spellStart"/>
      <w:r>
        <w:t>consumerFactory</w:t>
      </w:r>
      <w:proofErr w:type="spellEnd"/>
      <w:r>
        <w:t>());</w:t>
      </w:r>
    </w:p>
    <w:p w14:paraId="51815999" w14:textId="7C06043A" w:rsidR="000074C7" w:rsidRDefault="000074C7" w:rsidP="000074C7">
      <w:r>
        <w:t xml:space="preserve">        // Other configuration properties        </w:t>
      </w:r>
    </w:p>
    <w:p w14:paraId="6A572436" w14:textId="77777777" w:rsidR="000074C7" w:rsidRDefault="000074C7" w:rsidP="000074C7">
      <w:r>
        <w:t xml:space="preserve">        return factory;</w:t>
      </w:r>
    </w:p>
    <w:p w14:paraId="41649E4D" w14:textId="0DDD1AF0" w:rsidR="000074C7" w:rsidRDefault="000074C7" w:rsidP="000074C7">
      <w:r>
        <w:t xml:space="preserve">    }</w:t>
      </w:r>
    </w:p>
    <w:p w14:paraId="4C19BECC" w14:textId="77777777" w:rsidR="000074C7" w:rsidRDefault="000074C7" w:rsidP="000074C7">
      <w:r>
        <w:t xml:space="preserve">    // Other Kafka related beans...</w:t>
      </w:r>
    </w:p>
    <w:p w14:paraId="3E4771B7" w14:textId="12B97540" w:rsidR="000074C7" w:rsidRDefault="000074C7" w:rsidP="000074C7">
      <w:r>
        <w:t>}</w:t>
      </w:r>
    </w:p>
    <w:p w14:paraId="494939AC" w14:textId="77777777" w:rsidR="000074C7" w:rsidRDefault="000074C7" w:rsidP="000074C7"/>
    <w:p w14:paraId="55E41245" w14:textId="5FDD5ADE" w:rsidR="000074C7" w:rsidRDefault="000074C7" w:rsidP="000074C7">
      <w:r w:rsidRPr="000074C7">
        <w:rPr>
          <w:b/>
          <w:bCs/>
        </w:rPr>
        <w:t>Write Kafka Consumer:</w:t>
      </w:r>
      <w:r w:rsidRPr="000074C7">
        <w:t xml:space="preserve"> Now, you can write your Kafka consumer. You can use the @KafkaListener annotation to mark methods that should be invoked to process messages from Kafka topics. In this method, you can process the received messages and then commit the offsets.</w:t>
      </w:r>
    </w:p>
    <w:p w14:paraId="313BABCB" w14:textId="77777777" w:rsidR="000074C7" w:rsidRDefault="000074C7" w:rsidP="000074C7">
      <w:r>
        <w:t>@Service</w:t>
      </w:r>
    </w:p>
    <w:p w14:paraId="2EB0717F" w14:textId="6270EB1B" w:rsidR="000074C7" w:rsidRDefault="000074C7" w:rsidP="000074C7">
      <w:r>
        <w:t xml:space="preserve">public class </w:t>
      </w:r>
      <w:proofErr w:type="spellStart"/>
      <w:r>
        <w:t>KafkaConsumerService</w:t>
      </w:r>
      <w:proofErr w:type="spellEnd"/>
      <w:r>
        <w:t xml:space="preserve"> {</w:t>
      </w:r>
    </w:p>
    <w:p w14:paraId="41FED74C" w14:textId="77777777" w:rsidR="000074C7" w:rsidRDefault="000074C7" w:rsidP="000074C7">
      <w:r>
        <w:t xml:space="preserve">    @KafkaListener(topics = "your-topic-name", </w:t>
      </w:r>
      <w:proofErr w:type="spellStart"/>
      <w:r>
        <w:t>groupId</w:t>
      </w:r>
      <w:proofErr w:type="spellEnd"/>
      <w:r>
        <w:t xml:space="preserve"> = "${</w:t>
      </w:r>
      <w:proofErr w:type="spellStart"/>
      <w:r>
        <w:t>spring.kafka.consumer.group</w:t>
      </w:r>
      <w:proofErr w:type="spellEnd"/>
      <w:r>
        <w:t>-id}")</w:t>
      </w:r>
    </w:p>
    <w:p w14:paraId="6896675B" w14:textId="77777777" w:rsidR="000074C7" w:rsidRDefault="000074C7" w:rsidP="000074C7">
      <w:r>
        <w:t xml:space="preserve">    public void listen(</w:t>
      </w:r>
      <w:proofErr w:type="spellStart"/>
      <w:r>
        <w:t>ConsumerRecord</w:t>
      </w:r>
      <w:proofErr w:type="spellEnd"/>
      <w:r>
        <w:t>&lt;String, String&gt; record) {</w:t>
      </w:r>
    </w:p>
    <w:p w14:paraId="6D080BB6" w14:textId="77777777" w:rsidR="000074C7" w:rsidRDefault="000074C7" w:rsidP="000074C7">
      <w:r>
        <w:t xml:space="preserve">        // Process the received message</w:t>
      </w:r>
    </w:p>
    <w:p w14:paraId="31522633" w14:textId="20F85F40" w:rsidR="000074C7" w:rsidRDefault="000074C7" w:rsidP="000074C7">
      <w:r>
        <w:t xml:space="preserve">        </w:t>
      </w:r>
      <w:proofErr w:type="spellStart"/>
      <w:r>
        <w:t>System.out.println</w:t>
      </w:r>
      <w:proofErr w:type="spellEnd"/>
      <w:r>
        <w:t xml:space="preserve">("Received message: " + </w:t>
      </w:r>
      <w:proofErr w:type="spellStart"/>
      <w:r>
        <w:t>record.value</w:t>
      </w:r>
      <w:proofErr w:type="spellEnd"/>
      <w:r>
        <w:t xml:space="preserve">());        </w:t>
      </w:r>
    </w:p>
    <w:p w14:paraId="37903404" w14:textId="77777777" w:rsidR="000074C7" w:rsidRDefault="000074C7" w:rsidP="000074C7">
      <w:r>
        <w:t xml:space="preserve">        // Commit the offset manually</w:t>
      </w:r>
    </w:p>
    <w:p w14:paraId="32284DDA" w14:textId="77777777" w:rsidR="000074C7" w:rsidRPr="000074C7" w:rsidRDefault="000074C7" w:rsidP="000074C7">
      <w:pPr>
        <w:rPr>
          <w:b/>
          <w:bCs/>
        </w:rPr>
      </w:pPr>
      <w:r>
        <w:t xml:space="preserve">        </w:t>
      </w:r>
      <w:r w:rsidRPr="000074C7">
        <w:rPr>
          <w:b/>
          <w:bCs/>
        </w:rPr>
        <w:t xml:space="preserve">Acknowledgment </w:t>
      </w:r>
      <w:proofErr w:type="spellStart"/>
      <w:r w:rsidRPr="000074C7">
        <w:rPr>
          <w:b/>
          <w:bCs/>
        </w:rPr>
        <w:t>acknowledgment</w:t>
      </w:r>
      <w:proofErr w:type="spellEnd"/>
      <w:r w:rsidRPr="000074C7">
        <w:rPr>
          <w:b/>
          <w:bCs/>
        </w:rPr>
        <w:t xml:space="preserve"> = </w:t>
      </w:r>
      <w:proofErr w:type="spellStart"/>
      <w:r w:rsidRPr="000074C7">
        <w:rPr>
          <w:b/>
          <w:bCs/>
        </w:rPr>
        <w:t>AcknowledgmentUtils.getAcknowledgment</w:t>
      </w:r>
      <w:proofErr w:type="spellEnd"/>
      <w:r w:rsidRPr="000074C7">
        <w:rPr>
          <w:b/>
          <w:bCs/>
        </w:rPr>
        <w:t>(record);</w:t>
      </w:r>
    </w:p>
    <w:p w14:paraId="4F3F7A36" w14:textId="77777777" w:rsidR="000074C7" w:rsidRPr="000074C7" w:rsidRDefault="000074C7" w:rsidP="000074C7">
      <w:pPr>
        <w:rPr>
          <w:b/>
          <w:bCs/>
        </w:rPr>
      </w:pPr>
      <w:r>
        <w:t xml:space="preserve">        </w:t>
      </w:r>
      <w:r w:rsidRPr="000074C7">
        <w:rPr>
          <w:b/>
          <w:bCs/>
        </w:rPr>
        <w:t>if (acknowledgment != null) {</w:t>
      </w:r>
    </w:p>
    <w:p w14:paraId="51405789" w14:textId="77777777" w:rsidR="000074C7" w:rsidRDefault="000074C7" w:rsidP="000074C7">
      <w:r>
        <w:t xml:space="preserve">            </w:t>
      </w:r>
      <w:proofErr w:type="spellStart"/>
      <w:r>
        <w:t>acknowledgment.acknowledge</w:t>
      </w:r>
      <w:proofErr w:type="spellEnd"/>
      <w:r>
        <w:t>();</w:t>
      </w:r>
    </w:p>
    <w:p w14:paraId="2C6B0E85" w14:textId="77777777" w:rsidR="000074C7" w:rsidRDefault="000074C7" w:rsidP="000074C7">
      <w:r>
        <w:t xml:space="preserve">        }</w:t>
      </w:r>
    </w:p>
    <w:p w14:paraId="2218BF70" w14:textId="77777777" w:rsidR="000074C7" w:rsidRDefault="000074C7" w:rsidP="000074C7">
      <w:r>
        <w:t xml:space="preserve">    }</w:t>
      </w:r>
    </w:p>
    <w:p w14:paraId="2BEB5589" w14:textId="2A74EB3A" w:rsidR="000074C7" w:rsidRDefault="000074C7" w:rsidP="000074C7">
      <w:r>
        <w:t>}</w:t>
      </w:r>
    </w:p>
    <w:p w14:paraId="64EFD865" w14:textId="3BDD134A" w:rsidR="000074C7" w:rsidRDefault="000074C7" w:rsidP="000074C7">
      <w:r w:rsidRPr="000074C7">
        <w:rPr>
          <w:b/>
          <w:bCs/>
        </w:rPr>
        <w:t>Commit Offsets Manually:</w:t>
      </w:r>
      <w:r w:rsidRPr="000074C7">
        <w:t xml:space="preserve"> In the Kafka consumer method, you can see that we're manually committing offsets using the Acknowledgment object. This object is provided by the Spring Kafka library and allows you to acknowledge the successful processing of messages and commit offsets manually.</w:t>
      </w:r>
    </w:p>
    <w:p w14:paraId="64A2AB0D" w14:textId="547A0915" w:rsidR="000074C7" w:rsidRDefault="000074C7" w:rsidP="000074C7">
      <w:r w:rsidRPr="000074C7">
        <w:rPr>
          <w:b/>
          <w:bCs/>
        </w:rPr>
        <w:t>Enable Auto Commit (Optional):</w:t>
      </w:r>
      <w:r w:rsidRPr="000074C7">
        <w:t xml:space="preserve"> Alternatively, you can configure your consumer to automatically commit offsets by setting the </w:t>
      </w:r>
      <w:proofErr w:type="spellStart"/>
      <w:r w:rsidRPr="000074C7">
        <w:rPr>
          <w:b/>
          <w:bCs/>
          <w:i/>
          <w:iCs/>
        </w:rPr>
        <w:t>enable.auto.commit</w:t>
      </w:r>
      <w:proofErr w:type="spellEnd"/>
      <w:r w:rsidRPr="000074C7">
        <w:t xml:space="preserve"> property to </w:t>
      </w:r>
      <w:r w:rsidRPr="000074C7">
        <w:rPr>
          <w:b/>
          <w:bCs/>
          <w:i/>
          <w:iCs/>
        </w:rPr>
        <w:t>true</w:t>
      </w:r>
      <w:r w:rsidRPr="000074C7">
        <w:t xml:space="preserve"> in the </w:t>
      </w:r>
      <w:r w:rsidRPr="000074C7">
        <w:rPr>
          <w:b/>
          <w:bCs/>
        </w:rPr>
        <w:t>consumer configuration</w:t>
      </w:r>
      <w:r w:rsidRPr="000074C7">
        <w:t>. However, manual offset committing gives you more control over when offsets are committed, which can be useful in certain scenarios.</w:t>
      </w:r>
    </w:p>
    <w:p w14:paraId="733301C8" w14:textId="64AFC15F" w:rsidR="000074C7" w:rsidRDefault="000074C7" w:rsidP="000074C7">
      <w:pPr>
        <w:ind w:firstLine="720"/>
      </w:pPr>
      <w:r>
        <w:t>“</w:t>
      </w:r>
      <w:r w:rsidRPr="000074C7">
        <w:t>So, in summary, committing offsets in a Spring Boot application using the Spring Kafka integration involves configuring Kafka consumer factories, listener container factories, writing Kafka consumers with @KafkaListener annotation, and manually committing offsets in the consumer method.</w:t>
      </w:r>
      <w:r>
        <w:t>”</w:t>
      </w:r>
    </w:p>
    <w:sectPr w:rsidR="000074C7" w:rsidSect="009D194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2CE"/>
    <w:multiLevelType w:val="hybridMultilevel"/>
    <w:tmpl w:val="496C0AFE"/>
    <w:lvl w:ilvl="0" w:tplc="9E023916">
      <w:start w:val="1"/>
      <w:numFmt w:val="decimal"/>
      <w:lvlText w:val="%1."/>
      <w:lvlJc w:val="left"/>
      <w:pPr>
        <w:ind w:left="408" w:hanging="360"/>
      </w:pPr>
      <w:rPr>
        <w:rFonts w:hint="default"/>
      </w:rPr>
    </w:lvl>
    <w:lvl w:ilvl="1" w:tplc="04090019">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3D215116"/>
    <w:multiLevelType w:val="hybridMultilevel"/>
    <w:tmpl w:val="03981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288543">
    <w:abstractNumId w:val="0"/>
  </w:num>
  <w:num w:numId="2" w16cid:durableId="1907764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C7"/>
    <w:rsid w:val="000074C7"/>
    <w:rsid w:val="00635A26"/>
    <w:rsid w:val="009D1943"/>
    <w:rsid w:val="00B26FB2"/>
    <w:rsid w:val="00B54C46"/>
    <w:rsid w:val="00D3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AEBE"/>
  <w15:chartTrackingRefBased/>
  <w15:docId w15:val="{99758ABB-48BB-480B-93CD-2A3DE283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0508">
      <w:bodyDiv w:val="1"/>
      <w:marLeft w:val="0"/>
      <w:marRight w:val="0"/>
      <w:marTop w:val="0"/>
      <w:marBottom w:val="0"/>
      <w:divBdr>
        <w:top w:val="none" w:sz="0" w:space="0" w:color="auto"/>
        <w:left w:val="none" w:sz="0" w:space="0" w:color="auto"/>
        <w:bottom w:val="none" w:sz="0" w:space="0" w:color="auto"/>
        <w:right w:val="none" w:sz="0" w:space="0" w:color="auto"/>
      </w:divBdr>
    </w:div>
    <w:div w:id="8715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Patil</dc:creator>
  <cp:keywords/>
  <dc:description/>
  <cp:lastModifiedBy>Abhishek Patil</cp:lastModifiedBy>
  <cp:revision>3</cp:revision>
  <dcterms:created xsi:type="dcterms:W3CDTF">2024-04-06T03:59:00Z</dcterms:created>
  <dcterms:modified xsi:type="dcterms:W3CDTF">2024-06-05T16:39:00Z</dcterms:modified>
</cp:coreProperties>
</file>