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spacing w:after="60" w:before="400" w:line="240" w:lineRule="auto"/>
        <w:rPr>
          <w:b w:val="1"/>
          <w:color w:val="4e4e4e"/>
          <w:sz w:val="28"/>
          <w:szCs w:val="28"/>
        </w:rPr>
      </w:pPr>
      <w:r w:rsidDel="00000000" w:rsidR="00000000" w:rsidRPr="00000000">
        <w:rPr>
          <w:rFonts w:ascii="Cambria" w:cs="Cambria" w:eastAsia="Cambria" w:hAnsi="Cambria"/>
          <w:b w:val="1"/>
          <w:color w:val="4e4e4e"/>
          <w:sz w:val="32"/>
          <w:szCs w:val="32"/>
          <w:rtl w:val="0"/>
        </w:rPr>
        <w:t xml:space="preserve">Philip T. GeLinas</w:t>
        <w:br w:type="textWrapping"/>
      </w:r>
      <w:r w:rsidDel="00000000" w:rsidR="00000000" w:rsidRPr="00000000">
        <w:rPr>
          <w:rFonts w:ascii="Cambria" w:cs="Cambria" w:eastAsia="Cambria" w:hAnsi="Cambria"/>
          <w:color w:val="404040"/>
          <w:sz w:val="20"/>
          <w:szCs w:val="20"/>
          <w:rtl w:val="0"/>
        </w:rPr>
        <w:t xml:space="preserve">Full-stack QA Test Automation Engineer / SDET</w:t>
        <w:br w:type="textWrapping"/>
        <w:t xml:space="preserve">Chuckey, TN</w:t>
        <w:br w:type="textWrapping"/>
        <w:t xml:space="preserve">phil.t.gelinas@gmail.com</w:t>
        <w:br w:type="textWrapping"/>
        <w:t xml:space="preserve">425.686.0661</w:t>
        <w:br w:type="textWrapping"/>
        <w:t xml:space="preserve">https://www.linkedin.com/in/philipgelinas/</w:t>
        <w:br w:type="textWrapping"/>
      </w:r>
      <w:r w:rsidDel="00000000" w:rsidR="00000000" w:rsidRPr="00000000">
        <w:rPr>
          <w:b w:val="1"/>
          <w:color w:val="4e4e4e"/>
          <w:sz w:val="28"/>
          <w:szCs w:val="28"/>
          <w:rtl w:val="0"/>
        </w:rPr>
        <w:br w:type="textWrapping"/>
      </w:r>
      <w:r w:rsidDel="00000000" w:rsidR="00000000" w:rsidRPr="00000000">
        <w:rPr>
          <w:rFonts w:ascii="Cambria" w:cs="Cambria" w:eastAsia="Cambria" w:hAnsi="Cambria"/>
          <w:color w:val="404040"/>
          <w:sz w:val="20"/>
          <w:szCs w:val="20"/>
          <w:rtl w:val="0"/>
        </w:rPr>
        <w:t xml:space="preserve">I’m a full-stack test automation specialist with over 10 years of experience building, integrating, and deploying front and back-end test frameworks from scratch.  I’m interested in remote Agile SDET / Automation Engineer roles and onsite roles in Eastern TN.  </w:t>
      </w:r>
      <w:r w:rsidDel="00000000" w:rsidR="00000000" w:rsidRPr="00000000">
        <w:rPr>
          <w:rtl w:val="0"/>
        </w:rPr>
      </w:r>
    </w:p>
    <w:p w:rsidR="00000000" w:rsidDel="00000000" w:rsidP="00000000" w:rsidRDefault="00000000" w:rsidRPr="00000000" w14:paraId="00000002">
      <w:pPr>
        <w:pageBreakBefore w:val="0"/>
        <w:spacing w:after="280" w:line="240" w:lineRule="auto"/>
        <w:rPr>
          <w:rFonts w:ascii="Cambria" w:cs="Cambria" w:eastAsia="Cambria" w:hAnsi="Cambria"/>
          <w:color w:val="404040"/>
          <w:sz w:val="20"/>
          <w:szCs w:val="20"/>
        </w:rPr>
      </w:pPr>
      <w:r w:rsidDel="00000000" w:rsidR="00000000" w:rsidRPr="00000000">
        <w:rPr>
          <w:b w:val="1"/>
          <w:color w:val="4e4e4e"/>
          <w:sz w:val="28"/>
          <w:szCs w:val="28"/>
          <w:rtl w:val="0"/>
        </w:rPr>
        <w:br w:type="textWrapping"/>
        <w:t xml:space="preserve">Technical Foundation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Programming— </w:t>
      </w:r>
      <w:r w:rsidDel="00000000" w:rsidR="00000000" w:rsidRPr="00000000">
        <w:rPr>
          <w:rFonts w:ascii="Cambria" w:cs="Cambria" w:eastAsia="Cambria" w:hAnsi="Cambria"/>
          <w:color w:val="404040"/>
          <w:sz w:val="20"/>
          <w:szCs w:val="20"/>
          <w:rtl w:val="0"/>
        </w:rPr>
        <w:t xml:space="preserve">Python, Java, JavaScript</w:t>
      </w:r>
    </w:p>
    <w:p w:rsidR="00000000" w:rsidDel="00000000" w:rsidP="00000000" w:rsidRDefault="00000000" w:rsidRPr="00000000" w14:paraId="00000004">
      <w:pPr>
        <w:pageBreakBefore w:val="0"/>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Scripting—</w:t>
      </w:r>
      <w:r w:rsidDel="00000000" w:rsidR="00000000" w:rsidRPr="00000000">
        <w:rPr>
          <w:rFonts w:ascii="Cambria" w:cs="Cambria" w:eastAsia="Cambria" w:hAnsi="Cambria"/>
          <w:color w:val="404040"/>
          <w:sz w:val="20"/>
          <w:szCs w:val="20"/>
          <w:rtl w:val="0"/>
        </w:rPr>
        <w:t xml:space="preserve">Bash, Python, and Powershell</w:t>
      </w:r>
    </w:p>
    <w:p w:rsidR="00000000" w:rsidDel="00000000" w:rsidP="00000000" w:rsidRDefault="00000000" w:rsidRPr="00000000" w14:paraId="00000005">
      <w:pPr>
        <w:pageBreakBefore w:val="0"/>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Test Frameworks—</w:t>
      </w:r>
      <w:r w:rsidDel="00000000" w:rsidR="00000000" w:rsidRPr="00000000">
        <w:rPr>
          <w:rFonts w:ascii="Cambria" w:cs="Cambria" w:eastAsia="Cambria" w:hAnsi="Cambria"/>
          <w:color w:val="404040"/>
          <w:sz w:val="20"/>
          <w:szCs w:val="20"/>
          <w:rtl w:val="0"/>
        </w:rPr>
        <w:t xml:space="preserve">Cypress, Cucumber, TestNG, JUnit, Pytest, Jest, Selenium, Selenium Grid</w:t>
      </w:r>
    </w:p>
    <w:p w:rsidR="00000000" w:rsidDel="00000000" w:rsidP="00000000" w:rsidRDefault="00000000" w:rsidRPr="00000000" w14:paraId="00000006">
      <w:pPr>
        <w:pageBreakBefore w:val="0"/>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Test Automation</w:t>
      </w:r>
      <w:r w:rsidDel="00000000" w:rsidR="00000000" w:rsidRPr="00000000">
        <w:rPr>
          <w:rFonts w:ascii="Cambria" w:cs="Cambria" w:eastAsia="Cambria" w:hAnsi="Cambria"/>
          <w:color w:val="404040"/>
          <w:sz w:val="20"/>
          <w:szCs w:val="20"/>
          <w:rtl w:val="0"/>
        </w:rPr>
        <w:t xml:space="preserve">—Web Services, API testing, integration testing, regression testing, system testing, performance testing, load testing, performance testing, security testing </w:t>
      </w:r>
    </w:p>
    <w:p w:rsidR="00000000" w:rsidDel="00000000" w:rsidP="00000000" w:rsidRDefault="00000000" w:rsidRPr="00000000" w14:paraId="00000007">
      <w:pPr>
        <w:pageBreakBefore w:val="0"/>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Testing Tools—</w:t>
      </w:r>
      <w:r w:rsidDel="00000000" w:rsidR="00000000" w:rsidRPr="00000000">
        <w:rPr>
          <w:rFonts w:ascii="Cambria" w:cs="Cambria" w:eastAsia="Cambria" w:hAnsi="Cambria"/>
          <w:color w:val="404040"/>
          <w:sz w:val="20"/>
          <w:szCs w:val="20"/>
          <w:rtl w:val="0"/>
        </w:rPr>
        <w:t xml:space="preserve"> JUnitX, Jmeter, SOAP UI, Postman, CURL, Mockito, Eclipse, IntelliJ, WebDriver, Selenium Grid, Fiddler, Google DevTools, TestRail</w:t>
      </w:r>
    </w:p>
    <w:p w:rsidR="00000000" w:rsidDel="00000000" w:rsidP="00000000" w:rsidRDefault="00000000" w:rsidRPr="00000000" w14:paraId="00000008">
      <w:pPr>
        <w:pageBreakBefore w:val="0"/>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Mobile testing</w:t>
      </w:r>
      <w:r w:rsidDel="00000000" w:rsidR="00000000" w:rsidRPr="00000000">
        <w:rPr>
          <w:rFonts w:ascii="Cambria" w:cs="Cambria" w:eastAsia="Cambria" w:hAnsi="Cambria"/>
          <w:color w:val="404040"/>
          <w:sz w:val="20"/>
          <w:szCs w:val="20"/>
          <w:rtl w:val="0"/>
        </w:rPr>
        <w:t xml:space="preserve">—Selenium, Appium, Android, iOS </w:t>
      </w:r>
    </w:p>
    <w:p w:rsidR="00000000" w:rsidDel="00000000" w:rsidP="00000000" w:rsidRDefault="00000000" w:rsidRPr="00000000" w14:paraId="00000009">
      <w:pPr>
        <w:pageBreakBefore w:val="0"/>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DevOps</w:t>
      </w:r>
      <w:r w:rsidDel="00000000" w:rsidR="00000000" w:rsidRPr="00000000">
        <w:rPr>
          <w:rFonts w:ascii="Cambria" w:cs="Cambria" w:eastAsia="Cambria" w:hAnsi="Cambria"/>
          <w:color w:val="404040"/>
          <w:sz w:val="20"/>
          <w:szCs w:val="20"/>
          <w:rtl w:val="0"/>
        </w:rPr>
        <w:t xml:space="preserve">— Jenkins, Git, GitHub, GitLab CI, Kubernetes, Docker, Chef, Maven, Gradle</w:t>
      </w:r>
    </w:p>
    <w:p w:rsidR="00000000" w:rsidDel="00000000" w:rsidP="00000000" w:rsidRDefault="00000000" w:rsidRPr="00000000" w14:paraId="0000000A">
      <w:pPr>
        <w:pageBreakBefore w:val="0"/>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Databases— </w:t>
      </w:r>
      <w:r w:rsidDel="00000000" w:rsidR="00000000" w:rsidRPr="00000000">
        <w:rPr>
          <w:rFonts w:ascii="Cambria" w:cs="Cambria" w:eastAsia="Cambria" w:hAnsi="Cambria"/>
          <w:color w:val="404040"/>
          <w:sz w:val="20"/>
          <w:szCs w:val="20"/>
          <w:rtl w:val="0"/>
        </w:rPr>
        <w:t xml:space="preserve">MySQL, PostgreSQL, MongoDB, SQLite</w:t>
      </w:r>
    </w:p>
    <w:p w:rsidR="00000000" w:rsidDel="00000000" w:rsidP="00000000" w:rsidRDefault="00000000" w:rsidRPr="00000000" w14:paraId="0000000B">
      <w:pPr>
        <w:pageBreakBefore w:val="0"/>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Debugging—</w:t>
      </w:r>
      <w:r w:rsidDel="00000000" w:rsidR="00000000" w:rsidRPr="00000000">
        <w:rPr>
          <w:rFonts w:ascii="Cambria" w:cs="Cambria" w:eastAsia="Cambria" w:hAnsi="Cambria"/>
          <w:color w:val="404040"/>
          <w:sz w:val="20"/>
          <w:szCs w:val="20"/>
          <w:rtl w:val="0"/>
        </w:rPr>
        <w:t xml:space="preserve">Postman, Fiddler, Eclipse, IntelliJ</w:t>
      </w:r>
    </w:p>
    <w:p w:rsidR="00000000" w:rsidDel="00000000" w:rsidP="00000000" w:rsidRDefault="00000000" w:rsidRPr="00000000" w14:paraId="0000000C">
      <w:pPr>
        <w:pageBreakBefore w:val="0"/>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Web—</w:t>
      </w:r>
      <w:r w:rsidDel="00000000" w:rsidR="00000000" w:rsidRPr="00000000">
        <w:rPr>
          <w:rFonts w:ascii="Cambria" w:cs="Cambria" w:eastAsia="Cambria" w:hAnsi="Cambria"/>
          <w:color w:val="404040"/>
          <w:sz w:val="20"/>
          <w:szCs w:val="20"/>
          <w:rtl w:val="0"/>
        </w:rPr>
        <w:t xml:space="preserve">JS ES6, HTML 5, CSS3, SQL, XML, JSON, YAML, GraphQL, SOAP</w:t>
      </w:r>
    </w:p>
    <w:p w:rsidR="00000000" w:rsidDel="00000000" w:rsidP="00000000" w:rsidRDefault="00000000" w:rsidRPr="00000000" w14:paraId="0000000D">
      <w:pPr>
        <w:pageBreakBefore w:val="0"/>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Dev Tools—</w:t>
      </w:r>
      <w:r w:rsidDel="00000000" w:rsidR="00000000" w:rsidRPr="00000000">
        <w:rPr>
          <w:rFonts w:ascii="Cambria" w:cs="Cambria" w:eastAsia="Cambria" w:hAnsi="Cambria"/>
          <w:color w:val="404040"/>
          <w:sz w:val="20"/>
          <w:szCs w:val="20"/>
          <w:rtl w:val="0"/>
        </w:rPr>
        <w:t xml:space="preserve"> Git, Git Bash, VIM, GitHub, Grafana, Eclipse, IntelliJ, Confluence, Jupyter Notebooks, Jenkins, JIRA, Visual Studio, Visual Studio Code, Slack, Virtual Box, Docker Virtual Environments, Windows Linux Subsystem(WLS), Putty(SSH)</w:t>
      </w:r>
    </w:p>
    <w:p w:rsidR="00000000" w:rsidDel="00000000" w:rsidP="00000000" w:rsidRDefault="00000000" w:rsidRPr="00000000" w14:paraId="0000000E">
      <w:pPr>
        <w:pageBreakBefore w:val="0"/>
        <w:spacing w:after="0" w:line="240" w:lineRule="auto"/>
        <w:rPr>
          <w:rFonts w:ascii="Cambria" w:cs="Cambria" w:eastAsia="Cambria" w:hAnsi="Cambria"/>
          <w:b w:val="1"/>
          <w:color w:val="404040"/>
          <w:sz w:val="20"/>
          <w:szCs w:val="20"/>
        </w:rPr>
      </w:pPr>
      <w:r w:rsidDel="00000000" w:rsidR="00000000" w:rsidRPr="00000000">
        <w:rPr>
          <w:rFonts w:ascii="Cambria" w:cs="Cambria" w:eastAsia="Cambria" w:hAnsi="Cambria"/>
          <w:b w:val="1"/>
          <w:color w:val="404040"/>
          <w:sz w:val="20"/>
          <w:szCs w:val="20"/>
          <w:rtl w:val="0"/>
        </w:rPr>
        <w:t xml:space="preserve">OS— </w:t>
      </w:r>
      <w:r w:rsidDel="00000000" w:rsidR="00000000" w:rsidRPr="00000000">
        <w:rPr>
          <w:rFonts w:ascii="Cambria" w:cs="Cambria" w:eastAsia="Cambria" w:hAnsi="Cambria"/>
          <w:color w:val="404040"/>
          <w:sz w:val="20"/>
          <w:szCs w:val="20"/>
          <w:rtl w:val="0"/>
        </w:rPr>
        <w:t xml:space="preserve">Windows, Ubuntu, Mac, iOs, Android</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UI Frameworks— </w:t>
      </w:r>
      <w:r w:rsidDel="00000000" w:rsidR="00000000" w:rsidRPr="00000000">
        <w:rPr>
          <w:rFonts w:ascii="Cambria" w:cs="Cambria" w:eastAsia="Cambria" w:hAnsi="Cambria"/>
          <w:color w:val="404040"/>
          <w:sz w:val="20"/>
          <w:szCs w:val="20"/>
          <w:rtl w:val="0"/>
        </w:rPr>
        <w:t xml:space="preserve">React with Redux / Thunk middleware, Bootstrap, Node.js, SpringBoot, .NET Core,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Web Services— </w:t>
      </w:r>
      <w:r w:rsidDel="00000000" w:rsidR="00000000" w:rsidRPr="00000000">
        <w:rPr>
          <w:rFonts w:ascii="Cambria" w:cs="Cambria" w:eastAsia="Cambria" w:hAnsi="Cambria"/>
          <w:color w:val="404040"/>
          <w:sz w:val="20"/>
          <w:szCs w:val="20"/>
          <w:rtl w:val="0"/>
        </w:rPr>
        <w:t xml:space="preserve">REST</w:t>
      </w:r>
      <w:r w:rsidDel="00000000" w:rsidR="00000000" w:rsidRPr="00000000">
        <w:rPr>
          <w:rFonts w:ascii="Cambria" w:cs="Cambria" w:eastAsia="Cambria" w:hAnsi="Cambria"/>
          <w:b w:val="1"/>
          <w:color w:val="404040"/>
          <w:sz w:val="20"/>
          <w:szCs w:val="20"/>
          <w:rtl w:val="0"/>
        </w:rPr>
        <w:t xml:space="preserve"> </w:t>
      </w:r>
      <w:r w:rsidDel="00000000" w:rsidR="00000000" w:rsidRPr="00000000">
        <w:rPr>
          <w:rFonts w:ascii="Cambria" w:cs="Cambria" w:eastAsia="Cambria" w:hAnsi="Cambria"/>
          <w:color w:val="404040"/>
          <w:sz w:val="20"/>
          <w:szCs w:val="20"/>
          <w:rtl w:val="0"/>
        </w:rPr>
        <w:t xml:space="preserve">Microservices</w:t>
      </w:r>
      <w:r w:rsidDel="00000000" w:rsidR="00000000" w:rsidRPr="00000000">
        <w:rPr>
          <w:rFonts w:ascii="Cambria" w:cs="Cambria" w:eastAsia="Cambria" w:hAnsi="Cambria"/>
          <w:b w:val="1"/>
          <w:color w:val="404040"/>
          <w:sz w:val="20"/>
          <w:szCs w:val="20"/>
          <w:rtl w:val="0"/>
        </w:rPr>
        <w:t xml:space="preserve">, </w:t>
      </w:r>
      <w:r w:rsidDel="00000000" w:rsidR="00000000" w:rsidRPr="00000000">
        <w:rPr>
          <w:rFonts w:ascii="Cambria" w:cs="Cambria" w:eastAsia="Cambria" w:hAnsi="Cambria"/>
          <w:color w:val="404040"/>
          <w:sz w:val="20"/>
          <w:szCs w:val="20"/>
          <w:rtl w:val="0"/>
        </w:rPr>
        <w:t xml:space="preserve">SOAP Web Services, Apache Tomcat, Apache HTTP, MS IIS, Sinatra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Methodologies— </w:t>
      </w:r>
      <w:r w:rsidDel="00000000" w:rsidR="00000000" w:rsidRPr="00000000">
        <w:rPr>
          <w:rFonts w:ascii="Cambria" w:cs="Cambria" w:eastAsia="Cambria" w:hAnsi="Cambria"/>
          <w:color w:val="404040"/>
          <w:sz w:val="20"/>
          <w:szCs w:val="20"/>
          <w:rtl w:val="0"/>
        </w:rPr>
        <w:t xml:space="preserve">Agile/Scrum, TDD, BDD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Monitoring— </w:t>
      </w:r>
      <w:r w:rsidDel="00000000" w:rsidR="00000000" w:rsidRPr="00000000">
        <w:rPr>
          <w:rFonts w:ascii="Cambria" w:cs="Cambria" w:eastAsia="Cambria" w:hAnsi="Cambria"/>
          <w:color w:val="404040"/>
          <w:sz w:val="20"/>
          <w:szCs w:val="20"/>
          <w:rtl w:val="0"/>
        </w:rPr>
        <w:t xml:space="preserve">AWS, XRAY, Grafana, Kibana, Splunk, Log4</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Cloud— </w:t>
      </w:r>
      <w:r w:rsidDel="00000000" w:rsidR="00000000" w:rsidRPr="00000000">
        <w:rPr>
          <w:rFonts w:ascii="Cambria" w:cs="Cambria" w:eastAsia="Cambria" w:hAnsi="Cambria"/>
          <w:color w:val="404040"/>
          <w:sz w:val="20"/>
          <w:szCs w:val="20"/>
          <w:rtl w:val="0"/>
        </w:rPr>
        <w:t xml:space="preserve">EBS, EC2, S3, XRAY, API Gateway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04040"/>
        </w:rPr>
      </w:pPr>
      <w:r w:rsidDel="00000000" w:rsidR="00000000" w:rsidRPr="00000000">
        <w:rPr>
          <w:rtl w:val="0"/>
        </w:rPr>
      </w:r>
    </w:p>
    <w:p w:rsidR="00000000" w:rsidDel="00000000" w:rsidP="00000000" w:rsidRDefault="00000000" w:rsidRPr="00000000" w14:paraId="00000015">
      <w:pPr>
        <w:keepNext w:val="1"/>
        <w:keepLines w:val="1"/>
        <w:pageBreakBefore w:val="0"/>
        <w:spacing w:after="60" w:before="400" w:line="240" w:lineRule="auto"/>
        <w:rPr>
          <w:b w:val="1"/>
          <w:color w:val="4e4e4e"/>
          <w:sz w:val="28"/>
          <w:szCs w:val="28"/>
        </w:rPr>
      </w:pPr>
      <w:r w:rsidDel="00000000" w:rsidR="00000000" w:rsidRPr="00000000">
        <w:rPr>
          <w:b w:val="1"/>
          <w:color w:val="4e4e4e"/>
          <w:sz w:val="28"/>
          <w:szCs w:val="28"/>
          <w:rtl w:val="0"/>
        </w:rPr>
        <w:t xml:space="preserve">Professional Experience</w:t>
      </w:r>
    </w:p>
    <w:p w:rsidR="00000000" w:rsidDel="00000000" w:rsidP="00000000" w:rsidRDefault="00000000" w:rsidRPr="00000000" w14:paraId="00000016">
      <w:pPr>
        <w:spacing w:after="200" w:line="276" w:lineRule="auto"/>
        <w:rPr>
          <w:smallCaps w:val="1"/>
        </w:rPr>
      </w:pPr>
      <w:r w:rsidDel="00000000" w:rsidR="00000000" w:rsidRPr="00000000">
        <w:rPr>
          <w:smallCaps w:val="1"/>
          <w:rtl w:val="0"/>
        </w:rPr>
        <w:t xml:space="preserve">TECHNICAL PRODUCT OWNER | Mindera May 2023 - November 2024</w:t>
      </w:r>
    </w:p>
    <w:p w:rsidR="00000000" w:rsidDel="00000000" w:rsidP="00000000" w:rsidRDefault="00000000" w:rsidRPr="00000000" w14:paraId="00000017">
      <w:pPr>
        <w:numPr>
          <w:ilvl w:val="0"/>
          <w:numId w:val="1"/>
        </w:numPr>
        <w:spacing w:after="0" w:after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Delivered a React-based platform to list and manage commercial properties, enhancing visibility and accessibility.</w:t>
      </w:r>
    </w:p>
    <w:p w:rsidR="00000000" w:rsidDel="00000000" w:rsidP="00000000" w:rsidRDefault="00000000" w:rsidRPr="00000000" w14:paraId="00000018">
      <w:pPr>
        <w:numPr>
          <w:ilvl w:val="0"/>
          <w:numId w:val="1"/>
        </w:numPr>
        <w:spacing w:after="0" w:after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Delivered iOS and Android applications for the listings and  bookings platform, enhancing accessibility and user engagement across mobile devices.</w:t>
      </w:r>
    </w:p>
    <w:p w:rsidR="00000000" w:rsidDel="00000000" w:rsidP="00000000" w:rsidRDefault="00000000" w:rsidRPr="00000000" w14:paraId="00000019">
      <w:pPr>
        <w:numPr>
          <w:ilvl w:val="0"/>
          <w:numId w:val="1"/>
        </w:numPr>
        <w:spacing w:after="0" w:after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Collaborated with product owners, designers, and developers to define and prioritize actionable UI user stories aligned with project goals.</w:t>
      </w:r>
    </w:p>
    <w:p w:rsidR="00000000" w:rsidDel="00000000" w:rsidP="00000000" w:rsidRDefault="00000000" w:rsidRPr="00000000" w14:paraId="0000001A">
      <w:pPr>
        <w:numPr>
          <w:ilvl w:val="0"/>
          <w:numId w:val="1"/>
        </w:numPr>
        <w:spacing w:after="0" w:after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Authored and groomed user stories and epics with clear acceptance criteria, ensuring alignment across cross-functional teams.</w:t>
      </w:r>
    </w:p>
    <w:p w:rsidR="00000000" w:rsidDel="00000000" w:rsidP="00000000" w:rsidRDefault="00000000" w:rsidRPr="00000000" w14:paraId="0000001B">
      <w:pPr>
        <w:numPr>
          <w:ilvl w:val="0"/>
          <w:numId w:val="1"/>
        </w:numPr>
        <w:spacing w:after="0" w:after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Facilitated backlog refinement and sprint planning, resolving ambiguities and ensuring readiness for development.</w:t>
      </w:r>
    </w:p>
    <w:p w:rsidR="00000000" w:rsidDel="00000000" w:rsidP="00000000" w:rsidRDefault="00000000" w:rsidRPr="00000000" w14:paraId="0000001C">
      <w:pPr>
        <w:numPr>
          <w:ilvl w:val="0"/>
          <w:numId w:val="1"/>
        </w:numPr>
        <w:spacing w:after="0" w:after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Incorporated user feedback into iterative designs to enhance functionality and align with usability principles.</w:t>
      </w:r>
    </w:p>
    <w:p w:rsidR="00000000" w:rsidDel="00000000" w:rsidP="00000000" w:rsidRDefault="00000000" w:rsidRPr="00000000" w14:paraId="0000001D">
      <w:pPr>
        <w:numPr>
          <w:ilvl w:val="0"/>
          <w:numId w:val="1"/>
        </w:numPr>
        <w:spacing w:after="0" w:after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Utilized tools like Jira and Confluence to document, track, and manage stories, enabling seamless collaboration and visibility.</w:t>
      </w:r>
    </w:p>
    <w:p w:rsidR="00000000" w:rsidDel="00000000" w:rsidP="00000000" w:rsidRDefault="00000000" w:rsidRPr="00000000" w14:paraId="0000001E">
      <w:pPr>
        <w:numPr>
          <w:ilvl w:val="0"/>
          <w:numId w:val="1"/>
        </w:numPr>
        <w:spacing w:after="0" w:after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Directed a 16-person domestic and offshore team, implementing Agile practices to improve collaboration and productivity.</w:t>
      </w:r>
    </w:p>
    <w:p w:rsidR="00000000" w:rsidDel="00000000" w:rsidP="00000000" w:rsidRDefault="00000000" w:rsidRPr="00000000" w14:paraId="0000001F">
      <w:pPr>
        <w:numPr>
          <w:ilvl w:val="0"/>
          <w:numId w:val="1"/>
        </w:numPr>
        <w:spacing w:after="0" w:after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Spearheaded a QA and release process overhaul, streamlining workflows and improving release accuracy.</w:t>
      </w:r>
    </w:p>
    <w:p w:rsidR="00000000" w:rsidDel="00000000" w:rsidP="00000000" w:rsidRDefault="00000000" w:rsidRPr="00000000" w14:paraId="00000020">
      <w:pPr>
        <w:numPr>
          <w:ilvl w:val="0"/>
          <w:numId w:val="1"/>
        </w:numPr>
        <w:spacing w:after="0" w:after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Identified and implemented automation workflows to enhance operational efficiency and scalability.</w:t>
      </w:r>
    </w:p>
    <w:p w:rsidR="00000000" w:rsidDel="00000000" w:rsidP="00000000" w:rsidRDefault="00000000" w:rsidRPr="00000000" w14:paraId="00000021">
      <w:pPr>
        <w:numPr>
          <w:ilvl w:val="0"/>
          <w:numId w:val="1"/>
        </w:numPr>
        <w:spacing w:after="20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Led the pilot implementation and managed the General Availability (GA) release, ensuring project alignment with business and user expectations.</w:t>
      </w:r>
    </w:p>
    <w:p w:rsidR="00000000" w:rsidDel="00000000" w:rsidP="00000000" w:rsidRDefault="00000000" w:rsidRPr="00000000" w14:paraId="00000022">
      <w:pPr>
        <w:keepNext w:val="1"/>
        <w:keepLines w:val="1"/>
        <w:spacing w:after="100" w:before="180" w:line="240" w:lineRule="auto"/>
        <w:rPr>
          <w:b w:val="1"/>
          <w:color w:val="4e4e4e"/>
          <w:sz w:val="28"/>
          <w:szCs w:val="28"/>
        </w:rPr>
      </w:pPr>
      <w:r w:rsidDel="00000000" w:rsidR="00000000" w:rsidRPr="00000000">
        <w:rPr>
          <w:smallCaps w:val="1"/>
          <w:rtl w:val="0"/>
        </w:rPr>
        <w:t xml:space="preserve">SENIOR ENGINEERING ANALYST |T-MOBILE | 03/2021 – 05/2023</w:t>
      </w:r>
      <w:r w:rsidDel="00000000" w:rsidR="00000000" w:rsidRPr="00000000">
        <w:rPr>
          <w:rtl w:val="0"/>
        </w:rPr>
      </w:r>
    </w:p>
    <w:p w:rsidR="00000000" w:rsidDel="00000000" w:rsidP="00000000" w:rsidRDefault="00000000" w:rsidRPr="00000000" w14:paraId="00000023">
      <w:pPr>
        <w:tabs>
          <w:tab w:val="right" w:leader="none" w:pos="9360"/>
        </w:tabs>
        <w:spacing w:after="0" w:before="40" w:line="242" w:lineRule="auto"/>
        <w:jc w:val="both"/>
        <w:rPr>
          <w:sz w:val="21"/>
          <w:szCs w:val="21"/>
        </w:rPr>
      </w:pPr>
      <w:r w:rsidDel="00000000" w:rsidR="00000000" w:rsidRPr="00000000">
        <w:rPr>
          <w:rFonts w:ascii="Cambria" w:cs="Cambria" w:eastAsia="Cambria" w:hAnsi="Cambria"/>
          <w:color w:val="404040"/>
          <w:sz w:val="20"/>
          <w:szCs w:val="20"/>
          <w:rtl w:val="0"/>
        </w:rPr>
        <w:t xml:space="preserve">Spearheaded the creation of a cloud-based cybersecurity test automation platform, leading its inception, securing funding, staffing teams, and overseeing execution. Partnered with security analysts to address critical challenges, including ensuring compliance with federal regulations and industry standards (ex. OSHA), while securing stakeholder buy-in to drive the project’s success</w:t>
      </w:r>
      <w:r w:rsidDel="00000000" w:rsidR="00000000" w:rsidRPr="00000000">
        <w:rPr>
          <w:i w:val="1"/>
          <w:sz w:val="21"/>
          <w:szCs w:val="21"/>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Analyzed critical process inefficiencies and presented a clear, data-driven business case to gain stakeholder approval for the platform.</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Secured project funding by showcasing ROI potential, including reduced audit times and improved efficiency.</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Assembled a 10-person cross-functional Scrum team, fostering alignment and collaboration to drive project success.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Conducted discovery sessions with business and technical stakeholders to define pain points and prioritize solutions.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Facilitated sprint planning and reviews to align developers and stakeholders on product vision and goals, promoting transparency and shared ownership, to achieve consistent delivery of valuable outcomes.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Crafted and prioritized user stories with clear, actionable acceptance criteria, guaranteeing alignment with compliance goals and product objectives.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Automated compliance verification for IT assets, tightly integrated with ServiceNow, to ensure company assets adhered to strict security standards and regulations.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Automated over 50% of audit-related tasks, reducing repetitive audit processes, improving accuracy, and freeing cybersecurity analysts and auditors for higher-value tasks.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Gathered user feedback post-launch, refining features to better meet auditor and stakeholder needs.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Presented solution success metrics to leadership, gaining recognition for innovation and strategic value.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focused documentation and training to facilitate the adoption of automation processes, balancing Scrum’s preference for minimal documentation with the need for effective knowledge transfer and seamless team integration.</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Received commendations for addressing critical inefficiencies and setting a new standard for internal audits.</w:t>
      </w:r>
    </w:p>
    <w:p w:rsidR="00000000" w:rsidDel="00000000" w:rsidP="00000000" w:rsidRDefault="00000000" w:rsidRPr="00000000" w14:paraId="00000030">
      <w:pPr>
        <w:keepNext w:val="1"/>
        <w:keepLines w:val="1"/>
        <w:spacing w:after="100" w:before="180" w:line="240" w:lineRule="auto"/>
        <w:rPr>
          <w:b w:val="1"/>
          <w:color w:val="4e4e4e"/>
          <w:sz w:val="28"/>
          <w:szCs w:val="28"/>
        </w:rPr>
      </w:pPr>
      <w:r w:rsidDel="00000000" w:rsidR="00000000" w:rsidRPr="00000000">
        <w:rPr>
          <w:smallCaps w:val="1"/>
          <w:rtl w:val="0"/>
        </w:rPr>
        <w:t xml:space="preserve">E-COMMERCE SUPERVISOR | KROGER | 02/2020 – 03/2021</w:t>
      </w:r>
      <w:r w:rsidDel="00000000" w:rsidR="00000000" w:rsidRPr="00000000">
        <w:rPr>
          <w:rtl w:val="0"/>
        </w:rPr>
      </w:r>
    </w:p>
    <w:p w:rsidR="00000000" w:rsidDel="00000000" w:rsidP="00000000" w:rsidRDefault="00000000" w:rsidRPr="00000000" w14:paraId="00000031">
      <w:pPr>
        <w:numPr>
          <w:ilvl w:val="0"/>
          <w:numId w:val="3"/>
        </w:numPr>
        <w:spacing w:after="80" w:line="240" w:lineRule="auto"/>
        <w:ind w:left="720" w:hanging="360"/>
        <w:rPr>
          <w:rFonts w:ascii="Cambria" w:cs="Cambria" w:eastAsia="Cambria" w:hAnsi="Cambria"/>
          <w:color w:val="404040"/>
          <w:sz w:val="20"/>
          <w:szCs w:val="20"/>
        </w:rPr>
      </w:pPr>
      <w:bookmarkStart w:colFirst="0" w:colLast="0" w:name="_gjdgxs" w:id="0"/>
      <w:bookmarkEnd w:id="0"/>
      <w:r w:rsidDel="00000000" w:rsidR="00000000" w:rsidRPr="00000000">
        <w:rPr>
          <w:rFonts w:ascii="Cambria" w:cs="Cambria" w:eastAsia="Cambria" w:hAnsi="Cambria"/>
          <w:color w:val="404040"/>
          <w:sz w:val="20"/>
          <w:szCs w:val="20"/>
          <w:rtl w:val="0"/>
        </w:rPr>
        <w:t xml:space="preserve">Led a diverse  20-person team of associates in the roll-out and operation of Kroger’s flagship E-commerce business, which will generate over $5M in revenue this year.</w:t>
      </w:r>
    </w:p>
    <w:p w:rsidR="00000000" w:rsidDel="00000000" w:rsidP="00000000" w:rsidRDefault="00000000" w:rsidRPr="00000000" w14:paraId="00000032">
      <w:pPr>
        <w:numPr>
          <w:ilvl w:val="0"/>
          <w:numId w:val="3"/>
        </w:numPr>
        <w:spacing w:after="8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Worked closely with store management and corporate executives to deliver efficient online shopping services.</w:t>
      </w:r>
      <w:r w:rsidDel="00000000" w:rsidR="00000000" w:rsidRPr="00000000">
        <w:rPr>
          <w:rtl w:val="0"/>
        </w:rPr>
      </w:r>
    </w:p>
    <w:p w:rsidR="00000000" w:rsidDel="00000000" w:rsidP="00000000" w:rsidRDefault="00000000" w:rsidRPr="00000000" w14:paraId="00000033">
      <w:pPr>
        <w:keepNext w:val="1"/>
        <w:keepLines w:val="1"/>
        <w:pageBreakBefore w:val="0"/>
        <w:spacing w:after="100" w:before="180" w:line="240" w:lineRule="auto"/>
        <w:rPr>
          <w:rFonts w:ascii="Cambria" w:cs="Cambria" w:eastAsia="Cambria" w:hAnsi="Cambria"/>
          <w:color w:val="404040"/>
          <w:sz w:val="20"/>
          <w:szCs w:val="20"/>
        </w:rPr>
      </w:pPr>
      <w:r w:rsidDel="00000000" w:rsidR="00000000" w:rsidRPr="00000000">
        <w:rPr>
          <w:smallCaps w:val="1"/>
          <w:rtl w:val="0"/>
        </w:rPr>
        <w:t xml:space="preserve">SOFTWARE DEVELOPMENT ENGINEER II </w:t>
      </w:r>
      <w:r w:rsidDel="00000000" w:rsidR="00000000" w:rsidRPr="00000000">
        <w:rPr>
          <w:rFonts w:ascii="Cambria" w:cs="Cambria" w:eastAsia="Cambria" w:hAnsi="Cambria"/>
          <w:smallCaps w:val="1"/>
          <w:color w:val="191919"/>
          <w:rtl w:val="0"/>
        </w:rPr>
        <w:t xml:space="preserve">| </w:t>
      </w:r>
      <w:r w:rsidDel="00000000" w:rsidR="00000000" w:rsidRPr="00000000">
        <w:rPr>
          <w:smallCaps w:val="1"/>
          <w:color w:val="191919"/>
          <w:rtl w:val="0"/>
        </w:rPr>
        <w:t xml:space="preserve">NORDSTROM (INSIGHT GLOBAL)</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2019</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Helped migrate a legacy Java-based Web Services application to a new .NET Core microservices application.</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Implemented a CICD pipeline for containerized applications with Docker, Kubernetes, and GitLab CI on AWS.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Helped develop front-end UI (and unit tests) running on React with JavaScript ES6 and Redux / Thunk Middleware, hosted on AWS.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Translated existing business logic from legacy code (and DB sprocs) to new application workflows.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Engaged in extensive debugging of existing legacy code to understand the business logic we were migrating to the new system.</w:t>
      </w:r>
    </w:p>
    <w:p w:rsidR="00000000" w:rsidDel="00000000" w:rsidP="00000000" w:rsidRDefault="00000000" w:rsidRPr="00000000" w14:paraId="00000039">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product owners to manage the product backlog.</w:t>
      </w:r>
    </w:p>
    <w:p w:rsidR="00000000" w:rsidDel="00000000" w:rsidP="00000000" w:rsidRDefault="00000000" w:rsidRPr="00000000" w14:paraId="0000003A">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the Scrum team to manage the Sprint Backlog.</w:t>
      </w:r>
    </w:p>
    <w:p w:rsidR="00000000" w:rsidDel="00000000" w:rsidP="00000000" w:rsidRDefault="00000000" w:rsidRPr="00000000" w14:paraId="0000003B">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team members to remove blockers and address action items.</w:t>
      </w:r>
    </w:p>
    <w:p w:rsidR="00000000" w:rsidDel="00000000" w:rsidP="00000000" w:rsidRDefault="00000000" w:rsidRPr="00000000" w14:paraId="0000003C">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Ensured daily activities were consistent with Scrum processes.</w:t>
      </w:r>
    </w:p>
    <w:p w:rsidR="00000000" w:rsidDel="00000000" w:rsidP="00000000" w:rsidRDefault="00000000" w:rsidRPr="00000000" w14:paraId="0000003D">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user stories and epics using Jira.</w:t>
      </w:r>
    </w:p>
    <w:p w:rsidR="00000000" w:rsidDel="00000000" w:rsidP="00000000" w:rsidRDefault="00000000" w:rsidRPr="00000000" w14:paraId="0000003E">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Conducted required scrum meetings and activities.</w:t>
      </w:r>
    </w:p>
    <w:p w:rsidR="00000000" w:rsidDel="00000000" w:rsidP="00000000" w:rsidRDefault="00000000" w:rsidRPr="00000000" w14:paraId="0000003F">
      <w:pPr>
        <w:keepNext w:val="1"/>
        <w:keepLines w:val="1"/>
        <w:pageBreakBefore w:val="0"/>
        <w:spacing w:after="100" w:before="180" w:line="240" w:lineRule="auto"/>
        <w:rPr>
          <w:rFonts w:ascii="Cambria" w:cs="Cambria" w:eastAsia="Cambria" w:hAnsi="Cambria"/>
          <w:color w:val="404040"/>
          <w:sz w:val="20"/>
          <w:szCs w:val="20"/>
        </w:rPr>
      </w:pPr>
      <w:r w:rsidDel="00000000" w:rsidR="00000000" w:rsidRPr="00000000">
        <w:rPr>
          <w:smallCaps w:val="1"/>
          <w:rtl w:val="0"/>
        </w:rPr>
        <w:t xml:space="preserve">SOFTWARE DEVELOPMENT ENGINEER IN TEST</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EXPEDIA (AIM)</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2018 – 2019</w:t>
      </w:r>
      <w:r w:rsidDel="00000000" w:rsidR="00000000" w:rsidRPr="00000000">
        <w:rPr>
          <w:rFonts w:ascii="Cambria" w:cs="Cambria" w:eastAsia="Cambria" w:hAnsi="Cambria"/>
          <w:smallCaps w:val="1"/>
          <w:color w:val="191919"/>
          <w:rtl w:val="0"/>
        </w:rPr>
        <w:t xml:space="preserve"> </w:t>
      </w:r>
      <w:r w:rsidDel="00000000" w:rsidR="00000000" w:rsidRPr="00000000">
        <w:rPr>
          <w:rtl w:val="0"/>
        </w:rPr>
      </w:r>
    </w:p>
    <w:p w:rsidR="00000000" w:rsidDel="00000000" w:rsidP="00000000" w:rsidRDefault="00000000" w:rsidRPr="00000000" w14:paraId="00000040">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Helped migrate a legacy monolithic core application to new Java-based microservices architecture.  </w:t>
      </w:r>
    </w:p>
    <w:p w:rsidR="00000000" w:rsidDel="00000000" w:rsidP="00000000" w:rsidRDefault="00000000" w:rsidRPr="00000000" w14:paraId="00000041">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built, tested, and deployed complex Java applications running in AWS, DEV, QA, and production environments.</w:t>
      </w:r>
    </w:p>
    <w:p w:rsidR="00000000" w:rsidDel="00000000" w:rsidP="00000000" w:rsidRDefault="00000000" w:rsidRPr="00000000" w14:paraId="00000042">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unit tests, component tests, and integration tests using Junit and Mockito.</w:t>
      </w:r>
    </w:p>
    <w:p w:rsidR="00000000" w:rsidDel="00000000" w:rsidP="00000000" w:rsidRDefault="00000000" w:rsidRPr="00000000" w14:paraId="00000043">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Translated existing business logic to new application workflows.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Engaged in extensive debugging of existing legacy code.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product owners to manage the product backlog.</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the Scrum team to manage the Sprint Backlog.</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team members to remove blockers and address action items.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Ensured daily activities were consistent with Scrum processes.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user stories and epics using Jira.</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Conducted required scrum meetings and activities.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404040"/>
          <w:sz w:val="20"/>
          <w:szCs w:val="20"/>
        </w:rPr>
      </w:pPr>
      <w:r w:rsidDel="00000000" w:rsidR="00000000" w:rsidRPr="00000000">
        <w:rPr>
          <w:rtl w:val="0"/>
        </w:rPr>
      </w:r>
    </w:p>
    <w:p w:rsidR="00000000" w:rsidDel="00000000" w:rsidP="00000000" w:rsidRDefault="00000000" w:rsidRPr="00000000" w14:paraId="0000004C">
      <w:pPr>
        <w:keepNext w:val="1"/>
        <w:keepLines w:val="1"/>
        <w:pageBreakBefore w:val="0"/>
        <w:spacing w:after="100" w:before="180" w:line="240" w:lineRule="auto"/>
        <w:rPr>
          <w:rFonts w:ascii="Cambria" w:cs="Cambria" w:eastAsia="Cambria" w:hAnsi="Cambria"/>
          <w:color w:val="404040"/>
          <w:sz w:val="20"/>
          <w:szCs w:val="20"/>
        </w:rPr>
      </w:pPr>
      <w:r w:rsidDel="00000000" w:rsidR="00000000" w:rsidRPr="00000000">
        <w:rPr>
          <w:smallCaps w:val="1"/>
          <w:rtl w:val="0"/>
        </w:rPr>
        <w:t xml:space="preserve">SOFTWARE DEVELOPMENT ENGINEER IN TEST</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T-MOBILE (INSIGHT GLOBAL)</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2017 – 2018</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deployed, managed, supported a high-performance data pipeline that processes millions of records per hour. Responsible for performance, integration, security, and API testing for all components in this cloud-based system.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built, tested, deployed complex Java applications to AWS, DEV, QA, and production environments.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Helped configure and test CI/CD pipeline components including Bitbucket, Artifactory, Jenkins, and Gradle.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and executed performance testing, security testing, API testing, and database testing with JMeter, SoapUI, and Postman.</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Used RabbitMQ to measure message rates, JMeter and AWS XRAY to determine response times and transaction rates, and Grafana to monitor hardware performance.</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Helped to configure, deploy, and test application components including Deepstream.io, Kibana, Redis, and RabbitMQ, on AWS platform: EBS, EC2, S3, API Gateway, and XRAY.</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Performed performance testing on application stack to determine optimal configurations, cluster sizes, scaling triggers, etc.,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ETE automated performance tests and integration tests that exercise the entire stack of components including Java producers and consumers, Postgres, MySQL, Oracle, and Teradata.</w:t>
      </w:r>
    </w:p>
    <w:p w:rsidR="00000000" w:rsidDel="00000000" w:rsidP="00000000" w:rsidRDefault="00000000" w:rsidRPr="00000000" w14:paraId="00000055">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product owners to manage the product backlog.</w:t>
      </w:r>
    </w:p>
    <w:p w:rsidR="00000000" w:rsidDel="00000000" w:rsidP="00000000" w:rsidRDefault="00000000" w:rsidRPr="00000000" w14:paraId="00000056">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the Scrum team to manage the Sprint Backlog.</w:t>
      </w:r>
    </w:p>
    <w:p w:rsidR="00000000" w:rsidDel="00000000" w:rsidP="00000000" w:rsidRDefault="00000000" w:rsidRPr="00000000" w14:paraId="00000057">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team members to remove blockers and address action items.</w:t>
      </w:r>
    </w:p>
    <w:p w:rsidR="00000000" w:rsidDel="00000000" w:rsidP="00000000" w:rsidRDefault="00000000" w:rsidRPr="00000000" w14:paraId="00000058">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Ensured daily activities were consistent with Scrum processes.</w:t>
      </w:r>
    </w:p>
    <w:p w:rsidR="00000000" w:rsidDel="00000000" w:rsidP="00000000" w:rsidRDefault="00000000" w:rsidRPr="00000000" w14:paraId="00000059">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user stories and epics using Jira.</w:t>
      </w:r>
    </w:p>
    <w:p w:rsidR="00000000" w:rsidDel="00000000" w:rsidP="00000000" w:rsidRDefault="00000000" w:rsidRPr="00000000" w14:paraId="0000005A">
      <w:pPr>
        <w:pageBreakBefore w:val="0"/>
        <w:numPr>
          <w:ilvl w:val="0"/>
          <w:numId w:val="2"/>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Conducted required scrum meetings and activities.</w:t>
      </w:r>
    </w:p>
    <w:p w:rsidR="00000000" w:rsidDel="00000000" w:rsidP="00000000" w:rsidRDefault="00000000" w:rsidRPr="00000000" w14:paraId="0000005B">
      <w:pPr>
        <w:keepNext w:val="1"/>
        <w:keepLines w:val="1"/>
        <w:pageBreakBefore w:val="0"/>
        <w:spacing w:after="100" w:before="180" w:line="240" w:lineRule="auto"/>
        <w:rPr>
          <w:rFonts w:ascii="Cambria" w:cs="Cambria" w:eastAsia="Cambria" w:hAnsi="Cambria"/>
          <w:smallCaps w:val="1"/>
          <w:color w:val="191919"/>
        </w:rPr>
      </w:pPr>
      <w:r w:rsidDel="00000000" w:rsidR="00000000" w:rsidRPr="00000000">
        <w:rPr>
          <w:smallCaps w:val="1"/>
          <w:rtl w:val="0"/>
        </w:rPr>
        <w:t xml:space="preserve">SOFTWARE DEVELOPMENT ENGINEER IN TEST</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WALT DISNEY CO. (RANDSTADT)</w:t>
      </w:r>
      <w:r w:rsidDel="00000000" w:rsidR="00000000" w:rsidRPr="00000000">
        <w:rPr>
          <w:rFonts w:ascii="Cambria" w:cs="Cambria" w:eastAsia="Cambria" w:hAnsi="Cambria"/>
          <w:smallCaps w:val="1"/>
          <w:color w:val="191919"/>
          <w:rtl w:val="0"/>
        </w:rPr>
        <w:t xml:space="preserve">| </w:t>
      </w:r>
      <w:r w:rsidDel="00000000" w:rsidR="00000000" w:rsidRPr="00000000">
        <w:rPr>
          <w:smallCaps w:val="1"/>
          <w:color w:val="191919"/>
          <w:rtl w:val="0"/>
        </w:rPr>
        <w:t xml:space="preserve">2015 – 2016</w:t>
      </w:r>
      <w:r w:rsidDel="00000000" w:rsidR="00000000" w:rsidRPr="00000000">
        <w:rPr>
          <w:rFonts w:ascii="Cambria" w:cs="Cambria" w:eastAsia="Cambria" w:hAnsi="Cambria"/>
          <w:smallCaps w:val="1"/>
          <w:color w:val="191919"/>
          <w:rtl w:val="0"/>
        </w:rPr>
        <w:t xml:space="preserve">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and delivered a cloud-based (AWS) Selenium 2 WebDriver / Selenium Grid Automation Framework and Comprehensive Test Suites for a Mission Critical Messaging System that delivers over 100K text &amp; SMS messages per minute for customers who include ESPN, Marvel, and ABC News.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Worked efficiently in fast-paced, complex, multi-team, Linux-based environments that required multilayer user / role-based access, jump boxes, and other security-related constraints on server environments.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Helped newly hired engineers find resources, set up dev environments, and solve access issues along with other onboarding challenges.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Provided clear, concise, and accurate documentation of bugs and other software issues with annotated screen-shots and sometimes screen-casts for subtle anomalies (e.g., AJAX calls).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Made substantial contributions to documenting development processes, technologies, and coding practices with Confluence and in our product source codebase.</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Worked hand-in-glove with UI Dev teams to improve usability and testability of web applications.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Worked with API developers to help deliver an API that was easy to understand, test, and implement.</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populated, and managed a Jira project, prioritizing and assigning bugs to appropriate team members.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Worked in an Agile environment, led bug bashes, contributed to daily scrum meetings, triage, sprint planning, post mortems, scoping, tasking, and scheduling on multiple teams.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Proactively reached out to team members across our business group to coordinate more efficiently (e.g., who's responsible for various categories of the product)</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Performed light DevOps tasks with Chef to deploy new builds to test, QA, and staging environments.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Used Eclipse and Postman to create and run API tests and to help troubleshoot back-end software issues.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Worked closely with performance engineers to load test UI frontend on high-performance, mission-critical web applications.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Performed critical manual and automated final acceptance testing and the last sign-off on live production builds.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Refactored existing UI tests and slashed runtime for UI test suites from several hours to minutes by removing thread wait, redundancy, poorly constructed tests, and sloppy coding practices.</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Deployed Selenium Grid to a highly scalable and cost-efficient private Cloud on Amazon Web Services, thus saving our team $20K/year vs internally hosted test infrastructure.</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test suites using best practices in UI Automation including Page Objects, Loadable Components, DRY, and other testing patterns and practices.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templates to speed up the development of new test code while providing a structure to greatly improve the extensibility, scalability, reliability, and maintainability of our test environments.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Solved complex configuration and integration issues including a serious Internet Explorer issue in the Cloud that another team believed was impossible, thus preventing them from supporting IE in their testing.</w:t>
      </w:r>
    </w:p>
    <w:p w:rsidR="00000000" w:rsidDel="00000000" w:rsidP="00000000" w:rsidRDefault="00000000" w:rsidRPr="00000000" w14:paraId="0000006F">
      <w:pPr>
        <w:keepNext w:val="1"/>
        <w:keepLines w:val="1"/>
        <w:pageBreakBefore w:val="0"/>
        <w:spacing w:after="100" w:before="180" w:line="240" w:lineRule="auto"/>
        <w:rPr>
          <w:rFonts w:ascii="Cambria" w:cs="Cambria" w:eastAsia="Cambria" w:hAnsi="Cambria"/>
          <w:smallCaps w:val="1"/>
          <w:color w:val="191919"/>
        </w:rPr>
      </w:pPr>
      <w:r w:rsidDel="00000000" w:rsidR="00000000" w:rsidRPr="00000000">
        <w:rPr>
          <w:smallCaps w:val="1"/>
          <w:rtl w:val="0"/>
        </w:rPr>
        <w:t xml:space="preserve">SOFTWARE DEVELOPMENT ENGINEER IN TEST</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CISCO (INSIGHT GLOBAL) </w:t>
      </w:r>
      <w:r w:rsidDel="00000000" w:rsidR="00000000" w:rsidRPr="00000000">
        <w:rPr>
          <w:rFonts w:ascii="Cambria" w:cs="Cambria" w:eastAsia="Cambria" w:hAnsi="Cambria"/>
          <w:smallCaps w:val="1"/>
          <w:color w:val="191919"/>
          <w:rtl w:val="0"/>
        </w:rPr>
        <w:t xml:space="preserve">| </w:t>
      </w:r>
      <w:r w:rsidDel="00000000" w:rsidR="00000000" w:rsidRPr="00000000">
        <w:rPr>
          <w:smallCaps w:val="1"/>
          <w:color w:val="191919"/>
          <w:rtl w:val="0"/>
        </w:rPr>
        <w:t xml:space="preserve">2014 –2015</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Deployed Selenium Grid to a large multi-platform VM environment and integrated it into a complex build and reporting infrastructure that supports a mission-critical streaming media provisioning system used by emergency responders.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Provided formal training for dev teams who are required to develop automated functional tests for their user stories.</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Working on a mature project that delivers a mission-critical streaming media provisioning system used by emergency responders, local law enforcement, and the FBI to capture and host 911 calls for emergency access and playback.</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Solely responsible for delivering an end-to-end UI testing infrastructure using Java, Selenium WebDriver, and Selenium Grid to a large multi-platform VM environment.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Extensive experience with CI using Jenkins on Tomcat, Git, Maven, and various shell scripts and triggers, which represented the backbone of Cisco’s continuous delivery cycle.</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Researched, installed, and tested numerous plugins (e.g., reporting) and other 3rd party features to extend capabilities to support CI in Cisco test, QA, and production environments.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Inherited a smorgasbord of spaghetti code that was broken and taken offline months prior to my engagement with Cisco.  One test class had thousands of lines of code 52 pages long (yep, I printed it!) and contained hundreds of nested if statements, dozens of hard-coded variables, poor error handling, no logging, and an outrageous runtime of over six hours.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Starting from scratch with Selenium WebDriver and Selenium Grid, reaching 80% coverage in less than 2000 lines of code and 30-minute runtime.</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Navigated numerous obstacles and complex integration points required to support a legacy management-reporting dashboard written entirely in TCL.  </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Provided formal training to 60+ engineers who were developing automated functional tests for their own user stories.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Provided excellent documentation both in source code and in Confluence Wiki spaces to help newly assigned developers get up to speed with maintaining, troubleshooting, and extending their new UI test infrastructure using best practices in UI Selenium test automation.</w:t>
      </w:r>
    </w:p>
    <w:p w:rsidR="00000000" w:rsidDel="00000000" w:rsidP="00000000" w:rsidRDefault="00000000" w:rsidRPr="00000000" w14:paraId="0000007B">
      <w:pPr>
        <w:keepNext w:val="1"/>
        <w:keepLines w:val="1"/>
        <w:pageBreakBefore w:val="0"/>
        <w:spacing w:after="100" w:before="180" w:line="240" w:lineRule="auto"/>
        <w:rPr>
          <w:rFonts w:ascii="Cambria" w:cs="Cambria" w:eastAsia="Cambria" w:hAnsi="Cambria"/>
          <w:color w:val="404040"/>
          <w:sz w:val="20"/>
          <w:szCs w:val="20"/>
        </w:rPr>
      </w:pPr>
      <w:r w:rsidDel="00000000" w:rsidR="00000000" w:rsidRPr="00000000">
        <w:rPr>
          <w:smallCaps w:val="1"/>
          <w:rtl w:val="0"/>
        </w:rPr>
        <w:t xml:space="preserve">SOFTWARE DEVELOPMENT ENGINEER IN TEST / </w:t>
      </w:r>
      <w:r w:rsidDel="00000000" w:rsidR="00000000" w:rsidRPr="00000000">
        <w:rPr>
          <w:smallCaps w:val="1"/>
          <w:color w:val="191919"/>
          <w:rtl w:val="0"/>
        </w:rPr>
        <w:t xml:space="preserve">PROGRAMMER-WRITER</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ATIGEO, LLC</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2010 – 2014</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a test infrastructure to support automated functional testing for Atigeo’s cloud-based, Big Data analytics platform. </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Planned, developed, and published numerous developer guides and other SDK-related materials with code samples and example applications.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Chiefly responsible for regression and functional testing.</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Solely responsible for designing, developing, and maintaining test automation suites.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test harnesses that enabled engineers to create Selenium 2 WebDriver tests entirely from Java.</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and released numerous testing tools and other small applications to help product owners perform tasks (e.g., data scrubbing) and export data for use with customers.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Responsible for early detection of deployment-blocking bugs.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Fully participated in bug triage and debugging activities for each release.</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Delivered tests and provided feedback to developers that helped drive development.</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Mentored new-hires and helped with onboarding and setting up a dev environment.</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Largely responsible for assigning bugs and bug tracking in Jira.</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Facilitated communication between developers and product owners to help clarify feature requirements.</w:t>
      </w:r>
    </w:p>
    <w:p w:rsidR="00000000" w:rsidDel="00000000" w:rsidP="00000000" w:rsidRDefault="00000000" w:rsidRPr="00000000" w14:paraId="00000088">
      <w:pPr>
        <w:keepNext w:val="1"/>
        <w:keepLines w:val="1"/>
        <w:pageBreakBefore w:val="0"/>
        <w:spacing w:after="100" w:before="180" w:line="240" w:lineRule="auto"/>
        <w:rPr>
          <w:rFonts w:ascii="Cambria" w:cs="Cambria" w:eastAsia="Cambria" w:hAnsi="Cambria"/>
          <w:smallCaps w:val="1"/>
          <w:color w:val="191919"/>
        </w:rPr>
      </w:pPr>
      <w:r w:rsidDel="00000000" w:rsidR="00000000" w:rsidRPr="00000000">
        <w:rPr>
          <w:smallCaps w:val="1"/>
          <w:rtl w:val="0"/>
        </w:rPr>
        <w:t xml:space="preserve">SENIOR PROGRAMMER WRITER</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IRDETO</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2008 - 2010</w:t>
      </w:r>
      <w:r w:rsidDel="00000000" w:rsidR="00000000" w:rsidRPr="00000000">
        <w:rPr>
          <w:rtl w:val="0"/>
        </w:rPr>
      </w:r>
    </w:p>
    <w:p w:rsidR="00000000" w:rsidDel="00000000" w:rsidP="00000000" w:rsidRDefault="00000000" w:rsidRPr="00000000" w14:paraId="00000089">
      <w:pPr>
        <w:pageBreakBefore w:val="0"/>
        <w:spacing w:after="80" w:line="240" w:lineRule="auto"/>
        <w:rPr>
          <w:rFonts w:ascii="Cambria" w:cs="Cambria" w:eastAsia="Cambria" w:hAnsi="Cambria"/>
          <w:color w:val="404040"/>
        </w:rPr>
      </w:pPr>
      <w:r w:rsidDel="00000000" w:rsidR="00000000" w:rsidRPr="00000000">
        <w:rPr>
          <w:rFonts w:ascii="Cambria" w:cs="Cambria" w:eastAsia="Cambria" w:hAnsi="Cambria"/>
          <w:color w:val="404040"/>
          <w:sz w:val="20"/>
          <w:szCs w:val="20"/>
          <w:rtl w:val="0"/>
        </w:rPr>
        <w:t xml:space="preserve">Wrote Developer and API Reference guides, sample code, and demo applications for a multimedia provisioning platform SDK with 50 web services and 4000 public methods.</w:t>
      </w:r>
      <w:r w:rsidDel="00000000" w:rsidR="00000000" w:rsidRPr="00000000">
        <w:rPr>
          <w:rtl w:val="0"/>
        </w:rPr>
      </w:r>
    </w:p>
    <w:p w:rsidR="00000000" w:rsidDel="00000000" w:rsidP="00000000" w:rsidRDefault="00000000" w:rsidRPr="00000000" w14:paraId="0000008A">
      <w:pPr>
        <w:keepNext w:val="1"/>
        <w:keepLines w:val="1"/>
        <w:pageBreakBefore w:val="0"/>
        <w:spacing w:after="100" w:before="180" w:line="240" w:lineRule="auto"/>
        <w:rPr>
          <w:rFonts w:ascii="Cambria" w:cs="Cambria" w:eastAsia="Cambria" w:hAnsi="Cambria"/>
          <w:smallCaps w:val="1"/>
          <w:color w:val="191919"/>
        </w:rPr>
      </w:pPr>
      <w:r w:rsidDel="00000000" w:rsidR="00000000" w:rsidRPr="00000000">
        <w:rPr>
          <w:smallCaps w:val="1"/>
          <w:rtl w:val="0"/>
        </w:rPr>
        <w:t xml:space="preserve">TECHNICAL PUBLICATIONS ENGINEER II</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FAIR ISAAC CORP</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2007</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2008</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404040"/>
        </w:rPr>
      </w:pPr>
      <w:r w:rsidDel="00000000" w:rsidR="00000000" w:rsidRPr="00000000">
        <w:rPr>
          <w:rFonts w:ascii="Cambria" w:cs="Cambria" w:eastAsia="Cambria" w:hAnsi="Cambria"/>
          <w:color w:val="404040"/>
          <w:sz w:val="20"/>
          <w:szCs w:val="20"/>
          <w:rtl w:val="0"/>
        </w:rPr>
        <w:t xml:space="preserve">Documented APIs for financial and fraud analytics platforms. Wrote developer guides, administrator guides, release notes, getting started guides, user guides, installation guides, content specifications, and DITA topics</w:t>
      </w:r>
      <w:r w:rsidDel="00000000" w:rsidR="00000000" w:rsidRPr="00000000">
        <w:rPr>
          <w:rtl w:val="0"/>
        </w:rPr>
      </w:r>
    </w:p>
    <w:p w:rsidR="00000000" w:rsidDel="00000000" w:rsidP="00000000" w:rsidRDefault="00000000" w:rsidRPr="00000000" w14:paraId="0000008C">
      <w:pPr>
        <w:keepNext w:val="1"/>
        <w:keepLines w:val="1"/>
        <w:pageBreakBefore w:val="0"/>
        <w:spacing w:after="100" w:before="180" w:line="240" w:lineRule="auto"/>
        <w:rPr>
          <w:smallCaps w:val="1"/>
        </w:rPr>
      </w:pPr>
      <w:r w:rsidDel="00000000" w:rsidR="00000000" w:rsidRPr="00000000">
        <w:rPr>
          <w:smallCaps w:val="1"/>
          <w:rtl w:val="0"/>
        </w:rPr>
        <w:t xml:space="preserve">SENIOR TECHNICAL WRITER</w:t>
      </w:r>
      <w:r w:rsidDel="00000000" w:rsidR="00000000" w:rsidRPr="00000000">
        <w:rPr>
          <w:rFonts w:ascii="Cambria" w:cs="Cambria" w:eastAsia="Cambria" w:hAnsi="Cambria"/>
          <w:smallCaps w:val="1"/>
          <w:color w:val="191919"/>
          <w:rtl w:val="0"/>
        </w:rPr>
        <w:t xml:space="preserve">| </w:t>
      </w:r>
      <w:r w:rsidDel="00000000" w:rsidR="00000000" w:rsidRPr="00000000">
        <w:rPr>
          <w:smallCaps w:val="1"/>
          <w:color w:val="191919"/>
          <w:rtl w:val="0"/>
        </w:rPr>
        <w:t xml:space="preserve">MEDIANET</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2004</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2007</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Wrote XML specifications, whitepapers, release notes, developer guides, and API reference documentation for 10 different Web Service-based product offerings. Produced professional quality graphics, managed our developer website, company intranet site, and two product websites. Managed all online publishing</w:t>
      </w:r>
    </w:p>
    <w:p w:rsidR="00000000" w:rsidDel="00000000" w:rsidP="00000000" w:rsidRDefault="00000000" w:rsidRPr="00000000" w14:paraId="0000008E">
      <w:pPr>
        <w:keepNext w:val="1"/>
        <w:keepLines w:val="1"/>
        <w:pageBreakBefore w:val="0"/>
        <w:spacing w:after="100" w:before="180" w:line="240" w:lineRule="auto"/>
        <w:rPr>
          <w:smallCaps w:val="1"/>
        </w:rPr>
      </w:pPr>
      <w:r w:rsidDel="00000000" w:rsidR="00000000" w:rsidRPr="00000000">
        <w:rPr>
          <w:smallCaps w:val="1"/>
          <w:rtl w:val="0"/>
        </w:rPr>
        <w:t xml:space="preserve">SENIOR TECHNICAL WRITER / PROGRAM MANAGER</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INTEL</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2000 – 2002</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Delivered several large business systems and won Intel's SEC Division Award.</w:t>
      </w:r>
    </w:p>
    <w:p w:rsidR="00000000" w:rsidDel="00000000" w:rsidP="00000000" w:rsidRDefault="00000000" w:rsidRPr="00000000" w14:paraId="00000090">
      <w:pPr>
        <w:keepNext w:val="1"/>
        <w:keepLines w:val="1"/>
        <w:pageBreakBefore w:val="0"/>
        <w:spacing w:after="100" w:before="180" w:line="240" w:lineRule="auto"/>
        <w:rPr>
          <w:smallCaps w:val="1"/>
        </w:rPr>
      </w:pPr>
      <w:r w:rsidDel="00000000" w:rsidR="00000000" w:rsidRPr="00000000">
        <w:rPr>
          <w:smallCaps w:val="1"/>
          <w:rtl w:val="0"/>
        </w:rPr>
        <w:t xml:space="preserve">SENIOR TECHNICAL WRITER / WEB PUBLISHER</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IBM</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1998 – 2000</w:t>
      </w:r>
    </w:p>
    <w:p w:rsidR="00000000" w:rsidDel="00000000" w:rsidP="00000000" w:rsidRDefault="00000000" w:rsidRPr="00000000" w14:paraId="00000091">
      <w:pPr>
        <w:pageBreakBefore w:val="0"/>
        <w:spacing w:after="80" w:line="240" w:lineRule="auto"/>
        <w:ind w:left="0" w:firstLine="0"/>
        <w:rPr>
          <w:rFonts w:ascii="Cambria" w:cs="Cambria" w:eastAsia="Cambria" w:hAnsi="Cambria"/>
        </w:rPr>
      </w:pPr>
      <w:r w:rsidDel="00000000" w:rsidR="00000000" w:rsidRPr="00000000">
        <w:rPr>
          <w:rFonts w:ascii="Cambria" w:cs="Cambria" w:eastAsia="Cambria" w:hAnsi="Cambria"/>
          <w:color w:val="404040"/>
          <w:sz w:val="20"/>
          <w:szCs w:val="20"/>
          <w:rtl w:val="0"/>
        </w:rPr>
        <w:t xml:space="preserve">Published online technical training materials for IBM’s AS/400 mid‐range business servers.</w:t>
      </w:r>
      <w:r w:rsidDel="00000000" w:rsidR="00000000" w:rsidRPr="00000000">
        <w:rPr>
          <w:rFonts w:ascii="Cambria" w:cs="Cambria" w:eastAsia="Cambria" w:hAnsi="Cambria"/>
          <w:rtl w:val="0"/>
        </w:rPr>
        <w:t xml:space="preserve"> </w:t>
      </w:r>
    </w:p>
    <w:p w:rsidR="00000000" w:rsidDel="00000000" w:rsidP="00000000" w:rsidRDefault="00000000" w:rsidRPr="00000000" w14:paraId="00000092">
      <w:pPr>
        <w:pageBreakBefore w:val="0"/>
        <w:spacing w:after="80" w:line="240" w:lineRule="auto"/>
        <w:ind w:left="0" w:firstLine="0"/>
        <w:rPr>
          <w:rFonts w:ascii="Cambria" w:cs="Cambria" w:eastAsia="Cambria" w:hAnsi="Cambria"/>
          <w:sz w:val="20"/>
          <w:szCs w:val="20"/>
        </w:rPr>
      </w:pPr>
      <w:r w:rsidDel="00000000" w:rsidR="00000000" w:rsidRPr="00000000">
        <w:rPr>
          <w:rFonts w:ascii="Cambria" w:cs="Cambria" w:eastAsia="Cambria" w:hAnsi="Cambria"/>
          <w:color w:val="404040"/>
          <w:sz w:val="20"/>
          <w:szCs w:val="20"/>
          <w:rtl w:val="0"/>
        </w:rPr>
        <w:t xml:space="preserve">Published technical training materials at IBM’s Technical Studio for an audience of non‐technical customers who needed help configuring and operating their IBMʹs AS/400 mid‐range business server</w:t>
      </w:r>
      <w:r w:rsidDel="00000000" w:rsidR="00000000" w:rsidRPr="00000000">
        <w:rPr>
          <w:rFonts w:ascii="Cambria" w:cs="Cambria" w:eastAsia="Cambria" w:hAnsi="Cambria"/>
          <w:rtl w:val="0"/>
        </w:rPr>
        <w:t xml:space="preserve">s</w:t>
      </w:r>
      <w:r w:rsidDel="00000000" w:rsidR="00000000" w:rsidRPr="00000000">
        <w:rPr>
          <w:rtl w:val="0"/>
        </w:rPr>
      </w:r>
    </w:p>
    <w:p w:rsidR="00000000" w:rsidDel="00000000" w:rsidP="00000000" w:rsidRDefault="00000000" w:rsidRPr="00000000" w14:paraId="00000093">
      <w:pPr>
        <w:pageBreakBefore w:val="0"/>
        <w:spacing w:after="80" w:line="240" w:lineRule="auto"/>
        <w:ind w:left="360"/>
        <w:rPr>
          <w:b w:val="1"/>
          <w:color w:val="4e4e4e"/>
          <w:sz w:val="28"/>
          <w:szCs w:val="28"/>
        </w:rPr>
      </w:pPr>
      <w:r w:rsidDel="00000000" w:rsidR="00000000" w:rsidRPr="00000000">
        <w:rPr>
          <w:rtl w:val="0"/>
        </w:rPr>
      </w:r>
    </w:p>
    <w:p w:rsidR="00000000" w:rsidDel="00000000" w:rsidP="00000000" w:rsidRDefault="00000000" w:rsidRPr="00000000" w14:paraId="00000094">
      <w:pPr>
        <w:pageBreakBefore w:val="0"/>
        <w:spacing w:after="80" w:line="240" w:lineRule="auto"/>
        <w:ind w:left="360"/>
        <w:rPr>
          <w:rFonts w:ascii="Cambria" w:cs="Cambria" w:eastAsia="Cambria" w:hAnsi="Cambria"/>
          <w:sz w:val="20"/>
          <w:szCs w:val="20"/>
        </w:rPr>
      </w:pPr>
      <w:r w:rsidDel="00000000" w:rsidR="00000000" w:rsidRPr="00000000">
        <w:rPr>
          <w:b w:val="1"/>
          <w:color w:val="4e4e4e"/>
          <w:sz w:val="28"/>
          <w:szCs w:val="28"/>
          <w:rtl w:val="0"/>
        </w:rPr>
        <w:t xml:space="preserve">CERTIFICATIONS</w:t>
      </w: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80" w:line="240" w:lineRule="auto"/>
        <w:ind w:left="0" w:right="0" w:firstLine="0"/>
        <w:jc w:val="left"/>
        <w:rPr>
          <w:b w:val="1"/>
          <w:smallCaps w:val="1"/>
          <w:color w:val="191919"/>
          <w:sz w:val="20"/>
          <w:szCs w:val="20"/>
        </w:rPr>
      </w:pPr>
      <w:r w:rsidDel="00000000" w:rsidR="00000000" w:rsidRPr="00000000">
        <w:rPr>
          <w:b w:val="1"/>
          <w:smallCaps w:val="1"/>
          <w:color w:val="191919"/>
          <w:sz w:val="20"/>
          <w:szCs w:val="20"/>
          <w:rtl w:val="0"/>
        </w:rPr>
        <w:t xml:space="preserve">CERTIFIED PRODUCT OWNER  (CPO)</w:t>
        <w:br w:type="textWrapping"/>
        <w:t xml:space="preserve">PROFESSIONAL SCRUM PRODUCT OWNER (PSPO)</w:t>
        <w:br w:type="textWrapping"/>
        <w:t xml:space="preserve">CERTIFIED SCRUM MASTER (CSM)</w:t>
        <w:br w:type="textWrapping"/>
        <w:t xml:space="preserve">PROFESSIONAL SCRUM MASTER (PSM)</w:t>
        <w:br w:type="textWrapping"/>
        <w:t xml:space="preserve">TENNESSEE MATH / SCIENCE / COMPUTER SCIENCE TEACHER | 1995 - | EWU</w:t>
      </w:r>
    </w:p>
    <w:p w:rsidR="00000000" w:rsidDel="00000000" w:rsidP="00000000" w:rsidRDefault="00000000" w:rsidRPr="00000000" w14:paraId="00000096">
      <w:pPr>
        <w:pageBreakBefore w:val="0"/>
        <w:spacing w:after="80" w:line="240" w:lineRule="auto"/>
        <w:ind w:left="360"/>
        <w:rPr>
          <w:b w:val="1"/>
          <w:color w:val="4e4e4e"/>
          <w:sz w:val="28"/>
          <w:szCs w:val="28"/>
        </w:rPr>
      </w:pPr>
      <w:r w:rsidDel="00000000" w:rsidR="00000000" w:rsidRPr="00000000">
        <w:rPr>
          <w:rtl w:val="0"/>
        </w:rPr>
      </w:r>
    </w:p>
    <w:p w:rsidR="00000000" w:rsidDel="00000000" w:rsidP="00000000" w:rsidRDefault="00000000" w:rsidRPr="00000000" w14:paraId="00000097">
      <w:pPr>
        <w:pageBreakBefore w:val="0"/>
        <w:spacing w:after="80" w:line="240" w:lineRule="auto"/>
        <w:ind w:left="360"/>
        <w:rPr>
          <w:rFonts w:ascii="Cambria" w:cs="Cambria" w:eastAsia="Cambria" w:hAnsi="Cambria"/>
          <w:sz w:val="20"/>
          <w:szCs w:val="20"/>
        </w:rPr>
      </w:pPr>
      <w:r w:rsidDel="00000000" w:rsidR="00000000" w:rsidRPr="00000000">
        <w:rPr>
          <w:b w:val="1"/>
          <w:color w:val="4e4e4e"/>
          <w:sz w:val="28"/>
          <w:szCs w:val="28"/>
          <w:rtl w:val="0"/>
        </w:rPr>
        <w:t xml:space="preserve">Education</w:t>
      </w: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80" w:line="240" w:lineRule="auto"/>
        <w:ind w:left="0" w:right="0" w:firstLine="0"/>
        <w:jc w:val="left"/>
        <w:rPr>
          <w:b w:val="1"/>
          <w:smallCaps w:val="1"/>
          <w:color w:val="191919"/>
          <w:sz w:val="20"/>
          <w:szCs w:val="20"/>
        </w:rPr>
      </w:pPr>
      <w:r w:rsidDel="00000000" w:rsidR="00000000" w:rsidRPr="00000000">
        <w:rPr>
          <w:b w:val="1"/>
          <w:smallCaps w:val="1"/>
          <w:color w:val="191919"/>
          <w:sz w:val="20"/>
          <w:szCs w:val="20"/>
          <w:rtl w:val="0"/>
        </w:rPr>
        <w:t xml:space="preserve">MASTER’S IN SCIENCE EDUCATION | 1997 | EASTERN WASHINGTON UNIVERSITY</w:t>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80" w:line="240" w:lineRule="auto"/>
        <w:ind w:left="0" w:right="0" w:firstLine="0"/>
        <w:jc w:val="left"/>
        <w:rPr>
          <w:b w:val="1"/>
          <w:smallCaps w:val="1"/>
          <w:color w:val="191919"/>
          <w:sz w:val="20"/>
          <w:szCs w:val="20"/>
        </w:rPr>
      </w:pPr>
      <w:r w:rsidDel="00000000" w:rsidR="00000000" w:rsidRPr="00000000">
        <w:rPr>
          <w:b w:val="1"/>
          <w:smallCaps w:val="1"/>
          <w:color w:val="191919"/>
          <w:sz w:val="20"/>
          <w:szCs w:val="20"/>
          <w:rtl w:val="0"/>
        </w:rPr>
        <w:t xml:space="preserve">BACHELOR OF ARTS IN SCIENCE EDUCATION | 1995 | EASTERN WASHINGTON UNIVERSITY</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