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36" w:rsidRPr="00250236" w:rsidRDefault="009868D4" w:rsidP="00250236">
      <w:pPr>
        <w:jc w:val="center"/>
        <w:rPr>
          <w:rFonts w:ascii="Times New Roman" w:hAnsi="Times New Roman" w:cs="Times New Roman"/>
          <w:b/>
          <w:sz w:val="44"/>
        </w:rPr>
      </w:pPr>
      <w:bookmarkStart w:id="0" w:name="_GoBack"/>
      <w:bookmarkEnd w:id="0"/>
      <w:r>
        <w:rPr>
          <w:rFonts w:ascii="Times New Roman" w:hAnsi="Times New Roman" w:cs="Times New Roman"/>
          <w:b/>
          <w:sz w:val="44"/>
        </w:rPr>
        <w:t xml:space="preserve">Mutual Key Generation </w:t>
      </w:r>
      <w:proofErr w:type="gramStart"/>
      <w:r>
        <w:rPr>
          <w:rFonts w:ascii="Times New Roman" w:hAnsi="Times New Roman" w:cs="Times New Roman"/>
          <w:b/>
          <w:sz w:val="44"/>
        </w:rPr>
        <w:t>Between</w:t>
      </w:r>
      <w:proofErr w:type="gramEnd"/>
      <w:r>
        <w:rPr>
          <w:rFonts w:ascii="Times New Roman" w:hAnsi="Times New Roman" w:cs="Times New Roman"/>
          <w:b/>
          <w:sz w:val="44"/>
        </w:rPr>
        <w:t xml:space="preserve"> SIM Card and Service Provider</w:t>
      </w:r>
    </w:p>
    <w:p w:rsidR="00250236" w:rsidRPr="00250236" w:rsidRDefault="00250236" w:rsidP="005C4796">
      <w:pPr>
        <w:rPr>
          <w:rFonts w:ascii="Times New Roman" w:hAnsi="Times New Roman" w:cs="Times New Roman"/>
          <w:sz w:val="36"/>
        </w:rPr>
      </w:pPr>
      <w:r>
        <w:rPr>
          <w:rFonts w:ascii="Times New Roman" w:hAnsi="Times New Roman" w:cs="Times New Roman"/>
          <w:b/>
          <w:sz w:val="36"/>
        </w:rPr>
        <w:t xml:space="preserve">Date: </w:t>
      </w:r>
      <w:r w:rsidR="009868D4">
        <w:rPr>
          <w:rFonts w:ascii="Times New Roman" w:hAnsi="Times New Roman" w:cs="Times New Roman"/>
          <w:sz w:val="36"/>
        </w:rPr>
        <w:t xml:space="preserve">23 </w:t>
      </w:r>
      <w:proofErr w:type="gramStart"/>
      <w:r w:rsidR="009868D4">
        <w:rPr>
          <w:rFonts w:ascii="Times New Roman" w:hAnsi="Times New Roman" w:cs="Times New Roman"/>
          <w:sz w:val="36"/>
        </w:rPr>
        <w:t>December  2016</w:t>
      </w:r>
      <w:proofErr w:type="gramEnd"/>
    </w:p>
    <w:p w:rsidR="00250236" w:rsidRDefault="00250236" w:rsidP="005C4796">
      <w:pPr>
        <w:rPr>
          <w:rFonts w:ascii="Times New Roman" w:hAnsi="Times New Roman" w:cs="Times New Roman"/>
          <w:sz w:val="36"/>
        </w:rPr>
      </w:pPr>
      <w:r>
        <w:rPr>
          <w:rFonts w:ascii="Times New Roman" w:hAnsi="Times New Roman" w:cs="Times New Roman"/>
          <w:b/>
          <w:sz w:val="36"/>
        </w:rPr>
        <w:t xml:space="preserve">Author: </w:t>
      </w:r>
      <w:r w:rsidR="009868D4">
        <w:rPr>
          <w:rFonts w:ascii="Times New Roman" w:hAnsi="Times New Roman" w:cs="Times New Roman"/>
          <w:sz w:val="36"/>
        </w:rPr>
        <w:t>Kerem Ok</w:t>
      </w:r>
    </w:p>
    <w:p w:rsidR="00250236" w:rsidRDefault="00250236" w:rsidP="005C4796">
      <w:pPr>
        <w:rPr>
          <w:rFonts w:ascii="Times New Roman" w:hAnsi="Times New Roman" w:cs="Times New Roman"/>
          <w:sz w:val="36"/>
        </w:rPr>
      </w:pPr>
    </w:p>
    <w:p w:rsidR="00250236" w:rsidRDefault="00250236" w:rsidP="005C4796">
      <w:pPr>
        <w:rPr>
          <w:rFonts w:ascii="Times New Roman" w:hAnsi="Times New Roman" w:cs="Times New Roman"/>
          <w:sz w:val="36"/>
        </w:rPr>
      </w:pPr>
    </w:p>
    <w:p w:rsidR="00250236" w:rsidRPr="00250236" w:rsidRDefault="00250236" w:rsidP="005C4796">
      <w:pPr>
        <w:rPr>
          <w:rFonts w:ascii="Times New Roman" w:hAnsi="Times New Roman" w:cs="Times New Roman"/>
          <w:b/>
          <w:sz w:val="36"/>
        </w:rPr>
      </w:pPr>
    </w:p>
    <w:sdt>
      <w:sdtPr>
        <w:rPr>
          <w:rFonts w:ascii="Times New Roman" w:eastAsiaTheme="minorEastAsia" w:hAnsi="Times New Roman" w:cs="Times New Roman"/>
          <w:b w:val="0"/>
          <w:bCs w:val="0"/>
          <w:sz w:val="22"/>
          <w:szCs w:val="22"/>
          <w:lang w:bidi="ar-SA"/>
        </w:rPr>
        <w:id w:val="616021540"/>
        <w:docPartObj>
          <w:docPartGallery w:val="Table of Contents"/>
          <w:docPartUnique/>
        </w:docPartObj>
      </w:sdtPr>
      <w:sdtEndPr>
        <w:rPr>
          <w:noProof/>
        </w:rPr>
      </w:sdtEndPr>
      <w:sdtContent>
        <w:p w:rsidR="00250236" w:rsidRPr="00132234" w:rsidRDefault="00250236" w:rsidP="00250236">
          <w:pPr>
            <w:pStyle w:val="TOCHeading"/>
            <w:rPr>
              <w:rFonts w:ascii="Times New Roman" w:hAnsi="Times New Roman" w:cs="Times New Roman"/>
            </w:rPr>
          </w:pPr>
          <w:r w:rsidRPr="00132234">
            <w:rPr>
              <w:rFonts w:ascii="Times New Roman" w:hAnsi="Times New Roman" w:cs="Times New Roman"/>
            </w:rPr>
            <w:t>Contents</w:t>
          </w:r>
        </w:p>
        <w:p w:rsidR="00132234" w:rsidRPr="00132234" w:rsidRDefault="00250236">
          <w:pPr>
            <w:pStyle w:val="TOC1"/>
            <w:tabs>
              <w:tab w:val="right" w:leader="dot" w:pos="9350"/>
            </w:tabs>
            <w:rPr>
              <w:rFonts w:ascii="Times New Roman" w:hAnsi="Times New Roman" w:cs="Times New Roman"/>
              <w:noProof/>
              <w:lang w:val="tr-TR" w:eastAsia="tr-TR"/>
            </w:rPr>
          </w:pPr>
          <w:r w:rsidRPr="00132234">
            <w:rPr>
              <w:rFonts w:ascii="Times New Roman" w:hAnsi="Times New Roman" w:cs="Times New Roman"/>
            </w:rPr>
            <w:fldChar w:fldCharType="begin"/>
          </w:r>
          <w:r w:rsidRPr="00132234">
            <w:rPr>
              <w:rFonts w:ascii="Times New Roman" w:hAnsi="Times New Roman" w:cs="Times New Roman"/>
            </w:rPr>
            <w:instrText xml:space="preserve"> TOC \o "1-3" \h \z \u </w:instrText>
          </w:r>
          <w:r w:rsidRPr="00132234">
            <w:rPr>
              <w:rFonts w:ascii="Times New Roman" w:hAnsi="Times New Roman" w:cs="Times New Roman"/>
            </w:rPr>
            <w:fldChar w:fldCharType="separate"/>
          </w:r>
          <w:hyperlink w:anchor="_Toc475536014" w:history="1">
            <w:r w:rsidR="00132234" w:rsidRPr="00132234">
              <w:rPr>
                <w:rStyle w:val="Hyperlink"/>
                <w:rFonts w:ascii="Times New Roman" w:hAnsi="Times New Roman" w:cs="Times New Roman"/>
                <w:noProof/>
              </w:rPr>
              <w:t>1. SIMSec Protocol</w:t>
            </w:r>
            <w:r w:rsidR="00132234" w:rsidRPr="00132234">
              <w:rPr>
                <w:rFonts w:ascii="Times New Roman" w:hAnsi="Times New Roman" w:cs="Times New Roman"/>
                <w:noProof/>
                <w:webHidden/>
              </w:rPr>
              <w:tab/>
            </w:r>
            <w:r w:rsidR="00132234" w:rsidRPr="00132234">
              <w:rPr>
                <w:rFonts w:ascii="Times New Roman" w:hAnsi="Times New Roman" w:cs="Times New Roman"/>
                <w:noProof/>
                <w:webHidden/>
              </w:rPr>
              <w:fldChar w:fldCharType="begin"/>
            </w:r>
            <w:r w:rsidR="00132234" w:rsidRPr="00132234">
              <w:rPr>
                <w:rFonts w:ascii="Times New Roman" w:hAnsi="Times New Roman" w:cs="Times New Roman"/>
                <w:noProof/>
                <w:webHidden/>
              </w:rPr>
              <w:instrText xml:space="preserve"> PAGEREF _Toc475536014 \h </w:instrText>
            </w:r>
            <w:r w:rsidR="00132234" w:rsidRPr="00132234">
              <w:rPr>
                <w:rFonts w:ascii="Times New Roman" w:hAnsi="Times New Roman" w:cs="Times New Roman"/>
                <w:noProof/>
                <w:webHidden/>
              </w:rPr>
            </w:r>
            <w:r w:rsidR="00132234" w:rsidRPr="00132234">
              <w:rPr>
                <w:rFonts w:ascii="Times New Roman" w:hAnsi="Times New Roman" w:cs="Times New Roman"/>
                <w:noProof/>
                <w:webHidden/>
              </w:rPr>
              <w:fldChar w:fldCharType="separate"/>
            </w:r>
            <w:r w:rsidR="00132234" w:rsidRPr="00132234">
              <w:rPr>
                <w:rFonts w:ascii="Times New Roman" w:hAnsi="Times New Roman" w:cs="Times New Roman"/>
                <w:noProof/>
                <w:webHidden/>
              </w:rPr>
              <w:t>2</w:t>
            </w:r>
            <w:r w:rsidR="00132234" w:rsidRPr="00132234">
              <w:rPr>
                <w:rFonts w:ascii="Times New Roman" w:hAnsi="Times New Roman" w:cs="Times New Roman"/>
                <w:noProof/>
                <w:webHidden/>
              </w:rPr>
              <w:fldChar w:fldCharType="end"/>
            </w:r>
          </w:hyperlink>
        </w:p>
        <w:p w:rsidR="00132234" w:rsidRPr="00132234" w:rsidRDefault="00DE59E2">
          <w:pPr>
            <w:pStyle w:val="TOC2"/>
            <w:tabs>
              <w:tab w:val="right" w:leader="dot" w:pos="9350"/>
            </w:tabs>
            <w:rPr>
              <w:rFonts w:ascii="Times New Roman" w:hAnsi="Times New Roman" w:cs="Times New Roman"/>
              <w:noProof/>
              <w:lang w:val="tr-TR" w:eastAsia="tr-TR"/>
            </w:rPr>
          </w:pPr>
          <w:hyperlink w:anchor="_Toc475536015" w:history="1">
            <w:r w:rsidR="00132234" w:rsidRPr="00132234">
              <w:rPr>
                <w:rStyle w:val="Hyperlink"/>
                <w:rFonts w:ascii="Times New Roman" w:hAnsi="Times New Roman" w:cs="Times New Roman"/>
                <w:noProof/>
              </w:rPr>
              <w:t>1.1 Details of the SIMSec Protocol</w:t>
            </w:r>
            <w:r w:rsidR="00132234" w:rsidRPr="00132234">
              <w:rPr>
                <w:rFonts w:ascii="Times New Roman" w:hAnsi="Times New Roman" w:cs="Times New Roman"/>
                <w:noProof/>
                <w:webHidden/>
              </w:rPr>
              <w:tab/>
            </w:r>
            <w:r w:rsidR="00132234" w:rsidRPr="00132234">
              <w:rPr>
                <w:rFonts w:ascii="Times New Roman" w:hAnsi="Times New Roman" w:cs="Times New Roman"/>
                <w:noProof/>
                <w:webHidden/>
              </w:rPr>
              <w:fldChar w:fldCharType="begin"/>
            </w:r>
            <w:r w:rsidR="00132234" w:rsidRPr="00132234">
              <w:rPr>
                <w:rFonts w:ascii="Times New Roman" w:hAnsi="Times New Roman" w:cs="Times New Roman"/>
                <w:noProof/>
                <w:webHidden/>
              </w:rPr>
              <w:instrText xml:space="preserve"> PAGEREF _Toc475536015 \h </w:instrText>
            </w:r>
            <w:r w:rsidR="00132234" w:rsidRPr="00132234">
              <w:rPr>
                <w:rFonts w:ascii="Times New Roman" w:hAnsi="Times New Roman" w:cs="Times New Roman"/>
                <w:noProof/>
                <w:webHidden/>
              </w:rPr>
            </w:r>
            <w:r w:rsidR="00132234" w:rsidRPr="00132234">
              <w:rPr>
                <w:rFonts w:ascii="Times New Roman" w:hAnsi="Times New Roman" w:cs="Times New Roman"/>
                <w:noProof/>
                <w:webHidden/>
              </w:rPr>
              <w:fldChar w:fldCharType="separate"/>
            </w:r>
            <w:r w:rsidR="00132234" w:rsidRPr="00132234">
              <w:rPr>
                <w:rFonts w:ascii="Times New Roman" w:hAnsi="Times New Roman" w:cs="Times New Roman"/>
                <w:noProof/>
                <w:webHidden/>
              </w:rPr>
              <w:t>2</w:t>
            </w:r>
            <w:r w:rsidR="00132234" w:rsidRPr="00132234">
              <w:rPr>
                <w:rFonts w:ascii="Times New Roman" w:hAnsi="Times New Roman" w:cs="Times New Roman"/>
                <w:noProof/>
                <w:webHidden/>
              </w:rPr>
              <w:fldChar w:fldCharType="end"/>
            </w:r>
          </w:hyperlink>
        </w:p>
        <w:p w:rsidR="00132234" w:rsidRPr="00132234" w:rsidRDefault="00DE59E2">
          <w:pPr>
            <w:pStyle w:val="TOC2"/>
            <w:tabs>
              <w:tab w:val="right" w:leader="dot" w:pos="9350"/>
            </w:tabs>
            <w:rPr>
              <w:rFonts w:ascii="Times New Roman" w:hAnsi="Times New Roman" w:cs="Times New Roman"/>
              <w:noProof/>
              <w:lang w:val="tr-TR" w:eastAsia="tr-TR"/>
            </w:rPr>
          </w:pPr>
          <w:hyperlink w:anchor="_Toc475536016" w:history="1">
            <w:r w:rsidR="00132234" w:rsidRPr="00132234">
              <w:rPr>
                <w:rStyle w:val="Hyperlink"/>
                <w:rFonts w:ascii="Times New Roman" w:hAnsi="Times New Roman" w:cs="Times New Roman"/>
                <w:noProof/>
                <w:lang w:bidi="en-US"/>
              </w:rPr>
              <w:t>1.2 Protocol Values</w:t>
            </w:r>
            <w:r w:rsidR="00132234" w:rsidRPr="00132234">
              <w:rPr>
                <w:rFonts w:ascii="Times New Roman" w:hAnsi="Times New Roman" w:cs="Times New Roman"/>
                <w:noProof/>
                <w:webHidden/>
              </w:rPr>
              <w:tab/>
            </w:r>
            <w:r w:rsidR="00132234" w:rsidRPr="00132234">
              <w:rPr>
                <w:rFonts w:ascii="Times New Roman" w:hAnsi="Times New Roman" w:cs="Times New Roman"/>
                <w:noProof/>
                <w:webHidden/>
              </w:rPr>
              <w:fldChar w:fldCharType="begin"/>
            </w:r>
            <w:r w:rsidR="00132234" w:rsidRPr="00132234">
              <w:rPr>
                <w:rFonts w:ascii="Times New Roman" w:hAnsi="Times New Roman" w:cs="Times New Roman"/>
                <w:noProof/>
                <w:webHidden/>
              </w:rPr>
              <w:instrText xml:space="preserve"> PAGEREF _Toc475536016 \h </w:instrText>
            </w:r>
            <w:r w:rsidR="00132234" w:rsidRPr="00132234">
              <w:rPr>
                <w:rFonts w:ascii="Times New Roman" w:hAnsi="Times New Roman" w:cs="Times New Roman"/>
                <w:noProof/>
                <w:webHidden/>
              </w:rPr>
            </w:r>
            <w:r w:rsidR="00132234" w:rsidRPr="00132234">
              <w:rPr>
                <w:rFonts w:ascii="Times New Roman" w:hAnsi="Times New Roman" w:cs="Times New Roman"/>
                <w:noProof/>
                <w:webHidden/>
              </w:rPr>
              <w:fldChar w:fldCharType="separate"/>
            </w:r>
            <w:r w:rsidR="00132234" w:rsidRPr="00132234">
              <w:rPr>
                <w:rFonts w:ascii="Times New Roman" w:hAnsi="Times New Roman" w:cs="Times New Roman"/>
                <w:noProof/>
                <w:webHidden/>
              </w:rPr>
              <w:t>3</w:t>
            </w:r>
            <w:r w:rsidR="00132234" w:rsidRPr="00132234">
              <w:rPr>
                <w:rFonts w:ascii="Times New Roman" w:hAnsi="Times New Roman" w:cs="Times New Roman"/>
                <w:noProof/>
                <w:webHidden/>
              </w:rPr>
              <w:fldChar w:fldCharType="end"/>
            </w:r>
          </w:hyperlink>
        </w:p>
        <w:p w:rsidR="00132234" w:rsidRPr="00132234" w:rsidRDefault="00DE59E2">
          <w:pPr>
            <w:pStyle w:val="TOC2"/>
            <w:tabs>
              <w:tab w:val="right" w:leader="dot" w:pos="9350"/>
            </w:tabs>
            <w:rPr>
              <w:rFonts w:ascii="Times New Roman" w:hAnsi="Times New Roman" w:cs="Times New Roman"/>
              <w:noProof/>
              <w:lang w:val="tr-TR" w:eastAsia="tr-TR"/>
            </w:rPr>
          </w:pPr>
          <w:hyperlink w:anchor="_Toc475536017" w:history="1">
            <w:r w:rsidR="00132234" w:rsidRPr="00132234">
              <w:rPr>
                <w:rStyle w:val="Hyperlink"/>
                <w:rFonts w:ascii="Times New Roman" w:hAnsi="Times New Roman" w:cs="Times New Roman"/>
                <w:noProof/>
              </w:rPr>
              <w:t>1.3. Implementation of the SIMSec Protocol on un-keyed SIM Cards</w:t>
            </w:r>
            <w:r w:rsidR="00132234" w:rsidRPr="00132234">
              <w:rPr>
                <w:rFonts w:ascii="Times New Roman" w:hAnsi="Times New Roman" w:cs="Times New Roman"/>
                <w:noProof/>
                <w:webHidden/>
              </w:rPr>
              <w:tab/>
            </w:r>
            <w:r w:rsidR="00132234" w:rsidRPr="00132234">
              <w:rPr>
                <w:rFonts w:ascii="Times New Roman" w:hAnsi="Times New Roman" w:cs="Times New Roman"/>
                <w:noProof/>
                <w:webHidden/>
              </w:rPr>
              <w:fldChar w:fldCharType="begin"/>
            </w:r>
            <w:r w:rsidR="00132234" w:rsidRPr="00132234">
              <w:rPr>
                <w:rFonts w:ascii="Times New Roman" w:hAnsi="Times New Roman" w:cs="Times New Roman"/>
                <w:noProof/>
                <w:webHidden/>
              </w:rPr>
              <w:instrText xml:space="preserve"> PAGEREF _Toc475536017 \h </w:instrText>
            </w:r>
            <w:r w:rsidR="00132234" w:rsidRPr="00132234">
              <w:rPr>
                <w:rFonts w:ascii="Times New Roman" w:hAnsi="Times New Roman" w:cs="Times New Roman"/>
                <w:noProof/>
                <w:webHidden/>
              </w:rPr>
            </w:r>
            <w:r w:rsidR="00132234" w:rsidRPr="00132234">
              <w:rPr>
                <w:rFonts w:ascii="Times New Roman" w:hAnsi="Times New Roman" w:cs="Times New Roman"/>
                <w:noProof/>
                <w:webHidden/>
              </w:rPr>
              <w:fldChar w:fldCharType="separate"/>
            </w:r>
            <w:r w:rsidR="00132234" w:rsidRPr="00132234">
              <w:rPr>
                <w:rFonts w:ascii="Times New Roman" w:hAnsi="Times New Roman" w:cs="Times New Roman"/>
                <w:noProof/>
                <w:webHidden/>
              </w:rPr>
              <w:t>5</w:t>
            </w:r>
            <w:r w:rsidR="00132234" w:rsidRPr="00132234">
              <w:rPr>
                <w:rFonts w:ascii="Times New Roman" w:hAnsi="Times New Roman" w:cs="Times New Roman"/>
                <w:noProof/>
                <w:webHidden/>
              </w:rPr>
              <w:fldChar w:fldCharType="end"/>
            </w:r>
          </w:hyperlink>
        </w:p>
        <w:p w:rsidR="00132234" w:rsidRPr="00132234" w:rsidRDefault="00DE59E2">
          <w:pPr>
            <w:pStyle w:val="TOC1"/>
            <w:tabs>
              <w:tab w:val="right" w:leader="dot" w:pos="9350"/>
            </w:tabs>
            <w:rPr>
              <w:rFonts w:ascii="Times New Roman" w:hAnsi="Times New Roman" w:cs="Times New Roman"/>
              <w:noProof/>
              <w:lang w:val="tr-TR" w:eastAsia="tr-TR"/>
            </w:rPr>
          </w:pPr>
          <w:hyperlink w:anchor="_Toc475536018" w:history="1">
            <w:r w:rsidR="00132234" w:rsidRPr="00132234">
              <w:rPr>
                <w:rStyle w:val="Hyperlink"/>
                <w:rFonts w:ascii="Times New Roman" w:hAnsi="Times New Roman" w:cs="Times New Roman"/>
                <w:noProof/>
              </w:rPr>
              <w:t>2. SIMSec Sample Value Set</w:t>
            </w:r>
            <w:r w:rsidR="00132234" w:rsidRPr="00132234">
              <w:rPr>
                <w:rFonts w:ascii="Times New Roman" w:hAnsi="Times New Roman" w:cs="Times New Roman"/>
                <w:noProof/>
                <w:webHidden/>
              </w:rPr>
              <w:tab/>
            </w:r>
            <w:r w:rsidR="00132234" w:rsidRPr="00132234">
              <w:rPr>
                <w:rFonts w:ascii="Times New Roman" w:hAnsi="Times New Roman" w:cs="Times New Roman"/>
                <w:noProof/>
                <w:webHidden/>
              </w:rPr>
              <w:fldChar w:fldCharType="begin"/>
            </w:r>
            <w:r w:rsidR="00132234" w:rsidRPr="00132234">
              <w:rPr>
                <w:rFonts w:ascii="Times New Roman" w:hAnsi="Times New Roman" w:cs="Times New Roman"/>
                <w:noProof/>
                <w:webHidden/>
              </w:rPr>
              <w:instrText xml:space="preserve"> PAGEREF _Toc475536018 \h </w:instrText>
            </w:r>
            <w:r w:rsidR="00132234" w:rsidRPr="00132234">
              <w:rPr>
                <w:rFonts w:ascii="Times New Roman" w:hAnsi="Times New Roman" w:cs="Times New Roman"/>
                <w:noProof/>
                <w:webHidden/>
              </w:rPr>
            </w:r>
            <w:r w:rsidR="00132234" w:rsidRPr="00132234">
              <w:rPr>
                <w:rFonts w:ascii="Times New Roman" w:hAnsi="Times New Roman" w:cs="Times New Roman"/>
                <w:noProof/>
                <w:webHidden/>
              </w:rPr>
              <w:fldChar w:fldCharType="separate"/>
            </w:r>
            <w:r w:rsidR="00132234" w:rsidRPr="00132234">
              <w:rPr>
                <w:rFonts w:ascii="Times New Roman" w:hAnsi="Times New Roman" w:cs="Times New Roman"/>
                <w:noProof/>
                <w:webHidden/>
              </w:rPr>
              <w:t>6</w:t>
            </w:r>
            <w:r w:rsidR="00132234" w:rsidRPr="00132234">
              <w:rPr>
                <w:rFonts w:ascii="Times New Roman" w:hAnsi="Times New Roman" w:cs="Times New Roman"/>
                <w:noProof/>
                <w:webHidden/>
              </w:rPr>
              <w:fldChar w:fldCharType="end"/>
            </w:r>
          </w:hyperlink>
        </w:p>
        <w:p w:rsidR="00132234" w:rsidRPr="00132234" w:rsidRDefault="00DE59E2">
          <w:pPr>
            <w:pStyle w:val="TOC1"/>
            <w:tabs>
              <w:tab w:val="right" w:leader="dot" w:pos="9350"/>
            </w:tabs>
            <w:rPr>
              <w:rFonts w:ascii="Times New Roman" w:hAnsi="Times New Roman" w:cs="Times New Roman"/>
              <w:noProof/>
              <w:lang w:val="tr-TR" w:eastAsia="tr-TR"/>
            </w:rPr>
          </w:pPr>
          <w:hyperlink w:anchor="_Toc475536019" w:history="1">
            <w:r w:rsidR="00132234" w:rsidRPr="00132234">
              <w:rPr>
                <w:rStyle w:val="Hyperlink"/>
                <w:rFonts w:ascii="Times New Roman" w:eastAsia="Arial Unicode MS" w:hAnsi="Times New Roman" w:cs="Times New Roman"/>
                <w:noProof/>
                <w:lang w:val="tr-TR"/>
              </w:rPr>
              <w:t xml:space="preserve">3. </w:t>
            </w:r>
            <w:r w:rsidR="00132234" w:rsidRPr="00132234">
              <w:rPr>
                <w:rStyle w:val="Hyperlink"/>
                <w:rFonts w:ascii="Times New Roman" w:eastAsia="Arial Unicode MS" w:hAnsi="Times New Roman" w:cs="Times New Roman"/>
                <w:noProof/>
              </w:rPr>
              <w:t>Conclusion</w:t>
            </w:r>
            <w:r w:rsidR="00132234" w:rsidRPr="00132234">
              <w:rPr>
                <w:rFonts w:ascii="Times New Roman" w:hAnsi="Times New Roman" w:cs="Times New Roman"/>
                <w:noProof/>
                <w:webHidden/>
              </w:rPr>
              <w:tab/>
            </w:r>
            <w:r w:rsidR="00132234" w:rsidRPr="00132234">
              <w:rPr>
                <w:rFonts w:ascii="Times New Roman" w:hAnsi="Times New Roman" w:cs="Times New Roman"/>
                <w:noProof/>
                <w:webHidden/>
              </w:rPr>
              <w:fldChar w:fldCharType="begin"/>
            </w:r>
            <w:r w:rsidR="00132234" w:rsidRPr="00132234">
              <w:rPr>
                <w:rFonts w:ascii="Times New Roman" w:hAnsi="Times New Roman" w:cs="Times New Roman"/>
                <w:noProof/>
                <w:webHidden/>
              </w:rPr>
              <w:instrText xml:space="preserve"> PAGEREF _Toc475536019 \h </w:instrText>
            </w:r>
            <w:r w:rsidR="00132234" w:rsidRPr="00132234">
              <w:rPr>
                <w:rFonts w:ascii="Times New Roman" w:hAnsi="Times New Roman" w:cs="Times New Roman"/>
                <w:noProof/>
                <w:webHidden/>
              </w:rPr>
            </w:r>
            <w:r w:rsidR="00132234" w:rsidRPr="00132234">
              <w:rPr>
                <w:rFonts w:ascii="Times New Roman" w:hAnsi="Times New Roman" w:cs="Times New Roman"/>
                <w:noProof/>
                <w:webHidden/>
              </w:rPr>
              <w:fldChar w:fldCharType="separate"/>
            </w:r>
            <w:r w:rsidR="00132234" w:rsidRPr="00132234">
              <w:rPr>
                <w:rFonts w:ascii="Times New Roman" w:hAnsi="Times New Roman" w:cs="Times New Roman"/>
                <w:noProof/>
                <w:webHidden/>
              </w:rPr>
              <w:t>9</w:t>
            </w:r>
            <w:r w:rsidR="00132234" w:rsidRPr="00132234">
              <w:rPr>
                <w:rFonts w:ascii="Times New Roman" w:hAnsi="Times New Roman" w:cs="Times New Roman"/>
                <w:noProof/>
                <w:webHidden/>
              </w:rPr>
              <w:fldChar w:fldCharType="end"/>
            </w:r>
          </w:hyperlink>
        </w:p>
        <w:p w:rsidR="00250236" w:rsidRPr="005C4796" w:rsidRDefault="00250236" w:rsidP="00250236">
          <w:pPr>
            <w:rPr>
              <w:rFonts w:ascii="Times New Roman" w:hAnsi="Times New Roman" w:cs="Times New Roman"/>
            </w:rPr>
          </w:pPr>
          <w:r w:rsidRPr="00132234">
            <w:rPr>
              <w:rFonts w:ascii="Times New Roman" w:hAnsi="Times New Roman" w:cs="Times New Roman"/>
              <w:b/>
              <w:bCs/>
              <w:noProof/>
            </w:rPr>
            <w:fldChar w:fldCharType="end"/>
          </w:r>
        </w:p>
      </w:sdtContent>
    </w:sdt>
    <w:p w:rsidR="00250236" w:rsidRPr="005C4796" w:rsidRDefault="00250236" w:rsidP="00250236">
      <w:pPr>
        <w:pStyle w:val="MHeading1"/>
        <w:rPr>
          <w:rFonts w:ascii="Times New Roman" w:hAnsi="Times New Roman" w:cs="Times New Roman"/>
        </w:rPr>
      </w:pPr>
    </w:p>
    <w:p w:rsidR="00250236" w:rsidRDefault="00250236">
      <w:pPr>
        <w:rPr>
          <w:rFonts w:ascii="Times New Roman" w:hAnsi="Times New Roman" w:cs="Times New Roman"/>
          <w:b/>
        </w:rPr>
      </w:pPr>
      <w:r>
        <w:rPr>
          <w:rFonts w:ascii="Times New Roman" w:hAnsi="Times New Roman" w:cs="Times New Roman"/>
        </w:rPr>
        <w:br w:type="page"/>
      </w:r>
    </w:p>
    <w:p w:rsidR="00881AB0" w:rsidRPr="005C4796" w:rsidRDefault="005C4796" w:rsidP="005C4796">
      <w:pPr>
        <w:pStyle w:val="Heading1"/>
        <w:rPr>
          <w:rFonts w:ascii="Times New Roman" w:hAnsi="Times New Roman" w:cs="Times New Roman"/>
        </w:rPr>
      </w:pPr>
      <w:bookmarkStart w:id="1" w:name="_Toc475536014"/>
      <w:r w:rsidRPr="005C4796">
        <w:rPr>
          <w:rFonts w:ascii="Times New Roman" w:hAnsi="Times New Roman" w:cs="Times New Roman"/>
        </w:rPr>
        <w:t xml:space="preserve">1. </w:t>
      </w:r>
      <w:proofErr w:type="spellStart"/>
      <w:r w:rsidR="00881AB0" w:rsidRPr="005C4796">
        <w:rPr>
          <w:rFonts w:ascii="Times New Roman" w:hAnsi="Times New Roman" w:cs="Times New Roman"/>
        </w:rPr>
        <w:t>SIMSec</w:t>
      </w:r>
      <w:proofErr w:type="spellEnd"/>
      <w:r w:rsidR="00881AB0" w:rsidRPr="005C4796">
        <w:rPr>
          <w:rFonts w:ascii="Times New Roman" w:hAnsi="Times New Roman" w:cs="Times New Roman"/>
        </w:rPr>
        <w:t xml:space="preserve"> Protocol</w:t>
      </w:r>
      <w:bookmarkEnd w:id="1"/>
    </w:p>
    <w:p w:rsidR="00881AB0" w:rsidRPr="005C4796" w:rsidRDefault="00881AB0" w:rsidP="00881AB0">
      <w:pPr>
        <w:pStyle w:val="MText"/>
        <w:rPr>
          <w:rFonts w:ascii="Times New Roman" w:hAnsi="Times New Roman" w:cs="Times New Roman"/>
          <w:lang w:bidi="en-US"/>
        </w:rPr>
      </w:pPr>
      <w:r w:rsidRPr="005C4796">
        <w:rPr>
          <w:rFonts w:ascii="Times New Roman" w:hAnsi="Times New Roman" w:cs="Times New Roman"/>
          <w:lang w:bidi="en-US"/>
        </w:rPr>
        <w:t xml:space="preserve">The objective of the proposed protocol is to design a security infrastructure to provide end-to-end encryption between the SP (Service Provider) and the SIM card. After this infrastructure is set up, SP and SIM card will be able to generate symmetric encryption keys at both sides. </w:t>
      </w:r>
    </w:p>
    <w:p w:rsidR="00881AB0" w:rsidRPr="00250236" w:rsidRDefault="005C4796" w:rsidP="005C4796">
      <w:pPr>
        <w:pStyle w:val="Heading2"/>
        <w:rPr>
          <w:rFonts w:ascii="Times New Roman" w:hAnsi="Times New Roman" w:cs="Times New Roman"/>
        </w:rPr>
      </w:pPr>
      <w:bookmarkStart w:id="2" w:name="_Toc475536015"/>
      <w:r w:rsidRPr="00250236">
        <w:rPr>
          <w:rFonts w:ascii="Times New Roman" w:hAnsi="Times New Roman" w:cs="Times New Roman"/>
        </w:rPr>
        <w:t xml:space="preserve">1.1 </w:t>
      </w:r>
      <w:r w:rsidR="00881AB0" w:rsidRPr="00250236">
        <w:rPr>
          <w:rFonts w:ascii="Times New Roman" w:hAnsi="Times New Roman" w:cs="Times New Roman"/>
        </w:rPr>
        <w:t xml:space="preserve">Details of the </w:t>
      </w:r>
      <w:proofErr w:type="spellStart"/>
      <w:r w:rsidR="00881AB0" w:rsidRPr="00250236">
        <w:rPr>
          <w:rFonts w:ascii="Times New Roman" w:hAnsi="Times New Roman" w:cs="Times New Roman"/>
        </w:rPr>
        <w:t>SIMSec</w:t>
      </w:r>
      <w:proofErr w:type="spellEnd"/>
      <w:r w:rsidR="00881AB0" w:rsidRPr="00250236">
        <w:rPr>
          <w:rFonts w:ascii="Times New Roman" w:hAnsi="Times New Roman" w:cs="Times New Roman"/>
        </w:rPr>
        <w:t xml:space="preserve"> Protocol</w:t>
      </w:r>
      <w:bookmarkEnd w:id="2"/>
    </w:p>
    <w:p w:rsidR="00881AB0" w:rsidRPr="005C4796" w:rsidRDefault="00881AB0" w:rsidP="00881AB0">
      <w:pPr>
        <w:pStyle w:val="MText"/>
        <w:rPr>
          <w:rFonts w:ascii="Times New Roman" w:hAnsi="Times New Roman" w:cs="Times New Roman"/>
          <w:lang w:bidi="en-US"/>
        </w:rPr>
      </w:pPr>
      <w:r w:rsidRPr="005C4796">
        <w:rPr>
          <w:rFonts w:ascii="Times New Roman" w:hAnsi="Times New Roman" w:cs="Times New Roman"/>
          <w:lang w:bidi="en-US"/>
        </w:rPr>
        <w:t xml:space="preserve">The </w:t>
      </w:r>
      <w:proofErr w:type="spellStart"/>
      <w:r w:rsidRPr="005C4796">
        <w:rPr>
          <w:rFonts w:ascii="Times New Roman" w:hAnsi="Times New Roman" w:cs="Times New Roman"/>
          <w:lang w:bidi="en-US"/>
        </w:rPr>
        <w:t>SIMSec</w:t>
      </w:r>
      <w:proofErr w:type="spellEnd"/>
      <w:r w:rsidRPr="005C4796">
        <w:rPr>
          <w:rFonts w:ascii="Times New Roman" w:hAnsi="Times New Roman" w:cs="Times New Roman"/>
          <w:lang w:bidi="en-US"/>
        </w:rPr>
        <w:t xml:space="preserve"> protocol is given in Figure 1. We describe firstly the protocol here and then the values and hash functions used in the protocol.</w:t>
      </w:r>
    </w:p>
    <w:p w:rsidR="009868D4" w:rsidRPr="009868D4" w:rsidRDefault="009868D4" w:rsidP="009868D4">
      <w:pPr>
        <w:pStyle w:val="MText"/>
        <w:tabs>
          <w:tab w:val="left" w:pos="8450"/>
        </w:tabs>
        <w:rPr>
          <w:rFonts w:ascii="Times New Roman" w:hAnsi="Times New Roman" w:cs="Times New Roman"/>
          <w:lang w:bidi="en-US"/>
        </w:rPr>
      </w:pPr>
      <w:r w:rsidRPr="009868D4">
        <w:rPr>
          <w:rFonts w:ascii="Times New Roman" w:hAnsi="Times New Roman" w:cs="Times New Roman"/>
          <w:lang w:bidi="en-US"/>
        </w:rPr>
        <w:t>As can be seen from the protocol, the SP initially generates a random 10-character long</w:t>
      </w:r>
      <w:r>
        <w:rPr>
          <w:rFonts w:ascii="Times New Roman" w:hAnsi="Times New Roman" w:cs="Times New Roman"/>
          <w:lang w:bidi="en-US"/>
        </w:rPr>
        <w:t xml:space="preserve"> </w:t>
      </w:r>
      <w:r w:rsidRPr="009868D4">
        <w:rPr>
          <w:rFonts w:ascii="Times New Roman" w:hAnsi="Times New Roman" w:cs="Times New Roman"/>
          <w:lang w:bidi="en-US"/>
        </w:rPr>
        <w:t>value, V, in step (1); and sends this value to the SIM card in step (2).</w:t>
      </w:r>
    </w:p>
    <w:p w:rsidR="007546A2" w:rsidRDefault="009868D4" w:rsidP="009868D4">
      <w:pPr>
        <w:pStyle w:val="MText"/>
        <w:rPr>
          <w:rFonts w:ascii="Times New Roman" w:hAnsi="Times New Roman" w:cs="Times New Roman"/>
          <w:lang w:bidi="en-US"/>
        </w:rPr>
      </w:pPr>
      <w:r w:rsidRPr="009868D4">
        <w:rPr>
          <w:rFonts w:ascii="Times New Roman" w:hAnsi="Times New Roman" w:cs="Times New Roman"/>
          <w:lang w:bidi="en-US"/>
        </w:rPr>
        <w:t xml:space="preserve">In step (3), the SIM card randomly generates a private </w:t>
      </w:r>
      <w:proofErr w:type="spellStart"/>
      <w:r w:rsidRPr="009868D4">
        <w:rPr>
          <w:rFonts w:ascii="Times New Roman" w:hAnsi="Times New Roman" w:cs="Times New Roman"/>
          <w:lang w:bidi="en-US"/>
        </w:rPr>
        <w:t>Diffie</w:t>
      </w:r>
      <w:proofErr w:type="spellEnd"/>
      <w:r w:rsidRPr="009868D4">
        <w:rPr>
          <w:rFonts w:ascii="Times New Roman" w:hAnsi="Times New Roman" w:cs="Times New Roman"/>
          <w:lang w:bidi="en-US"/>
        </w:rPr>
        <w:t>–Hellman secret value, a.</w:t>
      </w:r>
      <w:r>
        <w:rPr>
          <w:rFonts w:ascii="Times New Roman" w:hAnsi="Times New Roman" w:cs="Times New Roman"/>
          <w:lang w:bidi="en-US"/>
        </w:rPr>
        <w:t xml:space="preserve"> </w:t>
      </w:r>
      <w:r w:rsidR="007546A2" w:rsidRPr="009868D4">
        <w:rPr>
          <w:rFonts w:ascii="Times New Roman" w:hAnsi="Times New Roman" w:cs="Times New Roman"/>
          <w:lang w:bidi="en-US"/>
        </w:rPr>
        <w:t>Afterwards;</w:t>
      </w:r>
      <w:r w:rsidRPr="009868D4">
        <w:rPr>
          <w:rFonts w:ascii="Times New Roman" w:hAnsi="Times New Roman" w:cs="Times New Roman"/>
          <w:lang w:bidi="en-US"/>
        </w:rPr>
        <w:t xml:space="preserve"> it calculates </w:t>
      </w:r>
      <w:proofErr w:type="spellStart"/>
      <w:r w:rsidRPr="009868D4">
        <w:rPr>
          <w:rFonts w:ascii="Times New Roman" w:hAnsi="Times New Roman" w:cs="Times New Roman"/>
          <w:lang w:bidi="en-US"/>
        </w:rPr>
        <w:t>g</w:t>
      </w:r>
      <w:r w:rsidRPr="007546A2">
        <w:rPr>
          <w:rFonts w:ascii="Times New Roman" w:hAnsi="Times New Roman" w:cs="Times New Roman"/>
          <w:vertAlign w:val="superscript"/>
          <w:lang w:bidi="en-US"/>
        </w:rPr>
        <w:t>a</w:t>
      </w:r>
      <w:proofErr w:type="spellEnd"/>
      <w:r w:rsidRPr="009868D4">
        <w:rPr>
          <w:rFonts w:ascii="Times New Roman" w:hAnsi="Times New Roman" w:cs="Times New Roman"/>
          <w:lang w:bidi="en-US"/>
        </w:rPr>
        <w:t xml:space="preserve"> and computes the hash of ID</w:t>
      </w:r>
      <w:r w:rsidRPr="007546A2">
        <w:rPr>
          <w:rFonts w:ascii="Times New Roman" w:hAnsi="Times New Roman" w:cs="Times New Roman"/>
          <w:vertAlign w:val="subscript"/>
          <w:lang w:bidi="en-US"/>
        </w:rPr>
        <w:t>SIM</w:t>
      </w:r>
      <w:r w:rsidRPr="009868D4">
        <w:rPr>
          <w:rFonts w:ascii="Times New Roman" w:hAnsi="Times New Roman" w:cs="Times New Roman"/>
          <w:lang w:bidi="en-US"/>
        </w:rPr>
        <w:t xml:space="preserve"> || V || </w:t>
      </w:r>
      <w:proofErr w:type="spellStart"/>
      <w:r w:rsidRPr="009868D4">
        <w:rPr>
          <w:rFonts w:ascii="Times New Roman" w:hAnsi="Times New Roman" w:cs="Times New Roman"/>
          <w:lang w:bidi="en-US"/>
        </w:rPr>
        <w:t>g</w:t>
      </w:r>
      <w:r w:rsidRPr="007546A2">
        <w:rPr>
          <w:rFonts w:ascii="Times New Roman" w:hAnsi="Times New Roman" w:cs="Times New Roman"/>
          <w:vertAlign w:val="superscript"/>
          <w:lang w:bidi="en-US"/>
        </w:rPr>
        <w:t>a</w:t>
      </w:r>
      <w:proofErr w:type="spellEnd"/>
      <w:r w:rsidRPr="009868D4">
        <w:rPr>
          <w:rFonts w:ascii="Times New Roman" w:hAnsi="Times New Roman" w:cs="Times New Roman"/>
          <w:lang w:bidi="en-US"/>
        </w:rPr>
        <w:t xml:space="preserve"> values in step (4).</w:t>
      </w:r>
      <w:r>
        <w:rPr>
          <w:rFonts w:ascii="Times New Roman" w:hAnsi="Times New Roman" w:cs="Times New Roman"/>
          <w:lang w:bidi="en-US"/>
        </w:rPr>
        <w:t xml:space="preserve"> </w:t>
      </w:r>
      <w:r w:rsidRPr="009868D4">
        <w:rPr>
          <w:rFonts w:ascii="Times New Roman" w:hAnsi="Times New Roman" w:cs="Times New Roman"/>
          <w:lang w:bidi="en-US"/>
        </w:rPr>
        <w:t xml:space="preserve">Then in step (5), it sends this hash value with </w:t>
      </w:r>
      <w:proofErr w:type="spellStart"/>
      <w:r w:rsidR="007546A2" w:rsidRPr="009868D4">
        <w:rPr>
          <w:rFonts w:ascii="Times New Roman" w:hAnsi="Times New Roman" w:cs="Times New Roman"/>
          <w:lang w:bidi="en-US"/>
        </w:rPr>
        <w:t>g</w:t>
      </w:r>
      <w:r w:rsidR="007546A2" w:rsidRPr="007546A2">
        <w:rPr>
          <w:rFonts w:ascii="Times New Roman" w:hAnsi="Times New Roman" w:cs="Times New Roman"/>
          <w:vertAlign w:val="superscript"/>
          <w:lang w:bidi="en-US"/>
        </w:rPr>
        <w:t>a</w:t>
      </w:r>
      <w:proofErr w:type="spellEnd"/>
      <w:r w:rsidRPr="009868D4">
        <w:rPr>
          <w:rFonts w:ascii="Times New Roman" w:hAnsi="Times New Roman" w:cs="Times New Roman"/>
          <w:lang w:bidi="en-US"/>
        </w:rPr>
        <w:t xml:space="preserve"> to the SP.</w:t>
      </w:r>
      <w:r>
        <w:rPr>
          <w:rFonts w:ascii="Times New Roman" w:hAnsi="Times New Roman" w:cs="Times New Roman"/>
          <w:lang w:bidi="en-US"/>
        </w:rPr>
        <w:t xml:space="preserve"> </w:t>
      </w:r>
    </w:p>
    <w:p w:rsidR="009868D4" w:rsidRPr="007546A2" w:rsidRDefault="009868D4" w:rsidP="009868D4">
      <w:pPr>
        <w:pStyle w:val="MText"/>
        <w:rPr>
          <w:rFonts w:ascii="Times New Roman" w:hAnsi="Times New Roman" w:cs="Times New Roman"/>
          <w:lang w:bidi="en-US"/>
        </w:rPr>
      </w:pPr>
      <w:r w:rsidRPr="007546A2">
        <w:rPr>
          <w:rFonts w:ascii="Times New Roman" w:hAnsi="Times New Roman" w:cs="Times New Roman"/>
          <w:lang w:bidi="en-US"/>
        </w:rPr>
        <w:t xml:space="preserve">If the SP receives the packet from the SIM card in the pre-set time period after the exchange of V, it randomly generates a private </w:t>
      </w:r>
      <w:proofErr w:type="spellStart"/>
      <w:r w:rsidRPr="007546A2">
        <w:rPr>
          <w:rFonts w:ascii="Times New Roman" w:hAnsi="Times New Roman" w:cs="Times New Roman"/>
          <w:lang w:bidi="en-US"/>
        </w:rPr>
        <w:t>Diffie</w:t>
      </w:r>
      <w:proofErr w:type="spellEnd"/>
      <w:r w:rsidRPr="007546A2">
        <w:rPr>
          <w:rFonts w:ascii="Times New Roman" w:hAnsi="Times New Roman" w:cs="Times New Roman"/>
          <w:lang w:bidi="en-US"/>
        </w:rPr>
        <w:t>–Hellman secret, b, in step (6). The SP calculates hash value X</w:t>
      </w:r>
      <w:r w:rsidR="007546A2">
        <w:rPr>
          <w:rFonts w:ascii="Times New Roman" w:hAnsi="Times New Roman" w:cs="Times New Roman"/>
          <w:lang w:bidi="en-US"/>
        </w:rPr>
        <w:t>′</w:t>
      </w:r>
      <w:r w:rsidRPr="007546A2">
        <w:rPr>
          <w:rFonts w:ascii="Times New Roman" w:hAnsi="Times New Roman" w:cs="Times New Roman"/>
          <w:lang w:bidi="en-US"/>
        </w:rPr>
        <w:t xml:space="preserve"> in step (7) which is expected to be same as X. If the two hash values are not equal, then the SP terminates the protocol. If the two hash values are equal, the SP authenticates the SIM card and proceeds to step (8) by calculating </w:t>
      </w:r>
      <w:proofErr w:type="spellStart"/>
      <w:r w:rsidRPr="007546A2">
        <w:rPr>
          <w:rFonts w:ascii="Times New Roman" w:hAnsi="Times New Roman" w:cs="Times New Roman"/>
          <w:lang w:bidi="en-US"/>
        </w:rPr>
        <w:t>g</w:t>
      </w:r>
      <w:r w:rsidRPr="007546A2">
        <w:rPr>
          <w:rFonts w:ascii="Times New Roman" w:hAnsi="Times New Roman" w:cs="Times New Roman"/>
          <w:vertAlign w:val="superscript"/>
          <w:lang w:bidi="en-US"/>
        </w:rPr>
        <w:t>b</w:t>
      </w:r>
      <w:proofErr w:type="spellEnd"/>
      <w:r w:rsidRPr="007546A2">
        <w:rPr>
          <w:rFonts w:ascii="Times New Roman" w:hAnsi="Times New Roman" w:cs="Times New Roman"/>
          <w:lang w:bidi="en-US"/>
        </w:rPr>
        <w:t xml:space="preserve"> and (</w:t>
      </w:r>
      <w:proofErr w:type="spellStart"/>
      <w:r w:rsidR="007546A2" w:rsidRPr="009868D4">
        <w:rPr>
          <w:rFonts w:ascii="Times New Roman" w:hAnsi="Times New Roman" w:cs="Times New Roman"/>
          <w:lang w:bidi="en-US"/>
        </w:rPr>
        <w:t>g</w:t>
      </w:r>
      <w:r w:rsidR="007546A2" w:rsidRPr="007546A2">
        <w:rPr>
          <w:rFonts w:ascii="Times New Roman" w:hAnsi="Times New Roman" w:cs="Times New Roman"/>
          <w:vertAlign w:val="superscript"/>
          <w:lang w:bidi="en-US"/>
        </w:rPr>
        <w:t>a</w:t>
      </w:r>
      <w:proofErr w:type="spellEnd"/>
      <w:proofErr w:type="gramStart"/>
      <w:r w:rsidRPr="007546A2">
        <w:rPr>
          <w:rFonts w:ascii="Times New Roman" w:hAnsi="Times New Roman" w:cs="Times New Roman"/>
          <w:lang w:bidi="en-US"/>
        </w:rPr>
        <w:t>)</w:t>
      </w:r>
      <w:r w:rsidRPr="007546A2">
        <w:rPr>
          <w:rFonts w:ascii="Times New Roman" w:hAnsi="Times New Roman" w:cs="Times New Roman"/>
          <w:vertAlign w:val="superscript"/>
          <w:lang w:bidi="en-US"/>
        </w:rPr>
        <w:t>b</w:t>
      </w:r>
      <w:proofErr w:type="gramEnd"/>
      <w:r w:rsidRPr="007546A2">
        <w:rPr>
          <w:rFonts w:ascii="Times New Roman" w:hAnsi="Times New Roman" w:cs="Times New Roman"/>
          <w:lang w:bidi="en-US"/>
        </w:rPr>
        <w:t xml:space="preserve"> values. In step (9), the SP calculates the Y value as the hash of </w:t>
      </w:r>
      <w:r w:rsidR="007546A2" w:rsidRPr="009868D4">
        <w:rPr>
          <w:rFonts w:ascii="Times New Roman" w:hAnsi="Times New Roman" w:cs="Times New Roman"/>
          <w:lang w:bidi="en-US"/>
        </w:rPr>
        <w:t>ID</w:t>
      </w:r>
      <w:r w:rsidR="007546A2" w:rsidRPr="007546A2">
        <w:rPr>
          <w:rFonts w:ascii="Times New Roman" w:hAnsi="Times New Roman" w:cs="Times New Roman"/>
          <w:vertAlign w:val="subscript"/>
          <w:lang w:bidi="en-US"/>
        </w:rPr>
        <w:t>SIM</w:t>
      </w:r>
      <w:r w:rsidR="007546A2" w:rsidRPr="007546A2">
        <w:rPr>
          <w:rFonts w:ascii="Times New Roman" w:hAnsi="Times New Roman" w:cs="Times New Roman"/>
          <w:lang w:bidi="en-US"/>
        </w:rPr>
        <w:t xml:space="preserve"> </w:t>
      </w:r>
      <w:r w:rsidRPr="007546A2">
        <w:rPr>
          <w:rFonts w:ascii="Times New Roman" w:hAnsi="Times New Roman" w:cs="Times New Roman"/>
          <w:lang w:bidi="en-US"/>
        </w:rPr>
        <w:t xml:space="preserve">|| V || </w:t>
      </w:r>
      <w:proofErr w:type="spellStart"/>
      <w:r w:rsidR="007546A2" w:rsidRPr="009868D4">
        <w:rPr>
          <w:rFonts w:ascii="Times New Roman" w:hAnsi="Times New Roman" w:cs="Times New Roman"/>
          <w:lang w:bidi="en-US"/>
        </w:rPr>
        <w:t>g</w:t>
      </w:r>
      <w:r w:rsidR="007546A2" w:rsidRPr="007546A2">
        <w:rPr>
          <w:rFonts w:ascii="Times New Roman" w:hAnsi="Times New Roman" w:cs="Times New Roman"/>
          <w:vertAlign w:val="superscript"/>
          <w:lang w:bidi="en-US"/>
        </w:rPr>
        <w:t>a</w:t>
      </w:r>
      <w:proofErr w:type="spellEnd"/>
      <w:r w:rsidRPr="007546A2">
        <w:rPr>
          <w:rFonts w:ascii="Times New Roman" w:hAnsi="Times New Roman" w:cs="Times New Roman"/>
          <w:lang w:bidi="en-US"/>
        </w:rPr>
        <w:t xml:space="preserve"> || </w:t>
      </w:r>
      <w:proofErr w:type="spellStart"/>
      <w:r w:rsidR="007546A2" w:rsidRPr="007546A2">
        <w:rPr>
          <w:rFonts w:ascii="Times New Roman" w:hAnsi="Times New Roman" w:cs="Times New Roman"/>
          <w:lang w:bidi="en-US"/>
        </w:rPr>
        <w:t>g</w:t>
      </w:r>
      <w:r w:rsidR="007546A2" w:rsidRPr="007546A2">
        <w:rPr>
          <w:rFonts w:ascii="Times New Roman" w:hAnsi="Times New Roman" w:cs="Times New Roman"/>
          <w:vertAlign w:val="superscript"/>
          <w:lang w:bidi="en-US"/>
        </w:rPr>
        <w:t>b</w:t>
      </w:r>
      <w:proofErr w:type="spellEnd"/>
      <w:r w:rsidR="007546A2" w:rsidRPr="007546A2">
        <w:rPr>
          <w:rFonts w:ascii="Times New Roman" w:hAnsi="Times New Roman" w:cs="Times New Roman"/>
          <w:lang w:bidi="en-US"/>
        </w:rPr>
        <w:t xml:space="preserve"> </w:t>
      </w:r>
      <w:r w:rsidRPr="007546A2">
        <w:rPr>
          <w:rFonts w:ascii="Times New Roman" w:hAnsi="Times New Roman" w:cs="Times New Roman"/>
          <w:lang w:bidi="en-US"/>
        </w:rPr>
        <w:t>|| (</w:t>
      </w:r>
      <w:proofErr w:type="spellStart"/>
      <w:r w:rsidR="007546A2" w:rsidRPr="009868D4">
        <w:rPr>
          <w:rFonts w:ascii="Times New Roman" w:hAnsi="Times New Roman" w:cs="Times New Roman"/>
          <w:lang w:bidi="en-US"/>
        </w:rPr>
        <w:t>g</w:t>
      </w:r>
      <w:r w:rsidR="007546A2" w:rsidRPr="007546A2">
        <w:rPr>
          <w:rFonts w:ascii="Times New Roman" w:hAnsi="Times New Roman" w:cs="Times New Roman"/>
          <w:vertAlign w:val="superscript"/>
          <w:lang w:bidi="en-US"/>
        </w:rPr>
        <w:t>a</w:t>
      </w:r>
      <w:proofErr w:type="spellEnd"/>
      <w:proofErr w:type="gramStart"/>
      <w:r w:rsidRPr="007546A2">
        <w:rPr>
          <w:rFonts w:ascii="Times New Roman" w:hAnsi="Times New Roman" w:cs="Times New Roman"/>
          <w:lang w:bidi="en-US"/>
        </w:rPr>
        <w:t>)</w:t>
      </w:r>
      <w:r w:rsidRPr="007546A2">
        <w:rPr>
          <w:rFonts w:ascii="Times New Roman" w:hAnsi="Times New Roman" w:cs="Times New Roman"/>
          <w:vertAlign w:val="superscript"/>
          <w:lang w:bidi="en-US"/>
        </w:rPr>
        <w:t>b</w:t>
      </w:r>
      <w:proofErr w:type="gramEnd"/>
      <w:r w:rsidRPr="007546A2">
        <w:rPr>
          <w:rFonts w:ascii="Times New Roman" w:hAnsi="Times New Roman" w:cs="Times New Roman"/>
          <w:lang w:bidi="en-US"/>
        </w:rPr>
        <w:t xml:space="preserve">. Then in step (10), the SP calculates K by computing the hash of </w:t>
      </w:r>
      <w:r w:rsidR="007546A2" w:rsidRPr="009868D4">
        <w:rPr>
          <w:rFonts w:ascii="Times New Roman" w:hAnsi="Times New Roman" w:cs="Times New Roman"/>
          <w:lang w:bidi="en-US"/>
        </w:rPr>
        <w:t>ID</w:t>
      </w:r>
      <w:r w:rsidR="007546A2" w:rsidRPr="007546A2">
        <w:rPr>
          <w:rFonts w:ascii="Times New Roman" w:hAnsi="Times New Roman" w:cs="Times New Roman"/>
          <w:vertAlign w:val="subscript"/>
          <w:lang w:bidi="en-US"/>
        </w:rPr>
        <w:t>SIM</w:t>
      </w:r>
      <w:r w:rsidR="007546A2" w:rsidRPr="007546A2">
        <w:rPr>
          <w:rFonts w:ascii="Times New Roman" w:hAnsi="Times New Roman" w:cs="Times New Roman"/>
          <w:lang w:bidi="en-US"/>
        </w:rPr>
        <w:t xml:space="preserve"> </w:t>
      </w:r>
      <w:r w:rsidRPr="007546A2">
        <w:rPr>
          <w:rFonts w:ascii="Times New Roman" w:hAnsi="Times New Roman" w:cs="Times New Roman"/>
          <w:lang w:bidi="en-US"/>
        </w:rPr>
        <w:t>|| V || (</w:t>
      </w:r>
      <w:proofErr w:type="spellStart"/>
      <w:r w:rsidR="007546A2" w:rsidRPr="009868D4">
        <w:rPr>
          <w:rFonts w:ascii="Times New Roman" w:hAnsi="Times New Roman" w:cs="Times New Roman"/>
          <w:lang w:bidi="en-US"/>
        </w:rPr>
        <w:t>g</w:t>
      </w:r>
      <w:r w:rsidR="007546A2" w:rsidRPr="007546A2">
        <w:rPr>
          <w:rFonts w:ascii="Times New Roman" w:hAnsi="Times New Roman" w:cs="Times New Roman"/>
          <w:vertAlign w:val="superscript"/>
          <w:lang w:bidi="en-US"/>
        </w:rPr>
        <w:t>a</w:t>
      </w:r>
      <w:proofErr w:type="spellEnd"/>
      <w:proofErr w:type="gramStart"/>
      <w:r w:rsidRPr="007546A2">
        <w:rPr>
          <w:rFonts w:ascii="Times New Roman" w:hAnsi="Times New Roman" w:cs="Times New Roman"/>
          <w:lang w:bidi="en-US"/>
        </w:rPr>
        <w:t>)</w:t>
      </w:r>
      <w:r w:rsidRPr="007546A2">
        <w:rPr>
          <w:rFonts w:ascii="Times New Roman" w:hAnsi="Times New Roman" w:cs="Times New Roman"/>
          <w:vertAlign w:val="superscript"/>
          <w:lang w:bidi="en-US"/>
        </w:rPr>
        <w:t>b</w:t>
      </w:r>
      <w:proofErr w:type="gramEnd"/>
      <w:r w:rsidRPr="007546A2">
        <w:rPr>
          <w:rFonts w:ascii="Times New Roman" w:hAnsi="Times New Roman" w:cs="Times New Roman"/>
          <w:lang w:bidi="en-US"/>
        </w:rPr>
        <w:t xml:space="preserve"> values. After calculating the K value in step (11), SP sends the Y and </w:t>
      </w:r>
      <w:proofErr w:type="spellStart"/>
      <w:proofErr w:type="gramStart"/>
      <w:r w:rsidR="007546A2" w:rsidRPr="007546A2">
        <w:rPr>
          <w:rFonts w:ascii="Times New Roman" w:hAnsi="Times New Roman" w:cs="Times New Roman"/>
          <w:lang w:bidi="en-US"/>
        </w:rPr>
        <w:t>g</w:t>
      </w:r>
      <w:r w:rsidR="007546A2" w:rsidRPr="007546A2">
        <w:rPr>
          <w:rFonts w:ascii="Times New Roman" w:hAnsi="Times New Roman" w:cs="Times New Roman"/>
          <w:vertAlign w:val="superscript"/>
          <w:lang w:bidi="en-US"/>
        </w:rPr>
        <w:t>b</w:t>
      </w:r>
      <w:proofErr w:type="spellEnd"/>
      <w:proofErr w:type="gramEnd"/>
      <w:r w:rsidRPr="007546A2">
        <w:rPr>
          <w:rFonts w:ascii="Times New Roman" w:hAnsi="Times New Roman" w:cs="Times New Roman"/>
          <w:lang w:bidi="en-US"/>
        </w:rPr>
        <w:t xml:space="preserve"> values to the SIM card in step (12). </w:t>
      </w:r>
    </w:p>
    <w:p w:rsidR="007546A2" w:rsidRPr="007546A2" w:rsidRDefault="007546A2" w:rsidP="007546A2">
      <w:pPr>
        <w:pStyle w:val="MText"/>
        <w:rPr>
          <w:rFonts w:ascii="Times New Roman" w:hAnsi="Times New Roman" w:cs="Times New Roman"/>
          <w:lang w:bidi="en-US"/>
        </w:rPr>
      </w:pPr>
      <w:r w:rsidRPr="007546A2">
        <w:rPr>
          <w:rFonts w:ascii="Times New Roman" w:hAnsi="Times New Roman" w:cs="Times New Roman"/>
          <w:lang w:bidi="en-US"/>
        </w:rPr>
        <w:t>After the SIM card receives the packet, it calculates (</w:t>
      </w:r>
      <w:proofErr w:type="spellStart"/>
      <w:r w:rsidRPr="007546A2">
        <w:rPr>
          <w:rFonts w:ascii="Times New Roman" w:hAnsi="Times New Roman" w:cs="Times New Roman"/>
          <w:lang w:bidi="en-US"/>
        </w:rPr>
        <w:t>g</w:t>
      </w:r>
      <w:r w:rsidRPr="007546A2">
        <w:rPr>
          <w:rFonts w:ascii="Times New Roman" w:hAnsi="Times New Roman" w:cs="Times New Roman"/>
          <w:vertAlign w:val="superscript"/>
          <w:lang w:bidi="en-US"/>
        </w:rPr>
        <w:t>b</w:t>
      </w:r>
      <w:proofErr w:type="spellEnd"/>
      <w:proofErr w:type="gramStart"/>
      <w:r w:rsidRPr="007546A2">
        <w:rPr>
          <w:rFonts w:ascii="Times New Roman" w:hAnsi="Times New Roman" w:cs="Times New Roman"/>
          <w:lang w:bidi="en-US"/>
        </w:rPr>
        <w:t>)</w:t>
      </w:r>
      <w:r w:rsidRPr="007546A2">
        <w:rPr>
          <w:rFonts w:ascii="Times New Roman" w:hAnsi="Times New Roman" w:cs="Times New Roman"/>
          <w:vertAlign w:val="superscript"/>
          <w:lang w:bidi="en-US"/>
        </w:rPr>
        <w:t>a</w:t>
      </w:r>
      <w:proofErr w:type="gramEnd"/>
      <w:r w:rsidRPr="007546A2">
        <w:rPr>
          <w:rFonts w:ascii="Times New Roman" w:hAnsi="Times New Roman" w:cs="Times New Roman"/>
          <w:lang w:bidi="en-US"/>
        </w:rPr>
        <w:t xml:space="preserve"> in step (13) which should give the same result as (</w:t>
      </w:r>
      <w:proofErr w:type="spellStart"/>
      <w:r w:rsidRPr="009868D4">
        <w:rPr>
          <w:rFonts w:ascii="Times New Roman" w:hAnsi="Times New Roman" w:cs="Times New Roman"/>
          <w:lang w:bidi="en-US"/>
        </w:rPr>
        <w:t>g</w:t>
      </w:r>
      <w:r w:rsidRPr="007546A2">
        <w:rPr>
          <w:rFonts w:ascii="Times New Roman" w:hAnsi="Times New Roman" w:cs="Times New Roman"/>
          <w:vertAlign w:val="superscript"/>
          <w:lang w:bidi="en-US"/>
        </w:rPr>
        <w:t>a</w:t>
      </w:r>
      <w:proofErr w:type="spellEnd"/>
      <w:r w:rsidRPr="007546A2">
        <w:rPr>
          <w:rFonts w:ascii="Times New Roman" w:hAnsi="Times New Roman" w:cs="Times New Roman"/>
          <w:lang w:bidi="en-US"/>
        </w:rPr>
        <w:t>)</w:t>
      </w:r>
      <w:r w:rsidRPr="007546A2">
        <w:rPr>
          <w:rFonts w:ascii="Times New Roman" w:hAnsi="Times New Roman" w:cs="Times New Roman"/>
          <w:vertAlign w:val="superscript"/>
          <w:lang w:bidi="en-US"/>
        </w:rPr>
        <w:t>b</w:t>
      </w:r>
      <w:r w:rsidRPr="007546A2">
        <w:rPr>
          <w:rFonts w:ascii="Times New Roman" w:hAnsi="Times New Roman" w:cs="Times New Roman"/>
          <w:lang w:bidi="en-US"/>
        </w:rPr>
        <w:t xml:space="preserve"> calculated by SP in step (8). </w:t>
      </w:r>
      <w:r>
        <w:rPr>
          <w:rFonts w:ascii="Times New Roman" w:hAnsi="Times New Roman" w:cs="Times New Roman"/>
          <w:lang w:bidi="en-US"/>
        </w:rPr>
        <w:t>I</w:t>
      </w:r>
      <w:r w:rsidRPr="007546A2">
        <w:rPr>
          <w:rFonts w:ascii="Times New Roman" w:hAnsi="Times New Roman" w:cs="Times New Roman"/>
          <w:lang w:bidi="en-US"/>
        </w:rPr>
        <w:t>n step (14), the SIM card calculates the Y</w:t>
      </w:r>
      <w:r>
        <w:rPr>
          <w:rFonts w:ascii="Times New Roman" w:hAnsi="Times New Roman" w:cs="Times New Roman"/>
          <w:lang w:bidi="en-US"/>
        </w:rPr>
        <w:t>′</w:t>
      </w:r>
      <w:r w:rsidRPr="007546A2">
        <w:rPr>
          <w:rFonts w:ascii="Times New Roman" w:hAnsi="Times New Roman" w:cs="Times New Roman"/>
          <w:lang w:bidi="en-US"/>
        </w:rPr>
        <w:t xml:space="preserve"> value which should be equal to the Y value that is calculated by the SP. The only difference between Y</w:t>
      </w:r>
      <w:r>
        <w:rPr>
          <w:rFonts w:ascii="Times New Roman" w:hAnsi="Times New Roman" w:cs="Times New Roman"/>
          <w:lang w:bidi="en-US"/>
        </w:rPr>
        <w:t>′</w:t>
      </w:r>
      <w:r w:rsidRPr="007546A2">
        <w:rPr>
          <w:rFonts w:ascii="Times New Roman" w:hAnsi="Times New Roman" w:cs="Times New Roman"/>
          <w:lang w:bidi="en-US"/>
        </w:rPr>
        <w:t xml:space="preserve"> and Y is that when calculating Y</w:t>
      </w:r>
      <w:r>
        <w:rPr>
          <w:rFonts w:ascii="Times New Roman" w:hAnsi="Times New Roman" w:cs="Times New Roman"/>
          <w:lang w:bidi="en-US"/>
        </w:rPr>
        <w:t>′</w:t>
      </w:r>
      <w:r w:rsidRPr="007546A2">
        <w:rPr>
          <w:rFonts w:ascii="Times New Roman" w:hAnsi="Times New Roman" w:cs="Times New Roman"/>
          <w:lang w:bidi="en-US"/>
        </w:rPr>
        <w:t>, (</w:t>
      </w:r>
      <w:proofErr w:type="spellStart"/>
      <w:r w:rsidRPr="007546A2">
        <w:rPr>
          <w:rFonts w:ascii="Times New Roman" w:hAnsi="Times New Roman" w:cs="Times New Roman"/>
          <w:lang w:bidi="en-US"/>
        </w:rPr>
        <w:t>g</w:t>
      </w:r>
      <w:r w:rsidRPr="007546A2">
        <w:rPr>
          <w:rFonts w:ascii="Times New Roman" w:hAnsi="Times New Roman" w:cs="Times New Roman"/>
          <w:vertAlign w:val="superscript"/>
          <w:lang w:bidi="en-US"/>
        </w:rPr>
        <w:t>b</w:t>
      </w:r>
      <w:proofErr w:type="spellEnd"/>
      <w:proofErr w:type="gramStart"/>
      <w:r w:rsidRPr="007546A2">
        <w:rPr>
          <w:rFonts w:ascii="Times New Roman" w:hAnsi="Times New Roman" w:cs="Times New Roman"/>
          <w:lang w:bidi="en-US"/>
        </w:rPr>
        <w:t>)</w:t>
      </w:r>
      <w:r w:rsidRPr="007546A2">
        <w:rPr>
          <w:rFonts w:ascii="Times New Roman" w:hAnsi="Times New Roman" w:cs="Times New Roman"/>
          <w:vertAlign w:val="superscript"/>
          <w:lang w:bidi="en-US"/>
        </w:rPr>
        <w:t>a</w:t>
      </w:r>
      <w:proofErr w:type="gramEnd"/>
      <w:r w:rsidRPr="007546A2">
        <w:rPr>
          <w:rFonts w:ascii="Times New Roman" w:hAnsi="Times New Roman" w:cs="Times New Roman"/>
          <w:lang w:bidi="en-US"/>
        </w:rPr>
        <w:t xml:space="preserve"> is inputted to the hash function instead of (</w:t>
      </w:r>
      <w:proofErr w:type="spellStart"/>
      <w:r w:rsidRPr="009868D4">
        <w:rPr>
          <w:rFonts w:ascii="Times New Roman" w:hAnsi="Times New Roman" w:cs="Times New Roman"/>
          <w:lang w:bidi="en-US"/>
        </w:rPr>
        <w:t>g</w:t>
      </w:r>
      <w:r w:rsidRPr="007546A2">
        <w:rPr>
          <w:rFonts w:ascii="Times New Roman" w:hAnsi="Times New Roman" w:cs="Times New Roman"/>
          <w:vertAlign w:val="superscript"/>
          <w:lang w:bidi="en-US"/>
        </w:rPr>
        <w:t>a</w:t>
      </w:r>
      <w:proofErr w:type="spellEnd"/>
      <w:r w:rsidRPr="007546A2">
        <w:rPr>
          <w:rFonts w:ascii="Times New Roman" w:hAnsi="Times New Roman" w:cs="Times New Roman"/>
          <w:lang w:bidi="en-US"/>
        </w:rPr>
        <w:t>)</w:t>
      </w:r>
      <w:r w:rsidRPr="007546A2">
        <w:rPr>
          <w:rFonts w:ascii="Times New Roman" w:hAnsi="Times New Roman" w:cs="Times New Roman"/>
          <w:vertAlign w:val="superscript"/>
          <w:lang w:bidi="en-US"/>
        </w:rPr>
        <w:t>b</w:t>
      </w:r>
      <w:r w:rsidRPr="007546A2">
        <w:rPr>
          <w:rFonts w:ascii="Times New Roman" w:hAnsi="Times New Roman" w:cs="Times New Roman"/>
          <w:lang w:bidi="en-US"/>
        </w:rPr>
        <w:t>. Then in step (15), the SIM card calculates the K value as in step (11) and selects the K value as a key in step (16).</w:t>
      </w:r>
    </w:p>
    <w:p w:rsidR="007546A2" w:rsidRPr="007546A2" w:rsidRDefault="007546A2" w:rsidP="007546A2">
      <w:pPr>
        <w:pStyle w:val="MText"/>
        <w:rPr>
          <w:rFonts w:ascii="Times New Roman" w:hAnsi="Times New Roman" w:cs="Times New Roman"/>
          <w:lang w:bidi="en-US"/>
        </w:rPr>
      </w:pPr>
      <w:r w:rsidRPr="007546A2">
        <w:rPr>
          <w:rFonts w:ascii="Times New Roman" w:hAnsi="Times New Roman" w:cs="Times New Roman"/>
          <w:lang w:bidi="en-US"/>
        </w:rPr>
        <w:t>In order to notify the SP of the key agreement, the SIM card creates an acknowledgment and encrypts it with K in step (17), and sends it to the SP in step (18). The SP decrypts the packet and registers mutual identification of the key. Then, the SP creates an acknowledgement and encrypts it using K in step (20) and sends this encrypted packet to the SIM card in step (21). The SIM card decrypts the packet and reads the acknowledgement. If the SIM card does not receive the final acknowledgement in step (22) (e.g. in case of a packet loss), it resends the packet in step (18) to the SP if the lifetime of the V value (described below) has not expired. Otherwise, the protocol re-starts. In case of any packet loss in steps (2), (5), or (12), unreceived packets will not be resent, thus V’s lifetime will expire, and the protocol will be restarted from the beginning.</w:t>
      </w:r>
    </w:p>
    <w:p w:rsidR="00881AB0" w:rsidRPr="007546A2" w:rsidRDefault="007546A2" w:rsidP="007546A2">
      <w:pPr>
        <w:pStyle w:val="MText"/>
        <w:rPr>
          <w:rFonts w:ascii="Times New Roman" w:hAnsi="Times New Roman" w:cs="Times New Roman"/>
          <w:lang w:bidi="en-US"/>
        </w:rPr>
      </w:pPr>
      <w:r w:rsidRPr="007546A2">
        <w:rPr>
          <w:rFonts w:ascii="Times New Roman" w:hAnsi="Times New Roman" w:cs="Times New Roman"/>
          <w:lang w:bidi="en-US"/>
        </w:rPr>
        <w:t xml:space="preserve">Note: All </w:t>
      </w:r>
      <w:proofErr w:type="spellStart"/>
      <w:r w:rsidRPr="009868D4">
        <w:rPr>
          <w:rFonts w:ascii="Times New Roman" w:hAnsi="Times New Roman" w:cs="Times New Roman"/>
          <w:lang w:bidi="en-US"/>
        </w:rPr>
        <w:t>g</w:t>
      </w:r>
      <w:r w:rsidRPr="007546A2">
        <w:rPr>
          <w:rFonts w:ascii="Times New Roman" w:hAnsi="Times New Roman" w:cs="Times New Roman"/>
          <w:vertAlign w:val="superscript"/>
          <w:lang w:bidi="en-US"/>
        </w:rPr>
        <w:t>a</w:t>
      </w:r>
      <w:proofErr w:type="spellEnd"/>
      <w:r w:rsidRPr="007546A2">
        <w:rPr>
          <w:rFonts w:ascii="Times New Roman" w:hAnsi="Times New Roman" w:cs="Times New Roman"/>
          <w:lang w:bidi="en-US"/>
        </w:rPr>
        <w:t xml:space="preserve">, </w:t>
      </w:r>
      <w:proofErr w:type="spellStart"/>
      <w:r w:rsidRPr="007546A2">
        <w:rPr>
          <w:rFonts w:ascii="Times New Roman" w:hAnsi="Times New Roman" w:cs="Times New Roman"/>
          <w:lang w:bidi="en-US"/>
        </w:rPr>
        <w:t>g</w:t>
      </w:r>
      <w:r w:rsidRPr="007546A2">
        <w:rPr>
          <w:rFonts w:ascii="Times New Roman" w:hAnsi="Times New Roman" w:cs="Times New Roman"/>
          <w:vertAlign w:val="superscript"/>
          <w:lang w:bidi="en-US"/>
        </w:rPr>
        <w:t>b</w:t>
      </w:r>
      <w:proofErr w:type="spellEnd"/>
      <w:r w:rsidRPr="007546A2">
        <w:rPr>
          <w:rFonts w:ascii="Times New Roman" w:hAnsi="Times New Roman" w:cs="Times New Roman"/>
          <w:lang w:bidi="en-US"/>
        </w:rPr>
        <w:t>, (</w:t>
      </w:r>
      <w:proofErr w:type="spellStart"/>
      <w:r w:rsidRPr="009868D4">
        <w:rPr>
          <w:rFonts w:ascii="Times New Roman" w:hAnsi="Times New Roman" w:cs="Times New Roman"/>
          <w:lang w:bidi="en-US"/>
        </w:rPr>
        <w:t>g</w:t>
      </w:r>
      <w:r w:rsidRPr="007546A2">
        <w:rPr>
          <w:rFonts w:ascii="Times New Roman" w:hAnsi="Times New Roman" w:cs="Times New Roman"/>
          <w:vertAlign w:val="superscript"/>
          <w:lang w:bidi="en-US"/>
        </w:rPr>
        <w:t>a</w:t>
      </w:r>
      <w:proofErr w:type="spellEnd"/>
      <w:proofErr w:type="gramStart"/>
      <w:r w:rsidRPr="007546A2">
        <w:rPr>
          <w:rFonts w:ascii="Times New Roman" w:hAnsi="Times New Roman" w:cs="Times New Roman"/>
          <w:lang w:bidi="en-US"/>
        </w:rPr>
        <w:t>)</w:t>
      </w:r>
      <w:r w:rsidRPr="007546A2">
        <w:rPr>
          <w:rFonts w:ascii="Times New Roman" w:hAnsi="Times New Roman" w:cs="Times New Roman"/>
          <w:vertAlign w:val="superscript"/>
          <w:lang w:bidi="en-US"/>
        </w:rPr>
        <w:t>b</w:t>
      </w:r>
      <w:proofErr w:type="gramEnd"/>
      <w:r w:rsidRPr="007546A2">
        <w:rPr>
          <w:rFonts w:ascii="Times New Roman" w:hAnsi="Times New Roman" w:cs="Times New Roman"/>
          <w:lang w:bidi="en-US"/>
        </w:rPr>
        <w:t>, (</w:t>
      </w:r>
      <w:proofErr w:type="spellStart"/>
      <w:r w:rsidRPr="007546A2">
        <w:rPr>
          <w:rFonts w:ascii="Times New Roman" w:hAnsi="Times New Roman" w:cs="Times New Roman"/>
          <w:lang w:bidi="en-US"/>
        </w:rPr>
        <w:t>g</w:t>
      </w:r>
      <w:r w:rsidRPr="007546A2">
        <w:rPr>
          <w:rFonts w:ascii="Times New Roman" w:hAnsi="Times New Roman" w:cs="Times New Roman"/>
          <w:vertAlign w:val="superscript"/>
          <w:lang w:bidi="en-US"/>
        </w:rPr>
        <w:t>b</w:t>
      </w:r>
      <w:proofErr w:type="spellEnd"/>
      <w:r w:rsidRPr="007546A2">
        <w:rPr>
          <w:rFonts w:ascii="Times New Roman" w:hAnsi="Times New Roman" w:cs="Times New Roman"/>
          <w:lang w:bidi="en-US"/>
        </w:rPr>
        <w:t>)</w:t>
      </w:r>
      <w:r w:rsidRPr="007546A2">
        <w:rPr>
          <w:rFonts w:ascii="Times New Roman" w:hAnsi="Times New Roman" w:cs="Times New Roman"/>
          <w:vertAlign w:val="superscript"/>
          <w:lang w:bidi="en-US"/>
        </w:rPr>
        <w:t>a</w:t>
      </w:r>
      <w:r w:rsidRPr="007546A2">
        <w:rPr>
          <w:rFonts w:ascii="Times New Roman" w:hAnsi="Times New Roman" w:cs="Times New Roman"/>
          <w:lang w:bidi="en-US"/>
        </w:rPr>
        <w:t xml:space="preserve"> calculations are in mod p.</w:t>
      </w:r>
      <w:r>
        <w:rPr>
          <w:rFonts w:ascii="Times New Roman" w:hAnsi="Times New Roman" w:cs="Times New Roman"/>
          <w:lang w:bidi="en-US"/>
        </w:rPr>
        <w:t xml:space="preserve"> || stands for concatenation.</w:t>
      </w:r>
    </w:p>
    <w:p w:rsidR="00881AB0" w:rsidRPr="005C4796" w:rsidRDefault="009868D4" w:rsidP="00881AB0">
      <w:pPr>
        <w:pStyle w:val="MText"/>
        <w:jc w:val="center"/>
        <w:rPr>
          <w:rFonts w:ascii="Times New Roman" w:hAnsi="Times New Roman" w:cs="Times New Roman"/>
          <w:lang w:bidi="en-US"/>
        </w:rPr>
      </w:pPr>
      <w:r>
        <w:rPr>
          <w:noProof/>
        </w:rPr>
        <w:drawing>
          <wp:inline distT="0" distB="0" distL="0" distR="0" wp14:anchorId="7DB0670A" wp14:editId="3A487468">
            <wp:extent cx="5049615" cy="51585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5864" cy="5164980"/>
                    </a:xfrm>
                    <a:prstGeom prst="rect">
                      <a:avLst/>
                    </a:prstGeom>
                  </pic:spPr>
                </pic:pic>
              </a:graphicData>
            </a:graphic>
          </wp:inline>
        </w:drawing>
      </w:r>
      <w:r w:rsidR="00881AB0" w:rsidRPr="005C4796">
        <w:rPr>
          <w:rFonts w:ascii="Times New Roman" w:hAnsi="Times New Roman" w:cs="Times New Roman"/>
          <w:lang w:bidi="en-US"/>
        </w:rPr>
        <w:br/>
        <w:t xml:space="preserve">Figure 1. </w:t>
      </w:r>
      <w:proofErr w:type="spellStart"/>
      <w:r w:rsidR="00881AB0" w:rsidRPr="005C4796">
        <w:rPr>
          <w:rFonts w:ascii="Times New Roman" w:hAnsi="Times New Roman" w:cs="Times New Roman"/>
          <w:lang w:bidi="en-US"/>
        </w:rPr>
        <w:t>SIMSec</w:t>
      </w:r>
      <w:proofErr w:type="spellEnd"/>
      <w:r w:rsidR="00881AB0" w:rsidRPr="005C4796">
        <w:rPr>
          <w:rFonts w:ascii="Times New Roman" w:hAnsi="Times New Roman" w:cs="Times New Roman"/>
          <w:lang w:bidi="en-US"/>
        </w:rPr>
        <w:t xml:space="preserve"> Protocol</w:t>
      </w:r>
    </w:p>
    <w:p w:rsidR="005C4796" w:rsidRPr="00250236" w:rsidRDefault="005C4796" w:rsidP="005C4796">
      <w:pPr>
        <w:pStyle w:val="Heading2"/>
        <w:rPr>
          <w:rFonts w:ascii="Times New Roman" w:hAnsi="Times New Roman" w:cs="Times New Roman"/>
          <w:lang w:bidi="en-US"/>
        </w:rPr>
      </w:pPr>
      <w:bookmarkStart w:id="3" w:name="_Toc475536016"/>
      <w:r w:rsidRPr="00250236">
        <w:rPr>
          <w:rFonts w:ascii="Times New Roman" w:hAnsi="Times New Roman" w:cs="Times New Roman"/>
          <w:lang w:bidi="en-US"/>
        </w:rPr>
        <w:t>1.2 Protocol Values</w:t>
      </w:r>
      <w:bookmarkEnd w:id="3"/>
    </w:p>
    <w:p w:rsidR="005C4796" w:rsidRPr="005C4796" w:rsidRDefault="005C4796" w:rsidP="005C4796">
      <w:pPr>
        <w:pStyle w:val="MText"/>
        <w:rPr>
          <w:rFonts w:ascii="Times New Roman" w:hAnsi="Times New Roman" w:cs="Times New Roman"/>
          <w:lang w:bidi="en-US"/>
        </w:rPr>
      </w:pPr>
      <w:r w:rsidRPr="005C4796">
        <w:rPr>
          <w:rFonts w:ascii="Times New Roman" w:hAnsi="Times New Roman" w:cs="Times New Roman"/>
          <w:lang w:bidi="en-US"/>
        </w:rPr>
        <w:t xml:space="preserve">This section describes the </w:t>
      </w:r>
      <w:r>
        <w:rPr>
          <w:rFonts w:ascii="Times New Roman" w:hAnsi="Times New Roman" w:cs="Times New Roman"/>
          <w:lang w:bidi="en-US"/>
        </w:rPr>
        <w:t xml:space="preserve">values </w:t>
      </w:r>
      <w:r w:rsidRPr="005C4796">
        <w:rPr>
          <w:rFonts w:ascii="Times New Roman" w:hAnsi="Times New Roman" w:cs="Times New Roman"/>
          <w:lang w:bidi="en-US"/>
        </w:rPr>
        <w:t>used throughout the protocol.</w:t>
      </w:r>
    </w:p>
    <w:p w:rsidR="00881AB0" w:rsidRPr="005C4796" w:rsidRDefault="00881AB0" w:rsidP="005C4796">
      <w:pPr>
        <w:pStyle w:val="MText"/>
        <w:rPr>
          <w:rFonts w:ascii="Times New Roman" w:hAnsi="Times New Roman" w:cs="Times New Roman"/>
          <w:b/>
          <w:lang w:bidi="en-US"/>
        </w:rPr>
      </w:pPr>
      <w:proofErr w:type="gramStart"/>
      <w:r w:rsidRPr="005C4796">
        <w:rPr>
          <w:rFonts w:ascii="Times New Roman" w:hAnsi="Times New Roman" w:cs="Times New Roman"/>
          <w:b/>
          <w:lang w:bidi="en-US"/>
        </w:rPr>
        <w:t>p</w:t>
      </w:r>
      <w:proofErr w:type="gramEnd"/>
      <w:r w:rsidRPr="005C4796">
        <w:rPr>
          <w:rFonts w:ascii="Times New Roman" w:hAnsi="Times New Roman" w:cs="Times New Roman"/>
          <w:b/>
          <w:lang w:bidi="en-US"/>
        </w:rPr>
        <w:t xml:space="preserve"> Value</w:t>
      </w:r>
    </w:p>
    <w:p w:rsidR="00881AB0" w:rsidRPr="005C4796" w:rsidRDefault="00881AB0" w:rsidP="005C4796">
      <w:pPr>
        <w:pStyle w:val="MText"/>
        <w:rPr>
          <w:rFonts w:ascii="Times New Roman" w:hAnsi="Times New Roman" w:cs="Times New Roman"/>
          <w:lang w:bidi="en-US"/>
        </w:rPr>
      </w:pPr>
      <w:proofErr w:type="gramStart"/>
      <w:r w:rsidRPr="005C4796">
        <w:rPr>
          <w:rFonts w:ascii="Times New Roman" w:hAnsi="Times New Roman" w:cs="Times New Roman"/>
          <w:lang w:bidi="en-US"/>
        </w:rPr>
        <w:t>p</w:t>
      </w:r>
      <w:proofErr w:type="gramEnd"/>
      <w:r w:rsidRPr="005C4796">
        <w:rPr>
          <w:rFonts w:ascii="Times New Roman" w:hAnsi="Times New Roman" w:cs="Times New Roman"/>
          <w:lang w:bidi="en-US"/>
        </w:rPr>
        <w:t xml:space="preserve"> is a public variable which is used as the modulus in all computations. The length is 1024 bits.</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FF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C9 0F DA A2 21 68 C2 34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C4 C6 62 8B 80 DC 1C D1 29 02 4E 08 8A 67 CC 74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02 0B BE A6 3B 13 9B 22 51 4A 08 79 8E 34 04 DD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EF 95 19 B3 CD 3A 43 1B 30 2B 0A 6D F2 5F 14 37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4F E1 35 6D </w:t>
      </w:r>
      <w:proofErr w:type="spellStart"/>
      <w:r w:rsidRPr="00250236">
        <w:rPr>
          <w:rFonts w:ascii="Courier New" w:hAnsi="Courier New" w:cs="Courier New"/>
          <w:lang w:bidi="en-US"/>
        </w:rPr>
        <w:t>6D</w:t>
      </w:r>
      <w:proofErr w:type="spellEnd"/>
      <w:r w:rsidRPr="00250236">
        <w:rPr>
          <w:rFonts w:ascii="Courier New" w:hAnsi="Courier New" w:cs="Courier New"/>
          <w:lang w:bidi="en-US"/>
        </w:rPr>
        <w:t xml:space="preserve"> 51 C2 45 E4 85 B5 76 62 5E 7E C6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F4 4C 42 E9 A6 37 ED 6B 0B FF 5C B6 F4 06 B7 ED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EE 38 6B FB 5A 89 9F A5 AE 9F 24 11 7C 4B 1F E6 </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 xml:space="preserve">49 28 66 51 EC E6 53 81 FF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r w:rsidRPr="00250236">
        <w:rPr>
          <w:rFonts w:ascii="Courier New" w:hAnsi="Courier New" w:cs="Courier New"/>
          <w:lang w:bidi="en-US"/>
        </w:rPr>
        <w:t xml:space="preserve"> </w:t>
      </w:r>
      <w:proofErr w:type="spellStart"/>
      <w:r w:rsidRPr="00250236">
        <w:rPr>
          <w:rFonts w:ascii="Courier New" w:hAnsi="Courier New" w:cs="Courier New"/>
          <w:lang w:bidi="en-US"/>
        </w:rPr>
        <w:t>FF</w:t>
      </w:r>
      <w:proofErr w:type="spellEnd"/>
    </w:p>
    <w:p w:rsidR="00881AB0" w:rsidRPr="005C4796" w:rsidRDefault="00881AB0" w:rsidP="00881AB0">
      <w:pPr>
        <w:pStyle w:val="MText"/>
        <w:rPr>
          <w:rFonts w:ascii="Times New Roman" w:hAnsi="Times New Roman" w:cs="Times New Roman"/>
          <w:b/>
          <w:lang w:bidi="en-US"/>
        </w:rPr>
      </w:pPr>
    </w:p>
    <w:p w:rsidR="00881AB0" w:rsidRPr="005C4796" w:rsidRDefault="00881AB0" w:rsidP="00881AB0">
      <w:pPr>
        <w:pStyle w:val="MText"/>
        <w:rPr>
          <w:rFonts w:ascii="Times New Roman" w:hAnsi="Times New Roman" w:cs="Times New Roman"/>
          <w:b/>
          <w:lang w:bidi="en-US"/>
        </w:rPr>
      </w:pPr>
      <w:proofErr w:type="gramStart"/>
      <w:r w:rsidRPr="005C4796">
        <w:rPr>
          <w:rFonts w:ascii="Times New Roman" w:hAnsi="Times New Roman" w:cs="Times New Roman"/>
          <w:b/>
          <w:lang w:bidi="en-US"/>
        </w:rPr>
        <w:t>g</w:t>
      </w:r>
      <w:proofErr w:type="gramEnd"/>
      <w:r w:rsidRPr="005C4796">
        <w:rPr>
          <w:rFonts w:ascii="Times New Roman" w:hAnsi="Times New Roman" w:cs="Times New Roman"/>
          <w:b/>
          <w:lang w:bidi="en-US"/>
        </w:rPr>
        <w:t xml:space="preserve"> Value</w:t>
      </w:r>
    </w:p>
    <w:p w:rsidR="00881AB0" w:rsidRPr="005C4796" w:rsidRDefault="00881AB0" w:rsidP="00881AB0">
      <w:pPr>
        <w:pStyle w:val="MText"/>
        <w:rPr>
          <w:rFonts w:ascii="Times New Roman" w:hAnsi="Times New Roman" w:cs="Times New Roman"/>
          <w:lang w:bidi="en-US"/>
        </w:rPr>
      </w:pPr>
      <w:proofErr w:type="gramStart"/>
      <w:r w:rsidRPr="005C4796">
        <w:rPr>
          <w:rFonts w:ascii="Times New Roman" w:hAnsi="Times New Roman" w:cs="Times New Roman"/>
          <w:lang w:bidi="en-US"/>
        </w:rPr>
        <w:t>g</w:t>
      </w:r>
      <w:proofErr w:type="gramEnd"/>
      <w:r w:rsidRPr="005C4796">
        <w:rPr>
          <w:rFonts w:ascii="Times New Roman" w:hAnsi="Times New Roman" w:cs="Times New Roman"/>
          <w:lang w:bidi="en-US"/>
        </w:rPr>
        <w:t xml:space="preserve"> is a public variable that is used as a base variable in exponentiation operations. The length is 1024 bits.</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00 00 00 00 00 00 00 00 00 00 00 00 00 00 00 00</w:t>
      </w:r>
    </w:p>
    <w:p w:rsidR="00881AB0" w:rsidRPr="00250236" w:rsidRDefault="00881AB0" w:rsidP="00250236">
      <w:pPr>
        <w:pStyle w:val="MText"/>
        <w:spacing w:after="0" w:line="240" w:lineRule="auto"/>
        <w:ind w:firstLine="0"/>
        <w:rPr>
          <w:rFonts w:ascii="Courier New" w:hAnsi="Courier New" w:cs="Courier New"/>
          <w:lang w:bidi="en-US"/>
        </w:rPr>
      </w:pPr>
      <w:r w:rsidRPr="00250236">
        <w:rPr>
          <w:rFonts w:ascii="Courier New" w:hAnsi="Courier New" w:cs="Courier New"/>
          <w:lang w:bidi="en-US"/>
        </w:rPr>
        <w:t>00 00 00 00 00 00 00 00 00 00 00 00 00 00 00 0</w:t>
      </w:r>
      <w:r w:rsidR="009A3B5E">
        <w:rPr>
          <w:rFonts w:ascii="Courier New" w:hAnsi="Courier New" w:cs="Courier New"/>
          <w:lang w:bidi="en-US"/>
        </w:rPr>
        <w:t>D</w:t>
      </w:r>
    </w:p>
    <w:p w:rsidR="00250236" w:rsidRDefault="00250236" w:rsidP="00881AB0">
      <w:pPr>
        <w:pStyle w:val="MText"/>
        <w:rPr>
          <w:rFonts w:ascii="Times New Roman" w:hAnsi="Times New Roman" w:cs="Times New Roman"/>
          <w:b/>
          <w:lang w:bidi="en-US"/>
        </w:rPr>
      </w:pPr>
    </w:p>
    <w:p w:rsidR="00881AB0" w:rsidRPr="005C4796" w:rsidRDefault="00881AB0" w:rsidP="00881AB0">
      <w:pPr>
        <w:pStyle w:val="MText"/>
        <w:rPr>
          <w:rFonts w:ascii="Times New Roman" w:hAnsi="Times New Roman" w:cs="Times New Roman"/>
          <w:b/>
          <w:lang w:bidi="en-US"/>
        </w:rPr>
      </w:pPr>
      <w:proofErr w:type="gramStart"/>
      <w:r w:rsidRPr="005C4796">
        <w:rPr>
          <w:rFonts w:ascii="Times New Roman" w:hAnsi="Times New Roman" w:cs="Times New Roman"/>
          <w:b/>
          <w:lang w:bidi="en-US"/>
        </w:rPr>
        <w:t>a</w:t>
      </w:r>
      <w:proofErr w:type="gramEnd"/>
      <w:r w:rsidRPr="005C4796">
        <w:rPr>
          <w:rFonts w:ascii="Times New Roman" w:hAnsi="Times New Roman" w:cs="Times New Roman"/>
          <w:b/>
          <w:lang w:bidi="en-US"/>
        </w:rPr>
        <w:t xml:space="preserve"> Value</w:t>
      </w:r>
    </w:p>
    <w:p w:rsidR="00881AB0" w:rsidRPr="005C4796" w:rsidRDefault="00881AB0" w:rsidP="00881AB0">
      <w:pPr>
        <w:pStyle w:val="MText"/>
        <w:rPr>
          <w:rFonts w:ascii="Times New Roman" w:hAnsi="Times New Roman" w:cs="Times New Roman"/>
          <w:lang w:bidi="en-US"/>
        </w:rPr>
      </w:pPr>
      <w:proofErr w:type="gramStart"/>
      <w:r w:rsidRPr="005C4796">
        <w:rPr>
          <w:rFonts w:ascii="Times New Roman" w:hAnsi="Times New Roman" w:cs="Times New Roman"/>
          <w:lang w:bidi="en-US"/>
        </w:rPr>
        <w:t>a</w:t>
      </w:r>
      <w:proofErr w:type="gramEnd"/>
      <w:r w:rsidRPr="005C4796">
        <w:rPr>
          <w:rFonts w:ascii="Times New Roman" w:hAnsi="Times New Roman" w:cs="Times New Roman"/>
          <w:lang w:bidi="en-US"/>
        </w:rPr>
        <w:t xml:space="preserve"> is generated randomly by the SIM card, and it remains private. The SIM card uses this value as a power in exponentiation. The length of a value is 384 bits. </w:t>
      </w:r>
    </w:p>
    <w:p w:rsidR="00881AB0" w:rsidRPr="005C4796" w:rsidRDefault="00881AB0" w:rsidP="00881AB0">
      <w:pPr>
        <w:pStyle w:val="MText"/>
        <w:rPr>
          <w:rFonts w:ascii="Times New Roman" w:hAnsi="Times New Roman" w:cs="Times New Roman"/>
          <w:b/>
          <w:lang w:bidi="en-US"/>
        </w:rPr>
      </w:pPr>
      <w:proofErr w:type="gramStart"/>
      <w:r w:rsidRPr="005C4796">
        <w:rPr>
          <w:rFonts w:ascii="Times New Roman" w:hAnsi="Times New Roman" w:cs="Times New Roman"/>
          <w:b/>
          <w:lang w:bidi="en-US"/>
        </w:rPr>
        <w:t>b</w:t>
      </w:r>
      <w:proofErr w:type="gramEnd"/>
      <w:r w:rsidRPr="005C4796">
        <w:rPr>
          <w:rFonts w:ascii="Times New Roman" w:hAnsi="Times New Roman" w:cs="Times New Roman"/>
          <w:b/>
          <w:lang w:bidi="en-US"/>
        </w:rPr>
        <w:t xml:space="preserve"> Value</w:t>
      </w:r>
    </w:p>
    <w:p w:rsidR="00881AB0" w:rsidRPr="005C4796" w:rsidRDefault="00881AB0" w:rsidP="00881AB0">
      <w:pPr>
        <w:pStyle w:val="MText"/>
        <w:rPr>
          <w:rFonts w:ascii="Times New Roman" w:hAnsi="Times New Roman" w:cs="Times New Roman"/>
          <w:lang w:bidi="en-US"/>
        </w:rPr>
      </w:pPr>
      <w:proofErr w:type="gramStart"/>
      <w:r w:rsidRPr="005C4796">
        <w:rPr>
          <w:rFonts w:ascii="Times New Roman" w:hAnsi="Times New Roman" w:cs="Times New Roman"/>
          <w:lang w:bidi="en-US"/>
        </w:rPr>
        <w:t>b</w:t>
      </w:r>
      <w:proofErr w:type="gramEnd"/>
      <w:r w:rsidRPr="005C4796">
        <w:rPr>
          <w:rFonts w:ascii="Times New Roman" w:hAnsi="Times New Roman" w:cs="Times New Roman"/>
          <w:lang w:bidi="en-US"/>
        </w:rPr>
        <w:t xml:space="preserve"> is generated randomly by the SP, and it remains private. SP uses this value as a power in exponentiation. The length of b value is 384 bits.</w:t>
      </w:r>
    </w:p>
    <w:p w:rsidR="00881AB0" w:rsidRPr="005C4796" w:rsidRDefault="00881AB0" w:rsidP="00881AB0">
      <w:pPr>
        <w:pStyle w:val="MText"/>
        <w:rPr>
          <w:rFonts w:ascii="Times New Roman" w:hAnsi="Times New Roman" w:cs="Times New Roman"/>
          <w:b/>
          <w:lang w:bidi="en-US"/>
        </w:rPr>
      </w:pPr>
      <w:r w:rsidRPr="005C4796">
        <w:rPr>
          <w:rFonts w:ascii="Times New Roman" w:hAnsi="Times New Roman" w:cs="Times New Roman"/>
          <w:b/>
          <w:lang w:bidi="en-US"/>
        </w:rPr>
        <w:t>V Value</w:t>
      </w:r>
    </w:p>
    <w:p w:rsidR="00881AB0" w:rsidRPr="005C4796" w:rsidRDefault="00881AB0" w:rsidP="00881AB0">
      <w:pPr>
        <w:pStyle w:val="MText"/>
        <w:rPr>
          <w:rFonts w:ascii="Times New Roman" w:hAnsi="Times New Roman" w:cs="Times New Roman"/>
          <w:lang w:bidi="en-US"/>
        </w:rPr>
      </w:pPr>
      <w:r w:rsidRPr="005C4796">
        <w:rPr>
          <w:rFonts w:ascii="Times New Roman" w:hAnsi="Times New Roman" w:cs="Times New Roman"/>
          <w:lang w:bidi="en-US"/>
        </w:rPr>
        <w:t xml:space="preserve">In </w:t>
      </w:r>
      <w:proofErr w:type="spellStart"/>
      <w:r w:rsidRPr="005C4796">
        <w:rPr>
          <w:rFonts w:ascii="Times New Roman" w:hAnsi="Times New Roman" w:cs="Times New Roman"/>
          <w:lang w:bidi="en-US"/>
        </w:rPr>
        <w:t>SIMSec</w:t>
      </w:r>
      <w:proofErr w:type="spellEnd"/>
      <w:r w:rsidRPr="005C4796">
        <w:rPr>
          <w:rFonts w:ascii="Times New Roman" w:hAnsi="Times New Roman" w:cs="Times New Roman"/>
          <w:lang w:bidi="en-US"/>
        </w:rPr>
        <w:t xml:space="preserve"> protocol, SMS channel is used for the communication except the exchange of V value. V is 10 characters long in which each character contains 64 possibilities (alphanumeric values and additional signs), which is generated randomly by SP for one time use only and has a limited lifetime (e.g. 5 minutes). </w:t>
      </w:r>
    </w:p>
    <w:p w:rsidR="00881AB0" w:rsidRPr="00250236" w:rsidRDefault="00881AB0" w:rsidP="00250236">
      <w:pPr>
        <w:pStyle w:val="MText"/>
        <w:rPr>
          <w:rFonts w:ascii="Times New Roman" w:hAnsi="Times New Roman" w:cs="Times New Roman"/>
          <w:lang w:bidi="en-US"/>
        </w:rPr>
      </w:pPr>
      <w:r w:rsidRPr="005C4796">
        <w:rPr>
          <w:rFonts w:ascii="Times New Roman" w:hAnsi="Times New Roman" w:cs="Times New Roman"/>
          <w:lang w:bidi="en-US"/>
        </w:rPr>
        <w:t xml:space="preserve">V value is sent to the SIM card owner using a communication channel other than SMS. We propose a secure Internet communication protocol such as https. For a secure exchange, the channel is expected to perform mutual authentication between the user and the SP. This is typically performed via the SP's secure web page such as an Internet branch. The user can enter this website by digitally authenticating herself and can get the V value. As the V value is received by the user, she inputs it to the SP's SIM toolkit application that is installed to the SIM card. </w:t>
      </w:r>
    </w:p>
    <w:p w:rsidR="00881AB0" w:rsidRPr="005C4796" w:rsidRDefault="00881AB0" w:rsidP="00881AB0">
      <w:pPr>
        <w:pStyle w:val="MText"/>
        <w:rPr>
          <w:rFonts w:ascii="Times New Roman" w:hAnsi="Times New Roman" w:cs="Times New Roman"/>
          <w:b/>
          <w:lang w:bidi="en-US"/>
        </w:rPr>
      </w:pPr>
      <w:r w:rsidRPr="005C4796">
        <w:rPr>
          <w:rFonts w:ascii="Times New Roman" w:hAnsi="Times New Roman" w:cs="Times New Roman"/>
          <w:b/>
          <w:lang w:bidi="en-US"/>
        </w:rPr>
        <w:t>ID</w:t>
      </w:r>
      <w:r w:rsidRPr="005C4796">
        <w:rPr>
          <w:rFonts w:ascii="Times New Roman" w:hAnsi="Times New Roman" w:cs="Times New Roman"/>
          <w:b/>
          <w:vertAlign w:val="subscript"/>
          <w:lang w:bidi="en-US"/>
        </w:rPr>
        <w:t>SIM</w:t>
      </w:r>
      <w:r w:rsidRPr="005C4796">
        <w:rPr>
          <w:rFonts w:ascii="Times New Roman" w:hAnsi="Times New Roman" w:cs="Times New Roman"/>
          <w:b/>
          <w:lang w:bidi="en-US"/>
        </w:rPr>
        <w:t xml:space="preserve"> Value</w:t>
      </w:r>
    </w:p>
    <w:p w:rsidR="00881AB0" w:rsidRPr="00250236" w:rsidRDefault="00881AB0" w:rsidP="00250236">
      <w:pPr>
        <w:pStyle w:val="MText"/>
        <w:rPr>
          <w:rFonts w:ascii="Times New Roman" w:hAnsi="Times New Roman" w:cs="Times New Roman"/>
          <w:lang w:bidi="en-US"/>
        </w:rPr>
      </w:pPr>
      <w:r w:rsidRPr="005C4796">
        <w:rPr>
          <w:rFonts w:ascii="Times New Roman" w:hAnsi="Times New Roman" w:cs="Times New Roman"/>
          <w:lang w:bidi="en-US"/>
        </w:rPr>
        <w:t>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value is the identification data of the SIM card. Unique digits of IMSI and ICCID are used to form 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value and the length of 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is 96 bits. Since both MNO and SIM card are capable of calculating this value, SIM card calculates this value itself. When required, SP receives 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value from MNO via their existing secure communication channel before the protocol starts. This secure communication channel generally exist between MNOs and SPs; otherwise they need to set it up.</w:t>
      </w:r>
    </w:p>
    <w:p w:rsidR="00881AB0" w:rsidRPr="005C4796" w:rsidRDefault="00881AB0" w:rsidP="00881AB0">
      <w:pPr>
        <w:pStyle w:val="MText"/>
        <w:rPr>
          <w:rFonts w:ascii="Times New Roman" w:hAnsi="Times New Roman" w:cs="Times New Roman"/>
          <w:b/>
          <w:lang w:bidi="en-US"/>
        </w:rPr>
      </w:pPr>
      <w:r w:rsidRPr="005C4796">
        <w:rPr>
          <w:rFonts w:ascii="Times New Roman" w:hAnsi="Times New Roman" w:cs="Times New Roman"/>
          <w:b/>
          <w:lang w:bidi="en-US"/>
        </w:rPr>
        <w:t>H</w:t>
      </w:r>
      <w:r w:rsidRPr="005C4796">
        <w:rPr>
          <w:rFonts w:ascii="Times New Roman" w:hAnsi="Times New Roman" w:cs="Times New Roman"/>
          <w:b/>
          <w:vertAlign w:val="subscript"/>
          <w:lang w:bidi="en-US"/>
        </w:rPr>
        <w:t xml:space="preserve">1 </w:t>
      </w:r>
      <w:r w:rsidRPr="005C4796">
        <w:rPr>
          <w:rFonts w:ascii="Times New Roman" w:hAnsi="Times New Roman" w:cs="Times New Roman"/>
          <w:b/>
          <w:lang w:bidi="en-US"/>
        </w:rPr>
        <w:t>Function</w:t>
      </w:r>
    </w:p>
    <w:p w:rsidR="00881AB0" w:rsidRPr="005C4796" w:rsidRDefault="00881AB0" w:rsidP="00881AB0">
      <w:pPr>
        <w:pStyle w:val="MText"/>
        <w:rPr>
          <w:rFonts w:ascii="Times New Roman" w:hAnsi="Times New Roman" w:cs="Times New Roman"/>
          <w:lang w:bidi="en-US"/>
        </w:rPr>
      </w:pPr>
      <w:r w:rsidRPr="005C4796">
        <w:rPr>
          <w:rFonts w:ascii="Times New Roman" w:hAnsi="Times New Roman" w:cs="Times New Roman"/>
          <w:lang w:bidi="en-US"/>
        </w:rPr>
        <w:t>H</w:t>
      </w:r>
      <w:r w:rsidRPr="005C4796">
        <w:rPr>
          <w:rFonts w:ascii="Times New Roman" w:hAnsi="Times New Roman" w:cs="Times New Roman"/>
          <w:vertAlign w:val="subscript"/>
          <w:lang w:bidi="en-US"/>
        </w:rPr>
        <w:t>1</w:t>
      </w:r>
      <w:r w:rsidRPr="005C4796">
        <w:rPr>
          <w:rFonts w:ascii="Times New Roman" w:hAnsi="Times New Roman" w:cs="Times New Roman"/>
          <w:lang w:bidi="en-US"/>
        </w:rPr>
        <w:t xml:space="preserve"> implements a hash function (SHA-1) and uses 128 Least Significant Bits (LSB) of the output. SP and SIM card should agree on the hashing function that they will use when developing the </w:t>
      </w:r>
      <w:proofErr w:type="spellStart"/>
      <w:r w:rsidRPr="005C4796">
        <w:rPr>
          <w:rFonts w:ascii="Times New Roman" w:hAnsi="Times New Roman" w:cs="Times New Roman"/>
          <w:lang w:bidi="en-US"/>
        </w:rPr>
        <w:t>SIMSec</w:t>
      </w:r>
      <w:proofErr w:type="spellEnd"/>
      <w:r w:rsidRPr="005C4796">
        <w:rPr>
          <w:rFonts w:ascii="Times New Roman" w:hAnsi="Times New Roman" w:cs="Times New Roman"/>
          <w:lang w:bidi="en-US"/>
        </w:rPr>
        <w:t xml:space="preserve"> application. Following data is inputted to the each hash function in the provided order:</w:t>
      </w:r>
    </w:p>
    <w:p w:rsidR="00881AB0" w:rsidRPr="005C4796" w:rsidRDefault="00881AB0" w:rsidP="00881AB0">
      <w:pPr>
        <w:pStyle w:val="MText"/>
        <w:numPr>
          <w:ilvl w:val="0"/>
          <w:numId w:val="1"/>
        </w:numPr>
        <w:rPr>
          <w:rFonts w:ascii="Times New Roman" w:hAnsi="Times New Roman" w:cs="Times New Roman"/>
          <w:lang w:bidi="en-US"/>
        </w:rPr>
      </w:pPr>
      <w:r w:rsidRPr="005C4796">
        <w:rPr>
          <w:rFonts w:ascii="Times New Roman" w:hAnsi="Times New Roman" w:cs="Times New Roman"/>
          <w:lang w:bidi="en-US"/>
        </w:rPr>
        <w:t>32 bit function type (1 for H</w:t>
      </w:r>
      <w:r w:rsidRPr="005C4796">
        <w:rPr>
          <w:rFonts w:ascii="Times New Roman" w:hAnsi="Times New Roman" w:cs="Times New Roman"/>
          <w:vertAlign w:val="subscript"/>
          <w:lang w:bidi="en-US"/>
        </w:rPr>
        <w:t>1</w:t>
      </w:r>
      <w:r w:rsidRPr="005C4796">
        <w:rPr>
          <w:rFonts w:ascii="Times New Roman" w:hAnsi="Times New Roman" w:cs="Times New Roman"/>
          <w:lang w:bidi="en-US"/>
        </w:rPr>
        <w:t>)</w:t>
      </w:r>
    </w:p>
    <w:p w:rsidR="00881AB0" w:rsidRPr="005C4796" w:rsidRDefault="00881AB0" w:rsidP="00881AB0">
      <w:pPr>
        <w:pStyle w:val="MText"/>
        <w:numPr>
          <w:ilvl w:val="0"/>
          <w:numId w:val="1"/>
        </w:numPr>
        <w:rPr>
          <w:rFonts w:ascii="Times New Roman" w:hAnsi="Times New Roman" w:cs="Times New Roman"/>
          <w:lang w:bidi="en-US"/>
        </w:rPr>
      </w:pPr>
      <w:r w:rsidRPr="005C4796">
        <w:rPr>
          <w:rFonts w:ascii="Times New Roman" w:hAnsi="Times New Roman" w:cs="Times New Roman"/>
          <w:lang w:bidi="en-US"/>
        </w:rPr>
        <w:t>32 bit value for the main input's bit length</w:t>
      </w:r>
    </w:p>
    <w:p w:rsidR="00881AB0" w:rsidRPr="005C4796" w:rsidRDefault="00881AB0" w:rsidP="00881AB0">
      <w:pPr>
        <w:pStyle w:val="MText"/>
        <w:numPr>
          <w:ilvl w:val="0"/>
          <w:numId w:val="1"/>
        </w:numPr>
        <w:rPr>
          <w:rFonts w:ascii="Times New Roman" w:hAnsi="Times New Roman" w:cs="Times New Roman"/>
          <w:lang w:bidi="en-US"/>
        </w:rPr>
      </w:pPr>
      <w:r w:rsidRPr="005C4796">
        <w:rPr>
          <w:rFonts w:ascii="Times New Roman" w:hAnsi="Times New Roman" w:cs="Times New Roman"/>
          <w:lang w:bidi="en-US"/>
        </w:rPr>
        <w:t xml:space="preserve">Main input which is the concatenation of SIM card id, V and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a</w:t>
      </w:r>
      <w:proofErr w:type="spellEnd"/>
      <w:r w:rsidRPr="005C4796">
        <w:rPr>
          <w:rFonts w:ascii="Times New Roman" w:hAnsi="Times New Roman" w:cs="Times New Roman"/>
          <w:lang w:bidi="en-US"/>
        </w:rPr>
        <w:t xml:space="preserve"> (mod p): </w:t>
      </w:r>
    </w:p>
    <w:p w:rsidR="00881AB0" w:rsidRPr="005C4796" w:rsidRDefault="00881AB0" w:rsidP="00881AB0">
      <w:pPr>
        <w:pStyle w:val="MText"/>
        <w:ind w:left="720" w:firstLine="0"/>
        <w:rPr>
          <w:rFonts w:ascii="Times New Roman" w:hAnsi="Times New Roman" w:cs="Times New Roman"/>
          <w:lang w:bidi="en-US"/>
        </w:rPr>
      </w:pPr>
      <w:r w:rsidRPr="005C4796">
        <w:rPr>
          <w:rFonts w:ascii="Times New Roman" w:hAnsi="Times New Roman" w:cs="Times New Roman"/>
          <w:lang w:bidi="en-US"/>
        </w:rPr>
        <w:t>(ID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 V ||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a</w:t>
      </w:r>
      <w:proofErr w:type="spellEnd"/>
      <w:r w:rsidRPr="005C4796">
        <w:rPr>
          <w:rFonts w:ascii="Times New Roman" w:hAnsi="Times New Roman" w:cs="Times New Roman"/>
          <w:lang w:bidi="en-US"/>
        </w:rPr>
        <w:t xml:space="preserve"> (mod p))</w:t>
      </w:r>
    </w:p>
    <w:p w:rsidR="00881AB0" w:rsidRPr="005C4796" w:rsidRDefault="00881AB0" w:rsidP="00881AB0">
      <w:pPr>
        <w:pStyle w:val="MText"/>
        <w:rPr>
          <w:rFonts w:ascii="Times New Roman" w:hAnsi="Times New Roman" w:cs="Times New Roman"/>
          <w:b/>
          <w:lang w:bidi="en-US"/>
        </w:rPr>
      </w:pPr>
      <w:r w:rsidRPr="005C4796">
        <w:rPr>
          <w:rFonts w:ascii="Times New Roman" w:hAnsi="Times New Roman" w:cs="Times New Roman"/>
          <w:b/>
          <w:lang w:bidi="en-US"/>
        </w:rPr>
        <w:t>H</w:t>
      </w:r>
      <w:r w:rsidRPr="005C4796">
        <w:rPr>
          <w:rFonts w:ascii="Times New Roman" w:hAnsi="Times New Roman" w:cs="Times New Roman"/>
          <w:b/>
          <w:vertAlign w:val="subscript"/>
          <w:lang w:bidi="en-US"/>
        </w:rPr>
        <w:t>2</w:t>
      </w:r>
      <w:r w:rsidRPr="005C4796">
        <w:rPr>
          <w:rFonts w:ascii="Times New Roman" w:hAnsi="Times New Roman" w:cs="Times New Roman"/>
          <w:b/>
          <w:lang w:bidi="en-US"/>
        </w:rPr>
        <w:t xml:space="preserve"> Function</w:t>
      </w:r>
    </w:p>
    <w:p w:rsidR="00881AB0" w:rsidRPr="005C4796" w:rsidRDefault="00881AB0" w:rsidP="00881AB0">
      <w:pPr>
        <w:pStyle w:val="MText"/>
        <w:rPr>
          <w:rFonts w:ascii="Times New Roman" w:hAnsi="Times New Roman" w:cs="Times New Roman"/>
          <w:lang w:bidi="en-US"/>
        </w:rPr>
      </w:pPr>
      <w:r w:rsidRPr="005C4796">
        <w:rPr>
          <w:rFonts w:ascii="Times New Roman" w:hAnsi="Times New Roman" w:cs="Times New Roman"/>
          <w:lang w:bidi="en-US"/>
        </w:rPr>
        <w:t>H</w:t>
      </w:r>
      <w:r w:rsidRPr="005C4796">
        <w:rPr>
          <w:rFonts w:ascii="Times New Roman" w:hAnsi="Times New Roman" w:cs="Times New Roman"/>
          <w:vertAlign w:val="subscript"/>
          <w:lang w:bidi="en-US"/>
        </w:rPr>
        <w:t>2</w:t>
      </w:r>
      <w:r w:rsidRPr="005C4796">
        <w:rPr>
          <w:rFonts w:ascii="Times New Roman" w:hAnsi="Times New Roman" w:cs="Times New Roman"/>
          <w:lang w:bidi="en-US"/>
        </w:rPr>
        <w:t xml:space="preserve"> implements a hash function (SHA-1) and uses 128 LSB bit of the output. Following data is inputted to the hash function in order:</w:t>
      </w:r>
    </w:p>
    <w:p w:rsidR="00881AB0" w:rsidRPr="005C4796" w:rsidRDefault="00881AB0" w:rsidP="00881AB0">
      <w:pPr>
        <w:pStyle w:val="MText"/>
        <w:numPr>
          <w:ilvl w:val="0"/>
          <w:numId w:val="2"/>
        </w:numPr>
        <w:rPr>
          <w:rFonts w:ascii="Times New Roman" w:hAnsi="Times New Roman" w:cs="Times New Roman"/>
          <w:lang w:bidi="en-US"/>
        </w:rPr>
      </w:pPr>
      <w:r w:rsidRPr="005C4796">
        <w:rPr>
          <w:rFonts w:ascii="Times New Roman" w:hAnsi="Times New Roman" w:cs="Times New Roman"/>
          <w:lang w:bidi="en-US"/>
        </w:rPr>
        <w:t>32 bit function type (2 for H</w:t>
      </w:r>
      <w:r w:rsidRPr="005C4796">
        <w:rPr>
          <w:rFonts w:ascii="Times New Roman" w:hAnsi="Times New Roman" w:cs="Times New Roman"/>
          <w:vertAlign w:val="subscript"/>
          <w:lang w:bidi="en-US"/>
        </w:rPr>
        <w:t>2</w:t>
      </w:r>
      <w:r w:rsidRPr="005C4796">
        <w:rPr>
          <w:rFonts w:ascii="Times New Roman" w:hAnsi="Times New Roman" w:cs="Times New Roman"/>
          <w:lang w:bidi="en-US"/>
        </w:rPr>
        <w:t>)</w:t>
      </w:r>
    </w:p>
    <w:p w:rsidR="00881AB0" w:rsidRPr="005C4796" w:rsidRDefault="00881AB0" w:rsidP="00881AB0">
      <w:pPr>
        <w:pStyle w:val="MText"/>
        <w:numPr>
          <w:ilvl w:val="0"/>
          <w:numId w:val="2"/>
        </w:numPr>
        <w:rPr>
          <w:rFonts w:ascii="Times New Roman" w:hAnsi="Times New Roman" w:cs="Times New Roman"/>
          <w:lang w:bidi="en-US"/>
        </w:rPr>
      </w:pPr>
      <w:r w:rsidRPr="005C4796">
        <w:rPr>
          <w:rFonts w:ascii="Times New Roman" w:hAnsi="Times New Roman" w:cs="Times New Roman"/>
          <w:lang w:bidi="en-US"/>
        </w:rPr>
        <w:t xml:space="preserve">32 bit value for the main input's bit length </w:t>
      </w:r>
    </w:p>
    <w:p w:rsidR="00881AB0" w:rsidRPr="005C4796" w:rsidRDefault="00881AB0" w:rsidP="00881AB0">
      <w:pPr>
        <w:pStyle w:val="MText"/>
        <w:numPr>
          <w:ilvl w:val="0"/>
          <w:numId w:val="2"/>
        </w:numPr>
        <w:rPr>
          <w:rFonts w:ascii="Times New Roman" w:hAnsi="Times New Roman" w:cs="Times New Roman"/>
          <w:lang w:bidi="en-US"/>
        </w:rPr>
      </w:pPr>
      <w:r w:rsidRPr="005C4796">
        <w:rPr>
          <w:rFonts w:ascii="Times New Roman" w:hAnsi="Times New Roman" w:cs="Times New Roman"/>
          <w:lang w:bidi="en-US"/>
        </w:rPr>
        <w:t xml:space="preserve">Main input which is the concatenation SIM card id, V,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a</w:t>
      </w:r>
      <w:proofErr w:type="spellEnd"/>
      <w:r w:rsidRPr="005C4796">
        <w:rPr>
          <w:rFonts w:ascii="Times New Roman" w:hAnsi="Times New Roman" w:cs="Times New Roman"/>
          <w:lang w:bidi="en-US"/>
        </w:rPr>
        <w:t xml:space="preserve"> (mod p),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b</w:t>
      </w:r>
      <w:proofErr w:type="spellEnd"/>
      <w:r w:rsidRPr="005C4796">
        <w:rPr>
          <w:rFonts w:ascii="Times New Roman" w:hAnsi="Times New Roman" w:cs="Times New Roman"/>
          <w:lang w:bidi="en-US"/>
        </w:rPr>
        <w:t xml:space="preserve"> (mod p), and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b</w:t>
      </w:r>
      <w:proofErr w:type="spellEnd"/>
      <w:r w:rsidRPr="005C4796">
        <w:rPr>
          <w:rFonts w:ascii="Times New Roman" w:hAnsi="Times New Roman" w:cs="Times New Roman"/>
          <w:lang w:bidi="en-US"/>
        </w:rPr>
        <w:t>)</w:t>
      </w:r>
      <w:r w:rsidRPr="005C4796">
        <w:rPr>
          <w:rFonts w:ascii="Times New Roman" w:hAnsi="Times New Roman" w:cs="Times New Roman"/>
          <w:vertAlign w:val="superscript"/>
          <w:lang w:bidi="en-US"/>
        </w:rPr>
        <w:t>a</w:t>
      </w:r>
      <w:r w:rsidRPr="005C4796">
        <w:rPr>
          <w:rFonts w:ascii="Times New Roman" w:hAnsi="Times New Roman" w:cs="Times New Roman"/>
          <w:lang w:bidi="en-US"/>
        </w:rPr>
        <w:t xml:space="preserve"> (mod p) </w:t>
      </w:r>
    </w:p>
    <w:p w:rsidR="00881AB0" w:rsidRPr="005C4796" w:rsidRDefault="00881AB0" w:rsidP="00881AB0">
      <w:pPr>
        <w:pStyle w:val="MText"/>
        <w:ind w:left="720" w:firstLine="0"/>
        <w:rPr>
          <w:rFonts w:ascii="Times New Roman" w:hAnsi="Times New Roman" w:cs="Times New Roman"/>
          <w:lang w:bidi="en-US"/>
        </w:rPr>
      </w:pPr>
      <w:r w:rsidRPr="005C4796">
        <w:rPr>
          <w:rFonts w:ascii="Times New Roman" w:hAnsi="Times New Roman" w:cs="Times New Roman"/>
          <w:lang w:bidi="en-US"/>
        </w:rPr>
        <w:t>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 V ||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a</w:t>
      </w:r>
      <w:proofErr w:type="spellEnd"/>
      <w:r w:rsidRPr="005C4796">
        <w:rPr>
          <w:rFonts w:ascii="Times New Roman" w:hAnsi="Times New Roman" w:cs="Times New Roman"/>
          <w:lang w:bidi="en-US"/>
        </w:rPr>
        <w:t xml:space="preserve"> (mod p) ||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b</w:t>
      </w:r>
      <w:proofErr w:type="spellEnd"/>
      <w:r w:rsidRPr="005C4796">
        <w:rPr>
          <w:rFonts w:ascii="Times New Roman" w:hAnsi="Times New Roman" w:cs="Times New Roman"/>
          <w:lang w:bidi="en-US"/>
        </w:rPr>
        <w:t xml:space="preserve"> (mod p) ||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b</w:t>
      </w:r>
      <w:proofErr w:type="spellEnd"/>
      <w:proofErr w:type="gramStart"/>
      <w:r w:rsidRPr="005C4796">
        <w:rPr>
          <w:rFonts w:ascii="Times New Roman" w:hAnsi="Times New Roman" w:cs="Times New Roman"/>
          <w:lang w:bidi="en-US"/>
        </w:rPr>
        <w:t>)</w:t>
      </w:r>
      <w:r w:rsidRPr="005C4796">
        <w:rPr>
          <w:rFonts w:ascii="Times New Roman" w:hAnsi="Times New Roman" w:cs="Times New Roman"/>
          <w:vertAlign w:val="superscript"/>
          <w:lang w:bidi="en-US"/>
        </w:rPr>
        <w:t>a</w:t>
      </w:r>
      <w:proofErr w:type="gramEnd"/>
      <w:r w:rsidRPr="005C4796">
        <w:rPr>
          <w:rFonts w:ascii="Times New Roman" w:hAnsi="Times New Roman" w:cs="Times New Roman"/>
          <w:lang w:bidi="en-US"/>
        </w:rPr>
        <w:t xml:space="preserve"> (mod p)</w:t>
      </w:r>
    </w:p>
    <w:p w:rsidR="00881AB0" w:rsidRPr="005C4796" w:rsidRDefault="00881AB0" w:rsidP="00881AB0">
      <w:pPr>
        <w:pStyle w:val="MText"/>
        <w:rPr>
          <w:rFonts w:ascii="Times New Roman" w:hAnsi="Times New Roman" w:cs="Times New Roman"/>
          <w:b/>
          <w:lang w:bidi="en-US"/>
        </w:rPr>
      </w:pPr>
      <w:r w:rsidRPr="005C4796">
        <w:rPr>
          <w:rFonts w:ascii="Times New Roman" w:hAnsi="Times New Roman" w:cs="Times New Roman"/>
          <w:b/>
          <w:lang w:bidi="en-US"/>
        </w:rPr>
        <w:t>H</w:t>
      </w:r>
      <w:r w:rsidRPr="005C4796">
        <w:rPr>
          <w:rFonts w:ascii="Times New Roman" w:hAnsi="Times New Roman" w:cs="Times New Roman"/>
          <w:b/>
          <w:vertAlign w:val="subscript"/>
          <w:lang w:bidi="en-US"/>
        </w:rPr>
        <w:t>3</w:t>
      </w:r>
      <w:r w:rsidRPr="005C4796">
        <w:rPr>
          <w:rFonts w:ascii="Times New Roman" w:hAnsi="Times New Roman" w:cs="Times New Roman"/>
          <w:b/>
          <w:lang w:bidi="en-US"/>
        </w:rPr>
        <w:t xml:space="preserve"> Function</w:t>
      </w:r>
    </w:p>
    <w:p w:rsidR="00881AB0" w:rsidRPr="005C4796" w:rsidRDefault="00881AB0" w:rsidP="00881AB0">
      <w:pPr>
        <w:pStyle w:val="MText"/>
        <w:rPr>
          <w:rFonts w:ascii="Times New Roman" w:hAnsi="Times New Roman" w:cs="Times New Roman"/>
          <w:lang w:bidi="en-US"/>
        </w:rPr>
      </w:pPr>
      <w:r w:rsidRPr="005C4796">
        <w:rPr>
          <w:rFonts w:ascii="Times New Roman" w:hAnsi="Times New Roman" w:cs="Times New Roman"/>
          <w:lang w:bidi="en-US"/>
        </w:rPr>
        <w:t>H</w:t>
      </w:r>
      <w:r w:rsidRPr="005C4796">
        <w:rPr>
          <w:rFonts w:ascii="Times New Roman" w:hAnsi="Times New Roman" w:cs="Times New Roman"/>
          <w:vertAlign w:val="subscript"/>
          <w:lang w:bidi="en-US"/>
        </w:rPr>
        <w:t>3</w:t>
      </w:r>
      <w:r w:rsidRPr="005C4796">
        <w:rPr>
          <w:rFonts w:ascii="Times New Roman" w:hAnsi="Times New Roman" w:cs="Times New Roman"/>
          <w:lang w:bidi="en-US"/>
        </w:rPr>
        <w:t xml:space="preserve"> implements a hash function (SHA-1) and uses 160 LSB bit of the output. Following data is inputted to the hash function in order:</w:t>
      </w:r>
    </w:p>
    <w:p w:rsidR="00881AB0" w:rsidRPr="005C4796" w:rsidRDefault="00881AB0" w:rsidP="00881AB0">
      <w:pPr>
        <w:pStyle w:val="MText"/>
        <w:numPr>
          <w:ilvl w:val="0"/>
          <w:numId w:val="3"/>
        </w:numPr>
        <w:rPr>
          <w:rFonts w:ascii="Times New Roman" w:hAnsi="Times New Roman" w:cs="Times New Roman"/>
          <w:lang w:bidi="en-US"/>
        </w:rPr>
      </w:pPr>
      <w:r w:rsidRPr="005C4796">
        <w:rPr>
          <w:rFonts w:ascii="Times New Roman" w:hAnsi="Times New Roman" w:cs="Times New Roman"/>
          <w:lang w:bidi="en-US"/>
        </w:rPr>
        <w:t>32 bit function type (3 for H</w:t>
      </w:r>
      <w:r w:rsidRPr="005C4796">
        <w:rPr>
          <w:rFonts w:ascii="Times New Roman" w:hAnsi="Times New Roman" w:cs="Times New Roman"/>
          <w:vertAlign w:val="subscript"/>
          <w:lang w:bidi="en-US"/>
        </w:rPr>
        <w:t>3</w:t>
      </w:r>
      <w:r w:rsidRPr="005C4796">
        <w:rPr>
          <w:rFonts w:ascii="Times New Roman" w:hAnsi="Times New Roman" w:cs="Times New Roman"/>
          <w:lang w:bidi="en-US"/>
        </w:rPr>
        <w:t>)</w:t>
      </w:r>
    </w:p>
    <w:p w:rsidR="00881AB0" w:rsidRPr="005C4796" w:rsidRDefault="00881AB0" w:rsidP="00881AB0">
      <w:pPr>
        <w:pStyle w:val="MText"/>
        <w:numPr>
          <w:ilvl w:val="0"/>
          <w:numId w:val="3"/>
        </w:numPr>
        <w:rPr>
          <w:rFonts w:ascii="Times New Roman" w:hAnsi="Times New Roman" w:cs="Times New Roman"/>
          <w:lang w:bidi="en-US"/>
        </w:rPr>
      </w:pPr>
      <w:r w:rsidRPr="005C4796">
        <w:rPr>
          <w:rFonts w:ascii="Times New Roman" w:hAnsi="Times New Roman" w:cs="Times New Roman"/>
          <w:lang w:bidi="en-US"/>
        </w:rPr>
        <w:t xml:space="preserve">32 bit value for the main input's bit length </w:t>
      </w:r>
    </w:p>
    <w:p w:rsidR="00881AB0" w:rsidRPr="005C4796" w:rsidRDefault="00881AB0" w:rsidP="00881AB0">
      <w:pPr>
        <w:pStyle w:val="MText"/>
        <w:numPr>
          <w:ilvl w:val="0"/>
          <w:numId w:val="3"/>
        </w:numPr>
        <w:rPr>
          <w:rFonts w:ascii="Times New Roman" w:hAnsi="Times New Roman" w:cs="Times New Roman"/>
          <w:lang w:bidi="en-US"/>
        </w:rPr>
      </w:pPr>
      <w:r w:rsidRPr="005C4796">
        <w:rPr>
          <w:rFonts w:ascii="Times New Roman" w:hAnsi="Times New Roman" w:cs="Times New Roman"/>
          <w:lang w:bidi="en-US"/>
        </w:rPr>
        <w:t>Main input which is the concatenation SIM card id, V,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b</w:t>
      </w:r>
      <w:proofErr w:type="spellEnd"/>
      <w:r w:rsidRPr="005C4796">
        <w:rPr>
          <w:rFonts w:ascii="Times New Roman" w:hAnsi="Times New Roman" w:cs="Times New Roman"/>
          <w:lang w:bidi="en-US"/>
        </w:rPr>
        <w:t>)</w:t>
      </w:r>
      <w:r w:rsidRPr="005C4796">
        <w:rPr>
          <w:rFonts w:ascii="Times New Roman" w:hAnsi="Times New Roman" w:cs="Times New Roman"/>
          <w:vertAlign w:val="superscript"/>
          <w:lang w:bidi="en-US"/>
        </w:rPr>
        <w:t>a</w:t>
      </w:r>
      <w:r w:rsidRPr="005C4796">
        <w:rPr>
          <w:rFonts w:ascii="Times New Roman" w:hAnsi="Times New Roman" w:cs="Times New Roman"/>
          <w:lang w:bidi="en-US"/>
        </w:rPr>
        <w:t xml:space="preserve"> (mod p) </w:t>
      </w:r>
    </w:p>
    <w:p w:rsidR="00881AB0" w:rsidRPr="005C4796" w:rsidRDefault="00881AB0" w:rsidP="00881AB0">
      <w:pPr>
        <w:pStyle w:val="MText"/>
        <w:ind w:left="720" w:firstLine="0"/>
        <w:rPr>
          <w:rFonts w:ascii="Times New Roman" w:hAnsi="Times New Roman" w:cs="Times New Roman"/>
          <w:b/>
          <w:lang w:bidi="en-US"/>
        </w:rPr>
      </w:pPr>
      <w:r w:rsidRPr="005C4796">
        <w:rPr>
          <w:rFonts w:ascii="Times New Roman" w:hAnsi="Times New Roman" w:cs="Times New Roman"/>
          <w:lang w:bidi="en-US"/>
        </w:rPr>
        <w:t>ID</w:t>
      </w:r>
      <w:r w:rsidRPr="005C4796">
        <w:rPr>
          <w:rFonts w:ascii="Times New Roman" w:hAnsi="Times New Roman" w:cs="Times New Roman"/>
          <w:vertAlign w:val="subscript"/>
          <w:lang w:bidi="en-US"/>
        </w:rPr>
        <w:t>SIM</w:t>
      </w:r>
      <w:r w:rsidRPr="005C4796">
        <w:rPr>
          <w:rFonts w:ascii="Times New Roman" w:hAnsi="Times New Roman" w:cs="Times New Roman"/>
          <w:lang w:bidi="en-US"/>
        </w:rPr>
        <w:t xml:space="preserve"> || V || (</w:t>
      </w:r>
      <w:proofErr w:type="spellStart"/>
      <w:r w:rsidRPr="005C4796">
        <w:rPr>
          <w:rFonts w:ascii="Times New Roman" w:hAnsi="Times New Roman" w:cs="Times New Roman"/>
          <w:lang w:bidi="en-US"/>
        </w:rPr>
        <w:t>g</w:t>
      </w:r>
      <w:r w:rsidRPr="005C4796">
        <w:rPr>
          <w:rFonts w:ascii="Times New Roman" w:hAnsi="Times New Roman" w:cs="Times New Roman"/>
          <w:vertAlign w:val="superscript"/>
          <w:lang w:bidi="en-US"/>
        </w:rPr>
        <w:t>b</w:t>
      </w:r>
      <w:proofErr w:type="spellEnd"/>
      <w:proofErr w:type="gramStart"/>
      <w:r w:rsidRPr="005C4796">
        <w:rPr>
          <w:rFonts w:ascii="Times New Roman" w:hAnsi="Times New Roman" w:cs="Times New Roman"/>
          <w:lang w:bidi="en-US"/>
        </w:rPr>
        <w:t>)</w:t>
      </w:r>
      <w:r w:rsidRPr="005C4796">
        <w:rPr>
          <w:rFonts w:ascii="Times New Roman" w:hAnsi="Times New Roman" w:cs="Times New Roman"/>
          <w:vertAlign w:val="superscript"/>
          <w:lang w:bidi="en-US"/>
        </w:rPr>
        <w:t>a</w:t>
      </w:r>
      <w:proofErr w:type="gramEnd"/>
      <w:r w:rsidRPr="005C4796">
        <w:rPr>
          <w:rFonts w:ascii="Times New Roman" w:hAnsi="Times New Roman" w:cs="Times New Roman"/>
          <w:lang w:bidi="en-US"/>
        </w:rPr>
        <w:t xml:space="preserve"> (mod p)</w:t>
      </w:r>
    </w:p>
    <w:p w:rsidR="00881AB0" w:rsidRPr="005C4796" w:rsidRDefault="00881AB0" w:rsidP="00881AB0">
      <w:pPr>
        <w:pStyle w:val="MText"/>
        <w:rPr>
          <w:rFonts w:ascii="Times New Roman" w:hAnsi="Times New Roman" w:cs="Times New Roman"/>
          <w:b/>
          <w:lang w:bidi="en-US"/>
        </w:rPr>
      </w:pPr>
      <w:r w:rsidRPr="005C4796">
        <w:rPr>
          <w:rFonts w:ascii="Times New Roman" w:hAnsi="Times New Roman" w:cs="Times New Roman"/>
          <w:b/>
          <w:lang w:bidi="en-US"/>
        </w:rPr>
        <w:t xml:space="preserve">Final Key </w:t>
      </w:r>
    </w:p>
    <w:p w:rsidR="00E5067F" w:rsidRPr="005C4796" w:rsidRDefault="00881AB0" w:rsidP="00E5067F">
      <w:pPr>
        <w:pStyle w:val="MText"/>
        <w:rPr>
          <w:rFonts w:ascii="Times New Roman" w:hAnsi="Times New Roman" w:cs="Times New Roman"/>
          <w:lang w:bidi="en-US"/>
        </w:rPr>
      </w:pPr>
      <w:r w:rsidRPr="005C4796">
        <w:rPr>
          <w:rFonts w:ascii="Times New Roman" w:hAnsi="Times New Roman" w:cs="Times New Roman"/>
          <w:lang w:bidi="en-US"/>
        </w:rPr>
        <w:t xml:space="preserve">Final key is the </w:t>
      </w:r>
      <w:r w:rsidR="00E5067F" w:rsidRPr="005C4796">
        <w:rPr>
          <w:rFonts w:ascii="Times New Roman" w:hAnsi="Times New Roman" w:cs="Times New Roman"/>
          <w:lang w:bidi="en-US"/>
        </w:rPr>
        <w:t>concatenation of H</w:t>
      </w:r>
      <w:r w:rsidR="00E5067F" w:rsidRPr="005C4796">
        <w:rPr>
          <w:rFonts w:ascii="Times New Roman" w:hAnsi="Times New Roman" w:cs="Times New Roman"/>
          <w:vertAlign w:val="subscript"/>
          <w:lang w:bidi="en-US"/>
        </w:rPr>
        <w:t>3</w:t>
      </w:r>
      <w:r w:rsidR="00E5067F" w:rsidRPr="005C4796">
        <w:rPr>
          <w:rFonts w:ascii="Times New Roman" w:hAnsi="Times New Roman" w:cs="Times New Roman"/>
          <w:lang w:bidi="en-US"/>
        </w:rPr>
        <w:t xml:space="preserve"> function’s output and V value. The length is 168 bits.</w:t>
      </w:r>
    </w:p>
    <w:p w:rsidR="00881AB0" w:rsidRPr="00250236" w:rsidRDefault="005C4796" w:rsidP="005C4796">
      <w:pPr>
        <w:pStyle w:val="Heading2"/>
        <w:rPr>
          <w:rFonts w:ascii="Times New Roman" w:hAnsi="Times New Roman" w:cs="Times New Roman"/>
        </w:rPr>
      </w:pPr>
      <w:bookmarkStart w:id="4" w:name="_Toc475536017"/>
      <w:r w:rsidRPr="00250236">
        <w:rPr>
          <w:rFonts w:ascii="Times New Roman" w:hAnsi="Times New Roman" w:cs="Times New Roman"/>
        </w:rPr>
        <w:t xml:space="preserve">1.3. </w:t>
      </w:r>
      <w:r w:rsidR="00881AB0" w:rsidRPr="00250236">
        <w:rPr>
          <w:rFonts w:ascii="Times New Roman" w:hAnsi="Times New Roman" w:cs="Times New Roman"/>
        </w:rPr>
        <w:t xml:space="preserve">Implementation of the </w:t>
      </w:r>
      <w:proofErr w:type="spellStart"/>
      <w:r w:rsidR="00881AB0" w:rsidRPr="00250236">
        <w:rPr>
          <w:rFonts w:ascii="Times New Roman" w:hAnsi="Times New Roman" w:cs="Times New Roman"/>
        </w:rPr>
        <w:t>SIMSec</w:t>
      </w:r>
      <w:proofErr w:type="spellEnd"/>
      <w:r w:rsidR="00881AB0" w:rsidRPr="00250236">
        <w:rPr>
          <w:rFonts w:ascii="Times New Roman" w:hAnsi="Times New Roman" w:cs="Times New Roman"/>
        </w:rPr>
        <w:t xml:space="preserve"> Protocol on un-keyed SIM Cards</w:t>
      </w:r>
      <w:bookmarkEnd w:id="4"/>
    </w:p>
    <w:p w:rsidR="00881AB0" w:rsidRPr="005C4796" w:rsidRDefault="00881AB0" w:rsidP="00881AB0">
      <w:pPr>
        <w:pStyle w:val="MHeading1"/>
        <w:ind w:firstLine="284"/>
        <w:rPr>
          <w:rFonts w:ascii="Times New Roman" w:hAnsi="Times New Roman" w:cs="Times New Roman"/>
          <w:b w:val="0"/>
          <w:lang w:eastAsia="zh-CN"/>
        </w:rPr>
      </w:pPr>
      <w:r w:rsidRPr="005C4796">
        <w:rPr>
          <w:rFonts w:ascii="Times New Roman" w:hAnsi="Times New Roman" w:cs="Times New Roman"/>
          <w:b w:val="0"/>
          <w:lang w:eastAsia="zh-CN"/>
        </w:rPr>
        <w:t xml:space="preserve">Calculating </w:t>
      </w:r>
      <w:proofErr w:type="spellStart"/>
      <w:r w:rsidRPr="005C4796">
        <w:rPr>
          <w:rFonts w:ascii="Times New Roman" w:hAnsi="Times New Roman" w:cs="Times New Roman"/>
          <w:b w:val="0"/>
          <w:lang w:eastAsia="zh-CN"/>
        </w:rPr>
        <w:t>g</w:t>
      </w:r>
      <w:r w:rsidRPr="005C4796">
        <w:rPr>
          <w:rFonts w:ascii="Times New Roman" w:hAnsi="Times New Roman" w:cs="Times New Roman"/>
          <w:b w:val="0"/>
          <w:vertAlign w:val="superscript"/>
          <w:lang w:eastAsia="zh-CN"/>
        </w:rPr>
        <w:t>a</w:t>
      </w:r>
      <w:proofErr w:type="spellEnd"/>
      <w:r w:rsidRPr="005C4796">
        <w:rPr>
          <w:rFonts w:ascii="Times New Roman" w:hAnsi="Times New Roman" w:cs="Times New Roman"/>
          <w:b w:val="0"/>
          <w:lang w:eastAsia="zh-CN"/>
        </w:rPr>
        <w:t xml:space="preserve"> (mod p) and (</w:t>
      </w:r>
      <w:proofErr w:type="spellStart"/>
      <w:r w:rsidRPr="005C4796">
        <w:rPr>
          <w:rFonts w:ascii="Times New Roman" w:hAnsi="Times New Roman" w:cs="Times New Roman"/>
          <w:b w:val="0"/>
          <w:lang w:eastAsia="zh-CN"/>
        </w:rPr>
        <w:t>g</w:t>
      </w:r>
      <w:r w:rsidRPr="005C4796">
        <w:rPr>
          <w:rFonts w:ascii="Times New Roman" w:hAnsi="Times New Roman" w:cs="Times New Roman"/>
          <w:b w:val="0"/>
          <w:vertAlign w:val="superscript"/>
          <w:lang w:eastAsia="zh-CN"/>
        </w:rPr>
        <w:t>b</w:t>
      </w:r>
      <w:proofErr w:type="spellEnd"/>
      <w:proofErr w:type="gramStart"/>
      <w:r w:rsidRPr="005C4796">
        <w:rPr>
          <w:rFonts w:ascii="Times New Roman" w:hAnsi="Times New Roman" w:cs="Times New Roman"/>
          <w:b w:val="0"/>
          <w:lang w:eastAsia="zh-CN"/>
        </w:rPr>
        <w:t>)</w:t>
      </w:r>
      <w:r w:rsidRPr="005C4796">
        <w:rPr>
          <w:rFonts w:ascii="Times New Roman" w:hAnsi="Times New Roman" w:cs="Times New Roman"/>
          <w:b w:val="0"/>
          <w:vertAlign w:val="superscript"/>
          <w:lang w:eastAsia="zh-CN"/>
        </w:rPr>
        <w:t>a</w:t>
      </w:r>
      <w:proofErr w:type="gramEnd"/>
      <w:r w:rsidRPr="005C4796">
        <w:rPr>
          <w:rFonts w:ascii="Times New Roman" w:hAnsi="Times New Roman" w:cs="Times New Roman"/>
          <w:b w:val="0"/>
          <w:vertAlign w:val="superscript"/>
          <w:lang w:eastAsia="zh-CN"/>
        </w:rPr>
        <w:t xml:space="preserve"> </w:t>
      </w:r>
      <w:r w:rsidRPr="005C4796">
        <w:rPr>
          <w:rFonts w:ascii="Times New Roman" w:hAnsi="Times New Roman" w:cs="Times New Roman"/>
          <w:b w:val="0"/>
          <w:lang w:eastAsia="zh-CN"/>
        </w:rPr>
        <w:t xml:space="preserve">(mod p) values </w:t>
      </w:r>
      <w:r w:rsidR="00E5067F" w:rsidRPr="005C4796">
        <w:rPr>
          <w:rFonts w:ascii="Times New Roman" w:hAnsi="Times New Roman" w:cs="Times New Roman"/>
          <w:b w:val="0"/>
          <w:lang w:eastAsia="zh-CN"/>
        </w:rPr>
        <w:t xml:space="preserve">are possible with RSA </w:t>
      </w:r>
      <w:r w:rsidRPr="005C4796">
        <w:rPr>
          <w:rFonts w:ascii="Times New Roman" w:hAnsi="Times New Roman" w:cs="Times New Roman"/>
          <w:b w:val="0"/>
          <w:lang w:eastAsia="zh-CN"/>
        </w:rPr>
        <w:t xml:space="preserve">encryption. In order to calculate the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-Hellman values, following mappings are used:</w:t>
      </w:r>
    </w:p>
    <w:p w:rsidR="00881AB0" w:rsidRPr="005C4796" w:rsidRDefault="00881AB0" w:rsidP="00881AB0">
      <w:pPr>
        <w:pStyle w:val="MHeading1"/>
        <w:numPr>
          <w:ilvl w:val="0"/>
          <w:numId w:val="4"/>
        </w:numPr>
        <w:spacing w:line="240" w:lineRule="auto"/>
        <w:ind w:left="714" w:hanging="357"/>
        <w:rPr>
          <w:rFonts w:ascii="Times New Roman" w:hAnsi="Times New Roman" w:cs="Times New Roman"/>
          <w:b w:val="0"/>
          <w:lang w:eastAsia="zh-CN"/>
        </w:rPr>
      </w:pPr>
      <w:r w:rsidRPr="005C4796">
        <w:rPr>
          <w:rFonts w:ascii="Times New Roman" w:hAnsi="Times New Roman" w:cs="Times New Roman"/>
          <w:b w:val="0"/>
          <w:lang w:eastAsia="zh-CN"/>
        </w:rPr>
        <w:t xml:space="preserve">For the message content (m value) in RSA encryption, we used g value of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-Hellman,</w:t>
      </w:r>
    </w:p>
    <w:p w:rsidR="00881AB0" w:rsidRPr="005C4796" w:rsidRDefault="00881AB0" w:rsidP="00881AB0">
      <w:pPr>
        <w:pStyle w:val="MHeading1"/>
        <w:numPr>
          <w:ilvl w:val="0"/>
          <w:numId w:val="4"/>
        </w:numPr>
        <w:spacing w:line="240" w:lineRule="auto"/>
        <w:ind w:left="714" w:hanging="357"/>
        <w:rPr>
          <w:rFonts w:ascii="Times New Roman" w:hAnsi="Times New Roman" w:cs="Times New Roman"/>
          <w:b w:val="0"/>
          <w:lang w:eastAsia="zh-CN"/>
        </w:rPr>
      </w:pPr>
      <w:r w:rsidRPr="005C4796">
        <w:rPr>
          <w:rFonts w:ascii="Times New Roman" w:hAnsi="Times New Roman" w:cs="Times New Roman"/>
          <w:b w:val="0"/>
          <w:lang w:eastAsia="zh-CN"/>
        </w:rPr>
        <w:t xml:space="preserve">For the first public key of user A (e value) in RSA encryption, we used g value of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-Hellman,</w:t>
      </w:r>
    </w:p>
    <w:p w:rsidR="00881AB0" w:rsidRPr="005C4796" w:rsidRDefault="00881AB0" w:rsidP="00881AB0">
      <w:pPr>
        <w:pStyle w:val="MHeading1"/>
        <w:numPr>
          <w:ilvl w:val="0"/>
          <w:numId w:val="4"/>
        </w:numPr>
        <w:spacing w:line="240" w:lineRule="auto"/>
        <w:ind w:left="714" w:hanging="357"/>
        <w:rPr>
          <w:rFonts w:ascii="Times New Roman" w:hAnsi="Times New Roman" w:cs="Times New Roman"/>
          <w:b w:val="0"/>
          <w:lang w:eastAsia="zh-CN"/>
        </w:rPr>
      </w:pPr>
      <w:r w:rsidRPr="005C4796">
        <w:rPr>
          <w:rFonts w:ascii="Times New Roman" w:hAnsi="Times New Roman" w:cs="Times New Roman"/>
          <w:b w:val="0"/>
          <w:lang w:eastAsia="zh-CN"/>
        </w:rPr>
        <w:t xml:space="preserve">For the second public key of user </w:t>
      </w:r>
      <w:proofErr w:type="gramStart"/>
      <w:r w:rsidRPr="005C4796">
        <w:rPr>
          <w:rFonts w:ascii="Times New Roman" w:hAnsi="Times New Roman" w:cs="Times New Roman"/>
          <w:b w:val="0"/>
          <w:lang w:eastAsia="zh-CN"/>
        </w:rPr>
        <w:t>A</w:t>
      </w:r>
      <w:proofErr w:type="gramEnd"/>
      <w:r w:rsidRPr="005C4796">
        <w:rPr>
          <w:rFonts w:ascii="Times New Roman" w:hAnsi="Times New Roman" w:cs="Times New Roman"/>
          <w:b w:val="0"/>
          <w:lang w:eastAsia="zh-CN"/>
        </w:rPr>
        <w:t xml:space="preserve"> (n value) in RSA encryption, we used p value of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-Hellman.</w:t>
      </w:r>
    </w:p>
    <w:p w:rsidR="00881AB0" w:rsidRPr="005C4796" w:rsidRDefault="00881AB0" w:rsidP="00881AB0">
      <w:pPr>
        <w:pStyle w:val="MHeading1"/>
        <w:ind w:firstLine="284"/>
        <w:rPr>
          <w:rFonts w:ascii="Times New Roman" w:hAnsi="Times New Roman" w:cs="Times New Roman"/>
          <w:b w:val="0"/>
          <w:lang w:eastAsia="zh-CN"/>
        </w:rPr>
      </w:pPr>
      <w:r w:rsidRPr="005C4796">
        <w:rPr>
          <w:rFonts w:ascii="Times New Roman" w:hAnsi="Times New Roman" w:cs="Times New Roman"/>
          <w:b w:val="0"/>
          <w:lang w:eastAsia="zh-CN"/>
        </w:rPr>
        <w:t xml:space="preserve">In the protocol, RSA </w:t>
      </w:r>
      <w:proofErr w:type="gramStart"/>
      <w:r w:rsidRPr="005C4796">
        <w:rPr>
          <w:rFonts w:ascii="Times New Roman" w:hAnsi="Times New Roman" w:cs="Times New Roman"/>
          <w:b w:val="0"/>
          <w:lang w:eastAsia="zh-CN"/>
        </w:rPr>
        <w:t xml:space="preserve">encryption </w:t>
      </w:r>
      <w:r w:rsidR="00E5067F" w:rsidRPr="005C4796">
        <w:rPr>
          <w:rFonts w:ascii="Times New Roman" w:hAnsi="Times New Roman" w:cs="Times New Roman"/>
          <w:b w:val="0"/>
          <w:lang w:eastAsia="zh-CN"/>
        </w:rPr>
        <w:t xml:space="preserve"> (</w:t>
      </w:r>
      <w:proofErr w:type="gramEnd"/>
      <w:r w:rsidR="00E5067F" w:rsidRPr="005C4796">
        <w:rPr>
          <w:rFonts w:ascii="Times New Roman" w:hAnsi="Times New Roman" w:cs="Times New Roman"/>
          <w:b w:val="0"/>
          <w:lang w:eastAsia="zh-CN"/>
        </w:rPr>
        <w:t xml:space="preserve">No padding) needs to be used </w:t>
      </w:r>
      <w:r w:rsidRPr="005C4796">
        <w:rPr>
          <w:rFonts w:ascii="Times New Roman" w:hAnsi="Times New Roman" w:cs="Times New Roman"/>
          <w:b w:val="0"/>
          <w:lang w:eastAsia="zh-CN"/>
        </w:rPr>
        <w:t xml:space="preserve">to calculate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 xml:space="preserve">-Hellman values using the crypto primitives provided in Java card. The details of the matching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 xml:space="preserve">-Hellman values in RSA encryption are given in Table 1. </w:t>
      </w:r>
    </w:p>
    <w:p w:rsidR="00881AB0" w:rsidRPr="005C4796" w:rsidRDefault="00881AB0" w:rsidP="00881AB0">
      <w:pPr>
        <w:pStyle w:val="MHeading1"/>
        <w:jc w:val="center"/>
        <w:rPr>
          <w:rFonts w:ascii="Times New Roman" w:hAnsi="Times New Roman" w:cs="Times New Roman"/>
          <w:b w:val="0"/>
          <w:lang w:eastAsia="zh-CN"/>
        </w:rPr>
      </w:pPr>
      <w:r w:rsidRPr="005C4796">
        <w:rPr>
          <w:rFonts w:ascii="Times New Roman" w:hAnsi="Times New Roman" w:cs="Times New Roman"/>
          <w:b w:val="0"/>
          <w:lang w:eastAsia="zh-CN"/>
        </w:rPr>
        <w:t>Table 1</w:t>
      </w:r>
      <w:r w:rsidRPr="005C4796">
        <w:rPr>
          <w:rFonts w:ascii="Times New Roman" w:hAnsi="Times New Roman" w:cs="Times New Roman"/>
          <w:lang w:eastAsia="zh-CN"/>
        </w:rPr>
        <w:t>.</w:t>
      </w:r>
      <w:r w:rsidRPr="005C4796">
        <w:rPr>
          <w:rFonts w:ascii="Times New Roman" w:hAnsi="Times New Roman" w:cs="Times New Roman"/>
          <w:b w:val="0"/>
          <w:lang w:eastAsia="zh-CN"/>
        </w:rPr>
        <w:t xml:space="preserve"> Matching </w:t>
      </w:r>
      <w:proofErr w:type="spellStart"/>
      <w:r w:rsidRPr="005C4796">
        <w:rPr>
          <w:rFonts w:ascii="Times New Roman" w:hAnsi="Times New Roman" w:cs="Times New Roman"/>
          <w:b w:val="0"/>
          <w:lang w:eastAsia="zh-CN"/>
        </w:rPr>
        <w:t>Diffie</w:t>
      </w:r>
      <w:proofErr w:type="spellEnd"/>
      <w:r w:rsidRPr="005C4796">
        <w:rPr>
          <w:rFonts w:ascii="Times New Roman" w:hAnsi="Times New Roman" w:cs="Times New Roman"/>
          <w:b w:val="0"/>
          <w:lang w:eastAsia="zh-CN"/>
        </w:rPr>
        <w:t>-Hellman values in RSA Encryption</w:t>
      </w:r>
    </w:p>
    <w:tbl>
      <w:tblPr>
        <w:tblStyle w:val="TableGrid"/>
        <w:tblW w:w="7305" w:type="dxa"/>
        <w:jc w:val="center"/>
        <w:tblLook w:val="04A0" w:firstRow="1" w:lastRow="0" w:firstColumn="1" w:lastColumn="0" w:noHBand="0" w:noVBand="1"/>
      </w:tblPr>
      <w:tblGrid>
        <w:gridCol w:w="2280"/>
        <w:gridCol w:w="1379"/>
        <w:gridCol w:w="1203"/>
        <w:gridCol w:w="881"/>
        <w:gridCol w:w="1562"/>
      </w:tblGrid>
      <w:tr w:rsidR="00881AB0" w:rsidRPr="005C4796" w:rsidTr="00AE0E85">
        <w:trPr>
          <w:trHeight w:val="317"/>
          <w:jc w:val="center"/>
        </w:trPr>
        <w:tc>
          <w:tcPr>
            <w:tcW w:w="2280" w:type="dxa"/>
            <w:tcBorders>
              <w:top w:val="nil"/>
              <w:left w:val="nil"/>
            </w:tcBorders>
          </w:tcPr>
          <w:p w:rsidR="00881AB0" w:rsidRPr="005C4796" w:rsidRDefault="00881AB0" w:rsidP="00AE0E85">
            <w:pPr>
              <w:pStyle w:val="MHeading1"/>
              <w:spacing w:before="0" w:after="0"/>
              <w:jc w:val="center"/>
              <w:rPr>
                <w:lang w:eastAsia="zh-CN"/>
              </w:rPr>
            </w:pPr>
          </w:p>
        </w:tc>
        <w:tc>
          <w:tcPr>
            <w:tcW w:w="1379" w:type="dxa"/>
          </w:tcPr>
          <w:p w:rsidR="00881AB0" w:rsidRPr="005C4796" w:rsidRDefault="00881AB0" w:rsidP="00AE0E85">
            <w:pPr>
              <w:pStyle w:val="MHeading1"/>
              <w:spacing w:before="0" w:after="0"/>
              <w:jc w:val="center"/>
              <w:rPr>
                <w:lang w:eastAsia="zh-CN"/>
              </w:rPr>
            </w:pPr>
            <w:r w:rsidRPr="005C4796">
              <w:rPr>
                <w:lang w:eastAsia="zh-CN"/>
              </w:rPr>
              <w:t>Base Value</w:t>
            </w:r>
          </w:p>
        </w:tc>
        <w:tc>
          <w:tcPr>
            <w:tcW w:w="1203" w:type="dxa"/>
          </w:tcPr>
          <w:p w:rsidR="00881AB0" w:rsidRPr="005C4796" w:rsidRDefault="00881AB0" w:rsidP="00AE0E85">
            <w:pPr>
              <w:pStyle w:val="MHeading1"/>
              <w:spacing w:before="0" w:after="0"/>
              <w:jc w:val="center"/>
              <w:rPr>
                <w:lang w:eastAsia="zh-CN"/>
              </w:rPr>
            </w:pPr>
            <w:r w:rsidRPr="005C4796">
              <w:rPr>
                <w:lang w:eastAsia="zh-CN"/>
              </w:rPr>
              <w:t>Exponent</w:t>
            </w:r>
          </w:p>
        </w:tc>
        <w:tc>
          <w:tcPr>
            <w:tcW w:w="881" w:type="dxa"/>
          </w:tcPr>
          <w:p w:rsidR="00881AB0" w:rsidRPr="005C4796" w:rsidRDefault="00881AB0" w:rsidP="00AE0E85">
            <w:pPr>
              <w:pStyle w:val="MHeading1"/>
              <w:spacing w:before="0" w:after="0"/>
              <w:jc w:val="center"/>
              <w:rPr>
                <w:lang w:eastAsia="zh-CN"/>
              </w:rPr>
            </w:pPr>
            <w:r w:rsidRPr="005C4796">
              <w:rPr>
                <w:lang w:eastAsia="zh-CN"/>
              </w:rPr>
              <w:t>Mod</w:t>
            </w:r>
          </w:p>
        </w:tc>
        <w:tc>
          <w:tcPr>
            <w:tcW w:w="1562" w:type="dxa"/>
          </w:tcPr>
          <w:p w:rsidR="00881AB0" w:rsidRPr="005C4796" w:rsidRDefault="00881AB0" w:rsidP="00AE0E85">
            <w:pPr>
              <w:pStyle w:val="MHeading1"/>
              <w:spacing w:before="0" w:after="0"/>
              <w:jc w:val="center"/>
              <w:rPr>
                <w:lang w:eastAsia="zh-CN"/>
              </w:rPr>
            </w:pPr>
            <w:r w:rsidRPr="005C4796">
              <w:rPr>
                <w:lang w:eastAsia="zh-CN"/>
              </w:rPr>
              <w:t>Result</w:t>
            </w:r>
          </w:p>
        </w:tc>
      </w:tr>
      <w:tr w:rsidR="00881AB0" w:rsidRPr="005C4796" w:rsidTr="00AE0E85">
        <w:trPr>
          <w:trHeight w:val="317"/>
          <w:jc w:val="center"/>
        </w:trPr>
        <w:tc>
          <w:tcPr>
            <w:tcW w:w="2280" w:type="dxa"/>
          </w:tcPr>
          <w:p w:rsidR="00881AB0" w:rsidRPr="005C4796" w:rsidRDefault="00881AB0" w:rsidP="00AE0E85">
            <w:pPr>
              <w:pStyle w:val="MHeading1"/>
              <w:spacing w:before="0" w:after="0"/>
              <w:rPr>
                <w:lang w:eastAsia="zh-CN"/>
              </w:rPr>
            </w:pPr>
            <w:r w:rsidRPr="005C4796">
              <w:rPr>
                <w:lang w:eastAsia="zh-CN"/>
              </w:rPr>
              <w:t>RSA Encryption</w:t>
            </w:r>
          </w:p>
        </w:tc>
        <w:tc>
          <w:tcPr>
            <w:tcW w:w="1379" w:type="dxa"/>
          </w:tcPr>
          <w:p w:rsidR="00881AB0" w:rsidRPr="005C4796" w:rsidRDefault="00881AB0" w:rsidP="00AE0E85">
            <w:pPr>
              <w:pStyle w:val="MHeading1"/>
              <w:spacing w:before="0" w:after="0"/>
              <w:jc w:val="center"/>
              <w:rPr>
                <w:lang w:eastAsia="zh-CN"/>
              </w:rPr>
            </w:pPr>
            <w:r w:rsidRPr="005C4796">
              <w:rPr>
                <w:b w:val="0"/>
                <w:lang w:eastAsia="zh-CN"/>
              </w:rPr>
              <w:t>M</w:t>
            </w:r>
          </w:p>
        </w:tc>
        <w:tc>
          <w:tcPr>
            <w:tcW w:w="1203" w:type="dxa"/>
          </w:tcPr>
          <w:p w:rsidR="00881AB0" w:rsidRPr="005C4796" w:rsidRDefault="00881AB0" w:rsidP="00AE0E85">
            <w:pPr>
              <w:pStyle w:val="MHeading1"/>
              <w:spacing w:before="0" w:after="0"/>
              <w:jc w:val="center"/>
              <w:rPr>
                <w:lang w:eastAsia="zh-CN"/>
              </w:rPr>
            </w:pPr>
            <w:r w:rsidRPr="005C4796">
              <w:rPr>
                <w:b w:val="0"/>
                <w:lang w:eastAsia="zh-CN"/>
              </w:rPr>
              <w:t>e</w:t>
            </w:r>
          </w:p>
        </w:tc>
        <w:tc>
          <w:tcPr>
            <w:tcW w:w="881" w:type="dxa"/>
          </w:tcPr>
          <w:p w:rsidR="00881AB0" w:rsidRPr="005C4796" w:rsidRDefault="00881AB0" w:rsidP="00AE0E85">
            <w:pPr>
              <w:pStyle w:val="MHeading1"/>
              <w:spacing w:before="0" w:after="0"/>
              <w:jc w:val="center"/>
              <w:rPr>
                <w:b w:val="0"/>
                <w:lang w:eastAsia="zh-CN"/>
              </w:rPr>
            </w:pPr>
            <w:r w:rsidRPr="005C4796">
              <w:rPr>
                <w:b w:val="0"/>
                <w:lang w:eastAsia="zh-CN"/>
              </w:rPr>
              <w:t>n</w:t>
            </w:r>
          </w:p>
        </w:tc>
        <w:tc>
          <w:tcPr>
            <w:tcW w:w="1562" w:type="dxa"/>
          </w:tcPr>
          <w:p w:rsidR="00881AB0" w:rsidRPr="005C4796" w:rsidRDefault="00881AB0" w:rsidP="00AE0E85">
            <w:pPr>
              <w:pStyle w:val="MHeading1"/>
              <w:spacing w:before="0" w:after="0"/>
              <w:jc w:val="center"/>
              <w:rPr>
                <w:b w:val="0"/>
                <w:lang w:eastAsia="zh-CN"/>
              </w:rPr>
            </w:pPr>
            <w:r w:rsidRPr="005C4796">
              <w:rPr>
                <w:b w:val="0"/>
                <w:lang w:eastAsia="zh-CN"/>
              </w:rPr>
              <w:t>m</w:t>
            </w:r>
            <w:r w:rsidRPr="005C4796">
              <w:rPr>
                <w:b w:val="0"/>
                <w:vertAlign w:val="superscript"/>
                <w:lang w:eastAsia="zh-CN"/>
              </w:rPr>
              <w:t>e</w:t>
            </w:r>
            <w:r w:rsidRPr="005C4796">
              <w:rPr>
                <w:b w:val="0"/>
                <w:lang w:eastAsia="zh-CN"/>
              </w:rPr>
              <w:t xml:space="preserve"> (mod n)</w:t>
            </w:r>
          </w:p>
        </w:tc>
      </w:tr>
      <w:tr w:rsidR="00881AB0" w:rsidRPr="005C4796" w:rsidTr="00AE0E85">
        <w:trPr>
          <w:trHeight w:val="317"/>
          <w:jc w:val="center"/>
        </w:trPr>
        <w:tc>
          <w:tcPr>
            <w:tcW w:w="2280" w:type="dxa"/>
          </w:tcPr>
          <w:p w:rsidR="00881AB0" w:rsidRPr="005C4796" w:rsidRDefault="00881AB0" w:rsidP="00AE0E85">
            <w:pPr>
              <w:pStyle w:val="MHeading1"/>
              <w:spacing w:before="0" w:after="0"/>
              <w:rPr>
                <w:b w:val="0"/>
                <w:lang w:eastAsia="zh-CN"/>
              </w:rPr>
            </w:pPr>
            <w:r w:rsidRPr="005C4796">
              <w:rPr>
                <w:lang w:eastAsia="zh-CN"/>
              </w:rPr>
              <w:t xml:space="preserve">1st </w:t>
            </w:r>
            <w:proofErr w:type="spellStart"/>
            <w:r w:rsidRPr="005C4796">
              <w:rPr>
                <w:lang w:eastAsia="zh-CN"/>
              </w:rPr>
              <w:t>Diffie</w:t>
            </w:r>
            <w:proofErr w:type="spellEnd"/>
            <w:r w:rsidRPr="005C4796">
              <w:rPr>
                <w:lang w:eastAsia="zh-CN"/>
              </w:rPr>
              <w:t>-Hellman</w:t>
            </w:r>
          </w:p>
        </w:tc>
        <w:tc>
          <w:tcPr>
            <w:tcW w:w="1379" w:type="dxa"/>
          </w:tcPr>
          <w:p w:rsidR="00881AB0" w:rsidRPr="005C4796" w:rsidRDefault="00881AB0" w:rsidP="00AE0E85">
            <w:pPr>
              <w:pStyle w:val="MHeading1"/>
              <w:spacing w:before="0" w:after="0"/>
              <w:jc w:val="center"/>
              <w:rPr>
                <w:b w:val="0"/>
                <w:lang w:eastAsia="zh-CN"/>
              </w:rPr>
            </w:pPr>
            <w:r w:rsidRPr="005C4796">
              <w:rPr>
                <w:b w:val="0"/>
                <w:lang w:eastAsia="zh-CN"/>
              </w:rPr>
              <w:t>G</w:t>
            </w:r>
          </w:p>
        </w:tc>
        <w:tc>
          <w:tcPr>
            <w:tcW w:w="1203" w:type="dxa"/>
          </w:tcPr>
          <w:p w:rsidR="00881AB0" w:rsidRPr="005C4796" w:rsidRDefault="00881AB0" w:rsidP="00AE0E85">
            <w:pPr>
              <w:pStyle w:val="MHeading1"/>
              <w:spacing w:before="0" w:after="0"/>
              <w:jc w:val="center"/>
              <w:rPr>
                <w:b w:val="0"/>
                <w:lang w:eastAsia="zh-CN"/>
              </w:rPr>
            </w:pPr>
            <w:r w:rsidRPr="005C4796">
              <w:rPr>
                <w:b w:val="0"/>
                <w:lang w:eastAsia="zh-CN"/>
              </w:rPr>
              <w:t>a</w:t>
            </w:r>
          </w:p>
        </w:tc>
        <w:tc>
          <w:tcPr>
            <w:tcW w:w="881" w:type="dxa"/>
          </w:tcPr>
          <w:p w:rsidR="00881AB0" w:rsidRPr="005C4796" w:rsidRDefault="00881AB0" w:rsidP="00AE0E85">
            <w:pPr>
              <w:pStyle w:val="MHeading1"/>
              <w:spacing w:before="0" w:after="0"/>
              <w:jc w:val="center"/>
              <w:rPr>
                <w:b w:val="0"/>
                <w:lang w:eastAsia="zh-CN"/>
              </w:rPr>
            </w:pPr>
            <w:r w:rsidRPr="005C4796">
              <w:rPr>
                <w:b w:val="0"/>
                <w:lang w:eastAsia="zh-CN"/>
              </w:rPr>
              <w:t>p</w:t>
            </w:r>
          </w:p>
        </w:tc>
        <w:tc>
          <w:tcPr>
            <w:tcW w:w="1562" w:type="dxa"/>
          </w:tcPr>
          <w:p w:rsidR="00881AB0" w:rsidRPr="005C4796" w:rsidRDefault="00881AB0" w:rsidP="00AE0E85">
            <w:pPr>
              <w:pStyle w:val="MHeading1"/>
              <w:spacing w:before="0" w:after="0"/>
              <w:jc w:val="center"/>
              <w:rPr>
                <w:b w:val="0"/>
                <w:lang w:eastAsia="zh-CN"/>
              </w:rPr>
            </w:pPr>
            <w:proofErr w:type="spellStart"/>
            <w:r w:rsidRPr="005C4796">
              <w:rPr>
                <w:b w:val="0"/>
                <w:lang w:eastAsia="zh-CN"/>
              </w:rPr>
              <w:t>g</w:t>
            </w:r>
            <w:r w:rsidRPr="005C4796">
              <w:rPr>
                <w:b w:val="0"/>
                <w:vertAlign w:val="superscript"/>
                <w:lang w:eastAsia="zh-CN"/>
              </w:rPr>
              <w:t>a</w:t>
            </w:r>
            <w:proofErr w:type="spellEnd"/>
            <w:r w:rsidRPr="005C4796">
              <w:rPr>
                <w:b w:val="0"/>
                <w:lang w:eastAsia="zh-CN"/>
              </w:rPr>
              <w:t xml:space="preserve"> (mod p)</w:t>
            </w:r>
          </w:p>
        </w:tc>
      </w:tr>
      <w:tr w:rsidR="00881AB0" w:rsidRPr="005C4796" w:rsidTr="00AE0E85">
        <w:trPr>
          <w:trHeight w:val="317"/>
          <w:jc w:val="center"/>
        </w:trPr>
        <w:tc>
          <w:tcPr>
            <w:tcW w:w="2280" w:type="dxa"/>
          </w:tcPr>
          <w:p w:rsidR="00881AB0" w:rsidRPr="005C4796" w:rsidRDefault="00881AB0" w:rsidP="00AE0E85">
            <w:pPr>
              <w:pStyle w:val="MHeading1"/>
              <w:spacing w:before="0" w:after="0"/>
              <w:rPr>
                <w:b w:val="0"/>
                <w:lang w:eastAsia="zh-CN"/>
              </w:rPr>
            </w:pPr>
            <w:r w:rsidRPr="005C4796">
              <w:rPr>
                <w:lang w:eastAsia="zh-CN"/>
              </w:rPr>
              <w:t xml:space="preserve">2nd </w:t>
            </w:r>
            <w:proofErr w:type="spellStart"/>
            <w:r w:rsidRPr="005C4796">
              <w:rPr>
                <w:lang w:eastAsia="zh-CN"/>
              </w:rPr>
              <w:t>Diffie</w:t>
            </w:r>
            <w:proofErr w:type="spellEnd"/>
            <w:r w:rsidRPr="005C4796">
              <w:rPr>
                <w:lang w:eastAsia="zh-CN"/>
              </w:rPr>
              <w:t>-Hellman</w:t>
            </w:r>
          </w:p>
        </w:tc>
        <w:tc>
          <w:tcPr>
            <w:tcW w:w="1379" w:type="dxa"/>
          </w:tcPr>
          <w:p w:rsidR="00881AB0" w:rsidRPr="005C4796" w:rsidRDefault="00881AB0" w:rsidP="00AE0E85">
            <w:pPr>
              <w:pStyle w:val="MHeading1"/>
              <w:spacing w:before="0" w:after="0"/>
              <w:jc w:val="center"/>
              <w:rPr>
                <w:b w:val="0"/>
                <w:lang w:eastAsia="zh-CN"/>
              </w:rPr>
            </w:pPr>
            <w:proofErr w:type="spellStart"/>
            <w:r w:rsidRPr="005C4796">
              <w:rPr>
                <w:b w:val="0"/>
                <w:lang w:eastAsia="zh-CN"/>
              </w:rPr>
              <w:t>g</w:t>
            </w:r>
            <w:r w:rsidRPr="005C4796">
              <w:rPr>
                <w:b w:val="0"/>
                <w:vertAlign w:val="superscript"/>
                <w:lang w:eastAsia="zh-CN"/>
              </w:rPr>
              <w:t>b</w:t>
            </w:r>
            <w:proofErr w:type="spellEnd"/>
            <w:r w:rsidRPr="005C4796">
              <w:rPr>
                <w:b w:val="0"/>
                <w:lang w:eastAsia="zh-CN"/>
              </w:rPr>
              <w:t xml:space="preserve"> (mod p)</w:t>
            </w:r>
          </w:p>
        </w:tc>
        <w:tc>
          <w:tcPr>
            <w:tcW w:w="1203" w:type="dxa"/>
          </w:tcPr>
          <w:p w:rsidR="00881AB0" w:rsidRPr="005C4796" w:rsidRDefault="00881AB0" w:rsidP="00AE0E85">
            <w:pPr>
              <w:pStyle w:val="MHeading1"/>
              <w:spacing w:before="0" w:after="0"/>
              <w:jc w:val="center"/>
              <w:rPr>
                <w:b w:val="0"/>
                <w:lang w:eastAsia="zh-CN"/>
              </w:rPr>
            </w:pPr>
            <w:r w:rsidRPr="005C4796">
              <w:rPr>
                <w:b w:val="0"/>
                <w:lang w:eastAsia="zh-CN"/>
              </w:rPr>
              <w:t>a</w:t>
            </w:r>
          </w:p>
        </w:tc>
        <w:tc>
          <w:tcPr>
            <w:tcW w:w="881" w:type="dxa"/>
          </w:tcPr>
          <w:p w:rsidR="00881AB0" w:rsidRPr="005C4796" w:rsidRDefault="00881AB0" w:rsidP="00AE0E85">
            <w:pPr>
              <w:pStyle w:val="MHeading1"/>
              <w:spacing w:before="0" w:after="0"/>
              <w:jc w:val="center"/>
              <w:rPr>
                <w:b w:val="0"/>
                <w:lang w:eastAsia="zh-CN"/>
              </w:rPr>
            </w:pPr>
            <w:r w:rsidRPr="005C4796">
              <w:rPr>
                <w:b w:val="0"/>
                <w:lang w:eastAsia="zh-CN"/>
              </w:rPr>
              <w:t>p</w:t>
            </w:r>
          </w:p>
        </w:tc>
        <w:tc>
          <w:tcPr>
            <w:tcW w:w="1562" w:type="dxa"/>
          </w:tcPr>
          <w:p w:rsidR="00881AB0" w:rsidRPr="005C4796" w:rsidRDefault="00881AB0" w:rsidP="00AE0E85">
            <w:pPr>
              <w:pStyle w:val="MHeading1"/>
              <w:spacing w:before="0" w:after="0"/>
              <w:jc w:val="center"/>
              <w:rPr>
                <w:b w:val="0"/>
                <w:lang w:eastAsia="zh-CN"/>
              </w:rPr>
            </w:pPr>
            <w:r w:rsidRPr="005C4796">
              <w:rPr>
                <w:b w:val="0"/>
                <w:lang w:eastAsia="zh-CN"/>
              </w:rPr>
              <w:t>(</w:t>
            </w:r>
            <w:proofErr w:type="spellStart"/>
            <w:r w:rsidRPr="005C4796">
              <w:rPr>
                <w:b w:val="0"/>
                <w:lang w:eastAsia="zh-CN"/>
              </w:rPr>
              <w:t>g</w:t>
            </w:r>
            <w:r w:rsidRPr="005C4796">
              <w:rPr>
                <w:b w:val="0"/>
                <w:vertAlign w:val="superscript"/>
                <w:lang w:eastAsia="zh-CN"/>
              </w:rPr>
              <w:t>b</w:t>
            </w:r>
            <w:proofErr w:type="spellEnd"/>
            <w:r w:rsidRPr="005C4796">
              <w:rPr>
                <w:b w:val="0"/>
                <w:lang w:eastAsia="zh-CN"/>
              </w:rPr>
              <w:t>)</w:t>
            </w:r>
            <w:r w:rsidRPr="005C4796">
              <w:rPr>
                <w:b w:val="0"/>
                <w:vertAlign w:val="superscript"/>
                <w:lang w:eastAsia="zh-CN"/>
              </w:rPr>
              <w:t xml:space="preserve">a </w:t>
            </w:r>
            <w:r w:rsidRPr="005C4796">
              <w:rPr>
                <w:b w:val="0"/>
                <w:lang w:eastAsia="zh-CN"/>
              </w:rPr>
              <w:t>(mod p)</w:t>
            </w:r>
          </w:p>
        </w:tc>
      </w:tr>
    </w:tbl>
    <w:p w:rsidR="0095025F" w:rsidRDefault="0095025F">
      <w:pPr>
        <w:rPr>
          <w:rFonts w:ascii="Times New Roman" w:hAnsi="Times New Roman" w:cs="Times New Roman"/>
        </w:rPr>
      </w:pPr>
    </w:p>
    <w:p w:rsidR="005C4796" w:rsidRDefault="005C4796" w:rsidP="005C4796">
      <w:pPr>
        <w:pStyle w:val="Heading1"/>
      </w:pPr>
      <w:bookmarkStart w:id="5" w:name="_Toc475536018"/>
      <w:r>
        <w:t xml:space="preserve">2. </w:t>
      </w:r>
      <w:proofErr w:type="spellStart"/>
      <w:r>
        <w:t>SIMSec</w:t>
      </w:r>
      <w:proofErr w:type="spellEnd"/>
      <w:r>
        <w:t xml:space="preserve"> Sample Value Set</w:t>
      </w:r>
      <w:bookmarkEnd w:id="5"/>
    </w:p>
    <w:p w:rsidR="005C4796" w:rsidRDefault="005C4796">
      <w:pPr>
        <w:rPr>
          <w:rFonts w:ascii="Times New Roman" w:hAnsi="Times New Roman" w:cs="Times New Roman"/>
        </w:rPr>
      </w:pPr>
      <w:r>
        <w:rPr>
          <w:rFonts w:ascii="Times New Roman" w:hAnsi="Times New Roman" w:cs="Times New Roman"/>
        </w:rPr>
        <w:t xml:space="preserve">Table 2 gives a sample test set for </w:t>
      </w:r>
      <w:proofErr w:type="spellStart"/>
      <w:r>
        <w:rPr>
          <w:rFonts w:ascii="Times New Roman" w:hAnsi="Times New Roman" w:cs="Times New Roman"/>
        </w:rPr>
        <w:t>SIMSec</w:t>
      </w:r>
      <w:proofErr w:type="spellEnd"/>
      <w:r>
        <w:rPr>
          <w:rFonts w:ascii="Times New Roman" w:hAnsi="Times New Roman" w:cs="Times New Roman"/>
        </w:rPr>
        <w:t xml:space="preserve"> protocol</w:t>
      </w:r>
    </w:p>
    <w:p w:rsidR="005C4796" w:rsidRPr="005C4796" w:rsidRDefault="005C4796" w:rsidP="005C4796">
      <w:pPr>
        <w:autoSpaceDE w:val="0"/>
        <w:autoSpaceDN w:val="0"/>
        <w:adjustRightInd w:val="0"/>
        <w:jc w:val="center"/>
        <w:rPr>
          <w:rFonts w:ascii="Times New Roman" w:hAnsi="Times New Roman" w:cs="Times New Roman"/>
          <w:lang w:val="tr-TR"/>
        </w:rPr>
      </w:pPr>
      <w:proofErr w:type="spellStart"/>
      <w:r w:rsidRPr="00813996">
        <w:rPr>
          <w:rFonts w:ascii="Times New Roman" w:hAnsi="Times New Roman" w:cs="Times New Roman"/>
          <w:b/>
          <w:lang w:val="tr-TR"/>
        </w:rPr>
        <w:t>Tabl</w:t>
      </w:r>
      <w:r>
        <w:rPr>
          <w:rFonts w:ascii="Times New Roman" w:hAnsi="Times New Roman" w:cs="Times New Roman"/>
          <w:b/>
          <w:lang w:val="tr-TR"/>
        </w:rPr>
        <w:t>e</w:t>
      </w:r>
      <w:proofErr w:type="spellEnd"/>
      <w:r w:rsidRPr="00813996">
        <w:rPr>
          <w:rFonts w:ascii="Times New Roman" w:hAnsi="Times New Roman" w:cs="Times New Roman"/>
          <w:b/>
          <w:lang w:val="tr-TR"/>
        </w:rPr>
        <w:t xml:space="preserve"> 2</w:t>
      </w:r>
      <w:r>
        <w:rPr>
          <w:rFonts w:ascii="Times New Roman" w:hAnsi="Times New Roman" w:cs="Times New Roman"/>
          <w:b/>
          <w:lang w:val="tr-TR"/>
        </w:rPr>
        <w:t>:</w:t>
      </w:r>
      <w:r>
        <w:rPr>
          <w:rFonts w:ascii="Times New Roman" w:hAnsi="Times New Roman" w:cs="Times New Roman"/>
          <w:lang w:val="tr-TR"/>
        </w:rPr>
        <w:t xml:space="preserve"> </w:t>
      </w:r>
      <w:proofErr w:type="spellStart"/>
      <w:r>
        <w:rPr>
          <w:rFonts w:ascii="Times New Roman" w:hAnsi="Times New Roman" w:cs="Times New Roman"/>
          <w:lang w:val="tr-TR"/>
        </w:rPr>
        <w:t>SIMSec</w:t>
      </w:r>
      <w:proofErr w:type="spellEnd"/>
      <w:r>
        <w:rPr>
          <w:rFonts w:ascii="Times New Roman" w:hAnsi="Times New Roman" w:cs="Times New Roman"/>
          <w:lang w:val="tr-TR"/>
        </w:rPr>
        <w:t xml:space="preserve"> uygulamasının verileri.</w:t>
      </w:r>
    </w:p>
    <w:tbl>
      <w:tblPr>
        <w:tblStyle w:val="TableGrid"/>
        <w:tblW w:w="8392" w:type="dxa"/>
        <w:jc w:val="center"/>
        <w:tblLayout w:type="fixed"/>
        <w:tblLook w:val="04A0" w:firstRow="1" w:lastRow="0" w:firstColumn="1" w:lastColumn="0" w:noHBand="0" w:noVBand="1"/>
      </w:tblPr>
      <w:tblGrid>
        <w:gridCol w:w="1436"/>
        <w:gridCol w:w="1275"/>
        <w:gridCol w:w="5681"/>
      </w:tblGrid>
      <w:tr w:rsidR="005C4796" w:rsidRPr="0009695E" w:rsidTr="00AE0E85">
        <w:trPr>
          <w:trHeight w:val="482"/>
          <w:tblHeader/>
          <w:jc w:val="center"/>
        </w:trPr>
        <w:tc>
          <w:tcPr>
            <w:tcW w:w="1436" w:type="dxa"/>
            <w:vAlign w:val="center"/>
          </w:tcPr>
          <w:p w:rsidR="005C4796" w:rsidRDefault="005C4796" w:rsidP="00AE0E85">
            <w:pPr>
              <w:ind w:left="12"/>
              <w:jc w:val="center"/>
            </w:pPr>
            <w:r>
              <w:rPr>
                <w:b/>
              </w:rPr>
              <w:t>Value Name</w:t>
            </w:r>
          </w:p>
        </w:tc>
        <w:tc>
          <w:tcPr>
            <w:tcW w:w="1275" w:type="dxa"/>
            <w:vAlign w:val="center"/>
          </w:tcPr>
          <w:p w:rsidR="005C4796" w:rsidRPr="003D3F11" w:rsidRDefault="005C4796" w:rsidP="00AE0E85">
            <w:pPr>
              <w:ind w:left="11" w:hanging="11"/>
              <w:jc w:val="center"/>
              <w:rPr>
                <w:b/>
              </w:rPr>
            </w:pPr>
            <w:r>
              <w:rPr>
                <w:b/>
              </w:rPr>
              <w:t>Value Length</w:t>
            </w:r>
          </w:p>
        </w:tc>
        <w:tc>
          <w:tcPr>
            <w:tcW w:w="5681" w:type="dxa"/>
            <w:vAlign w:val="center"/>
          </w:tcPr>
          <w:p w:rsidR="005C4796" w:rsidRDefault="005C4796" w:rsidP="00AE0E85">
            <w:pPr>
              <w:ind w:left="12"/>
              <w:jc w:val="center"/>
            </w:pPr>
            <w:r>
              <w:rPr>
                <w:b/>
              </w:rPr>
              <w:t>Value</w:t>
            </w:r>
          </w:p>
        </w:tc>
      </w:tr>
      <w:tr w:rsidR="005C4796" w:rsidRPr="0009695E" w:rsidTr="00AE0E85">
        <w:trPr>
          <w:trHeight w:val="661"/>
          <w:jc w:val="center"/>
        </w:trPr>
        <w:tc>
          <w:tcPr>
            <w:tcW w:w="1436" w:type="dxa"/>
            <w:vAlign w:val="center"/>
          </w:tcPr>
          <w:p w:rsidR="005C4796" w:rsidRDefault="005C4796" w:rsidP="00AE0E85">
            <w:pPr>
              <w:ind w:right="56"/>
              <w:jc w:val="center"/>
            </w:pPr>
            <w:r w:rsidRPr="0009695E">
              <w:t>g</w:t>
            </w:r>
          </w:p>
        </w:tc>
        <w:tc>
          <w:tcPr>
            <w:tcW w:w="1275" w:type="dxa"/>
            <w:vAlign w:val="center"/>
          </w:tcPr>
          <w:p w:rsidR="005C4796" w:rsidRDefault="00250236" w:rsidP="00AE0E85">
            <w:pPr>
              <w:ind w:left="11" w:hanging="11"/>
              <w:jc w:val="center"/>
            </w:pPr>
            <w:r>
              <w:t>1</w:t>
            </w:r>
            <w:r w:rsidR="005C4796" w:rsidRPr="0009695E">
              <w:t>2</w:t>
            </w:r>
            <w:r>
              <w:t>8</w:t>
            </w:r>
            <w:r w:rsidR="005C4796">
              <w:t xml:space="preserve"> bytes</w:t>
            </w:r>
          </w:p>
        </w:tc>
        <w:tc>
          <w:tcPr>
            <w:tcW w:w="5681" w:type="dxa"/>
            <w:vAlign w:val="center"/>
          </w:tcPr>
          <w:p w:rsidR="005C4796" w:rsidRPr="00975D88" w:rsidRDefault="00250236" w:rsidP="00250236">
            <w:pPr>
              <w:rPr>
                <w:rFonts w:ascii="Courier" w:hAnsi="Courier"/>
              </w:rPr>
            </w:pP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00 00 00 00 00 00 00 00 00 00 00 00 00 00 00 00</w:t>
            </w:r>
            <w:r>
              <w:rPr>
                <w:rFonts w:ascii="Courier" w:hAnsi="Courier"/>
              </w:rPr>
              <w:t xml:space="preserve"> </w:t>
            </w:r>
            <w:r w:rsidRPr="00250236">
              <w:rPr>
                <w:rFonts w:ascii="Courier" w:hAnsi="Courier"/>
              </w:rPr>
              <w:t>00 00 00 00 00 00 00 00 00 00 00 00 00 00 00 0C</w:t>
            </w:r>
          </w:p>
        </w:tc>
      </w:tr>
      <w:tr w:rsidR="005C4796" w:rsidRPr="0009695E" w:rsidTr="00AE0E85">
        <w:trPr>
          <w:trHeight w:val="2258"/>
          <w:jc w:val="center"/>
        </w:trPr>
        <w:tc>
          <w:tcPr>
            <w:tcW w:w="1436" w:type="dxa"/>
            <w:vAlign w:val="center"/>
          </w:tcPr>
          <w:p w:rsidR="005C4796" w:rsidRDefault="005C4796" w:rsidP="00AE0E85">
            <w:pPr>
              <w:ind w:right="56"/>
              <w:jc w:val="center"/>
            </w:pPr>
            <w:r w:rsidRPr="0009695E">
              <w:t>p</w:t>
            </w:r>
          </w:p>
        </w:tc>
        <w:tc>
          <w:tcPr>
            <w:tcW w:w="1275" w:type="dxa"/>
            <w:vAlign w:val="center"/>
          </w:tcPr>
          <w:p w:rsidR="005C4796" w:rsidRDefault="005C4796" w:rsidP="00AE0E85">
            <w:pPr>
              <w:ind w:left="11" w:hanging="11"/>
              <w:jc w:val="center"/>
            </w:pPr>
            <w:r w:rsidRPr="0009695E">
              <w:t>128</w:t>
            </w:r>
            <w:r>
              <w:t xml:space="preserve"> bytes</w:t>
            </w:r>
          </w:p>
        </w:tc>
        <w:tc>
          <w:tcPr>
            <w:tcW w:w="5681" w:type="dxa"/>
            <w:vAlign w:val="center"/>
          </w:tcPr>
          <w:p w:rsidR="005C4796" w:rsidRPr="00975D88" w:rsidRDefault="005C4796" w:rsidP="00AE0E85">
            <w:pPr>
              <w:rPr>
                <w:rFonts w:ascii="Courier" w:hAnsi="Courier"/>
              </w:rPr>
            </w:pPr>
            <w:r w:rsidRPr="00975D88">
              <w:rPr>
                <w:rFonts w:ascii="Courier" w:hAnsi="Courier"/>
              </w:rPr>
              <w:t xml:space="preserve">FF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C9 0F DA A2 21 68 C2 34 C4 C6 62 8B 80 DC 1C D1 29 02 4E 08 8A 67 CC 74 02 0B BE A6 3B 13 9B 22 51 4A 08 79 8E 34 04 DD EF 95 19 B3 CD 3A 43 1B 30 2B 0A 6D F2 5F 14 37 4F E1 35 6D </w:t>
            </w:r>
            <w:proofErr w:type="spellStart"/>
            <w:r w:rsidRPr="00975D88">
              <w:rPr>
                <w:rFonts w:ascii="Courier" w:hAnsi="Courier"/>
              </w:rPr>
              <w:t>6D</w:t>
            </w:r>
            <w:proofErr w:type="spellEnd"/>
            <w:r w:rsidRPr="00975D88">
              <w:rPr>
                <w:rFonts w:ascii="Courier" w:hAnsi="Courier"/>
              </w:rPr>
              <w:t xml:space="preserve"> 51 C2 45 E4 85 B5 76 62 5E 7E C6 F4 4C 42 E9 A6 37 ED 6B 0B FF 5C B6 F4 06 B7 ED EE 38 6B FB 5A 89 9F A5 AE 9F 24 11 7C 4B 1F E6 49 28 66 51 EC E6 53 81 FF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r w:rsidRPr="00975D88">
              <w:rPr>
                <w:rFonts w:ascii="Courier" w:hAnsi="Courier"/>
              </w:rPr>
              <w:t xml:space="preserve"> </w:t>
            </w:r>
            <w:proofErr w:type="spellStart"/>
            <w:r w:rsidRPr="00975D88">
              <w:rPr>
                <w:rFonts w:ascii="Courier" w:hAnsi="Courier"/>
              </w:rPr>
              <w:t>FF</w:t>
            </w:r>
            <w:proofErr w:type="spellEnd"/>
          </w:p>
        </w:tc>
      </w:tr>
      <w:tr w:rsidR="005C4796" w:rsidRPr="0009695E" w:rsidTr="00AE0E85">
        <w:trPr>
          <w:trHeight w:val="972"/>
          <w:jc w:val="center"/>
        </w:trPr>
        <w:tc>
          <w:tcPr>
            <w:tcW w:w="1436" w:type="dxa"/>
            <w:vAlign w:val="center"/>
          </w:tcPr>
          <w:p w:rsidR="005C4796" w:rsidRDefault="005C4796" w:rsidP="00AE0E85">
            <w:pPr>
              <w:ind w:right="56"/>
              <w:jc w:val="center"/>
            </w:pPr>
            <w:r w:rsidRPr="0009695E">
              <w:rPr>
                <w:iCs/>
              </w:rPr>
              <w:t>a</w:t>
            </w:r>
          </w:p>
        </w:tc>
        <w:tc>
          <w:tcPr>
            <w:tcW w:w="1275" w:type="dxa"/>
            <w:vAlign w:val="center"/>
          </w:tcPr>
          <w:p w:rsidR="005C4796" w:rsidRDefault="005C4796" w:rsidP="00AE0E85">
            <w:pPr>
              <w:ind w:left="11" w:hanging="11"/>
              <w:jc w:val="center"/>
            </w:pPr>
            <w:r w:rsidRPr="0009695E">
              <w:t>48</w:t>
            </w:r>
            <w:r>
              <w:t xml:space="preserve"> bytes</w:t>
            </w:r>
          </w:p>
        </w:tc>
        <w:tc>
          <w:tcPr>
            <w:tcW w:w="5681" w:type="dxa"/>
            <w:vAlign w:val="center"/>
          </w:tcPr>
          <w:p w:rsidR="005C4796" w:rsidRPr="00975D88" w:rsidRDefault="005C4796" w:rsidP="00AE0E85">
            <w:pPr>
              <w:rPr>
                <w:rFonts w:ascii="Courier" w:hAnsi="Courier"/>
              </w:rPr>
            </w:pPr>
            <w:r w:rsidRPr="00975D88">
              <w:rPr>
                <w:rFonts w:ascii="Courier" w:hAnsi="Courier"/>
              </w:rPr>
              <w:t>0E A9 BB 7A BD 7D 65 40 2B 08 C6 DF C9 4B 09 6A 29 3B C2 42 88 23 44 AF 08 84 21 FE 0B A4 CA F9 7D BC FC 82 4C FF 42 A4 B8 D2 DA CC EE C5 34 ED</w:t>
            </w:r>
          </w:p>
        </w:tc>
      </w:tr>
      <w:tr w:rsidR="005C4796" w:rsidRPr="0009695E" w:rsidTr="00AE0E85">
        <w:trPr>
          <w:trHeight w:val="972"/>
          <w:jc w:val="center"/>
        </w:trPr>
        <w:tc>
          <w:tcPr>
            <w:tcW w:w="1436" w:type="dxa"/>
            <w:vAlign w:val="center"/>
          </w:tcPr>
          <w:p w:rsidR="005C4796" w:rsidRPr="0009695E" w:rsidRDefault="005C4796" w:rsidP="00AE0E85">
            <w:pPr>
              <w:ind w:right="56"/>
              <w:jc w:val="center"/>
              <w:rPr>
                <w:iCs/>
              </w:rPr>
            </w:pPr>
            <w:r>
              <w:rPr>
                <w:iCs/>
              </w:rPr>
              <w:t>b</w:t>
            </w:r>
          </w:p>
        </w:tc>
        <w:tc>
          <w:tcPr>
            <w:tcW w:w="1275" w:type="dxa"/>
            <w:vAlign w:val="center"/>
          </w:tcPr>
          <w:p w:rsidR="005C4796" w:rsidRPr="0009695E" w:rsidRDefault="005C4796" w:rsidP="00AE0E85">
            <w:pPr>
              <w:ind w:left="11" w:hanging="11"/>
              <w:jc w:val="center"/>
            </w:pPr>
            <w:r>
              <w:t>48 bytes</w:t>
            </w:r>
          </w:p>
        </w:tc>
        <w:tc>
          <w:tcPr>
            <w:tcW w:w="5681" w:type="dxa"/>
            <w:vAlign w:val="center"/>
          </w:tcPr>
          <w:p w:rsidR="005C4796" w:rsidRPr="00975D88" w:rsidRDefault="005C4796" w:rsidP="00AE0E85">
            <w:pPr>
              <w:rPr>
                <w:rFonts w:ascii="Courier" w:hAnsi="Courier"/>
              </w:rPr>
            </w:pPr>
            <w:r w:rsidRPr="00765130">
              <w:rPr>
                <w:rFonts w:ascii="Courier" w:hAnsi="Courier"/>
              </w:rPr>
              <w:t>88</w:t>
            </w:r>
            <w:r>
              <w:rPr>
                <w:rFonts w:ascii="Courier" w:hAnsi="Courier"/>
              </w:rPr>
              <w:t xml:space="preserve"> </w:t>
            </w:r>
            <w:r w:rsidRPr="00765130">
              <w:rPr>
                <w:rFonts w:ascii="Courier" w:hAnsi="Courier"/>
              </w:rPr>
              <w:t>23</w:t>
            </w:r>
            <w:r>
              <w:rPr>
                <w:rFonts w:ascii="Courier" w:hAnsi="Courier"/>
              </w:rPr>
              <w:t xml:space="preserve"> </w:t>
            </w:r>
            <w:r w:rsidRPr="00765130">
              <w:rPr>
                <w:rFonts w:ascii="Courier" w:hAnsi="Courier"/>
              </w:rPr>
              <w:t>44</w:t>
            </w:r>
            <w:r>
              <w:rPr>
                <w:rFonts w:ascii="Courier" w:hAnsi="Courier"/>
              </w:rPr>
              <w:t xml:space="preserve"> AF </w:t>
            </w:r>
            <w:r w:rsidRPr="00765130">
              <w:rPr>
                <w:rFonts w:ascii="Courier" w:hAnsi="Courier"/>
              </w:rPr>
              <w:t>08</w:t>
            </w:r>
            <w:r>
              <w:rPr>
                <w:rFonts w:ascii="Courier" w:hAnsi="Courier"/>
              </w:rPr>
              <w:t xml:space="preserve"> </w:t>
            </w:r>
            <w:r w:rsidRPr="00765130">
              <w:rPr>
                <w:rFonts w:ascii="Courier" w:hAnsi="Courier"/>
              </w:rPr>
              <w:t>84</w:t>
            </w:r>
            <w:r>
              <w:rPr>
                <w:rFonts w:ascii="Courier" w:hAnsi="Courier"/>
              </w:rPr>
              <w:t xml:space="preserve"> </w:t>
            </w:r>
            <w:r w:rsidRPr="00765130">
              <w:rPr>
                <w:rFonts w:ascii="Courier" w:hAnsi="Courier"/>
              </w:rPr>
              <w:t>21</w:t>
            </w:r>
            <w:r>
              <w:rPr>
                <w:rFonts w:ascii="Courier" w:hAnsi="Courier"/>
              </w:rPr>
              <w:t xml:space="preserve"> FE </w:t>
            </w:r>
            <w:r w:rsidRPr="00765130">
              <w:rPr>
                <w:rFonts w:ascii="Courier" w:hAnsi="Courier"/>
              </w:rPr>
              <w:t>0</w:t>
            </w:r>
            <w:r>
              <w:rPr>
                <w:rFonts w:ascii="Courier" w:hAnsi="Courier"/>
              </w:rPr>
              <w:t>B A</w:t>
            </w:r>
            <w:r w:rsidRPr="00765130">
              <w:rPr>
                <w:rFonts w:ascii="Courier" w:hAnsi="Courier"/>
              </w:rPr>
              <w:t>4</w:t>
            </w:r>
            <w:r>
              <w:rPr>
                <w:rFonts w:ascii="Courier" w:hAnsi="Courier"/>
              </w:rPr>
              <w:t xml:space="preserve"> CA F</w:t>
            </w:r>
            <w:r w:rsidRPr="00765130">
              <w:rPr>
                <w:rFonts w:ascii="Courier" w:hAnsi="Courier"/>
              </w:rPr>
              <w:t>9</w:t>
            </w:r>
            <w:r>
              <w:rPr>
                <w:rFonts w:ascii="Courier" w:hAnsi="Courier"/>
              </w:rPr>
              <w:t xml:space="preserve"> </w:t>
            </w:r>
            <w:r w:rsidRPr="00765130">
              <w:rPr>
                <w:rFonts w:ascii="Courier" w:hAnsi="Courier"/>
              </w:rPr>
              <w:t>7</w:t>
            </w:r>
            <w:r>
              <w:rPr>
                <w:rFonts w:ascii="Courier" w:hAnsi="Courier"/>
              </w:rPr>
              <w:t xml:space="preserve">D BC FC </w:t>
            </w:r>
            <w:r w:rsidRPr="00765130">
              <w:rPr>
                <w:rFonts w:ascii="Courier" w:hAnsi="Courier"/>
              </w:rPr>
              <w:t>0</w:t>
            </w:r>
            <w:r>
              <w:rPr>
                <w:rFonts w:ascii="Courier" w:hAnsi="Courier"/>
              </w:rPr>
              <w:t>E A</w:t>
            </w:r>
            <w:r w:rsidRPr="00765130">
              <w:rPr>
                <w:rFonts w:ascii="Courier" w:hAnsi="Courier"/>
              </w:rPr>
              <w:t>9</w:t>
            </w:r>
            <w:r>
              <w:rPr>
                <w:rFonts w:ascii="Courier" w:hAnsi="Courier"/>
              </w:rPr>
              <w:t xml:space="preserve"> BB 7A BD </w:t>
            </w:r>
            <w:r w:rsidRPr="00765130">
              <w:rPr>
                <w:rFonts w:ascii="Courier" w:hAnsi="Courier"/>
              </w:rPr>
              <w:t>7</w:t>
            </w:r>
            <w:r>
              <w:rPr>
                <w:rFonts w:ascii="Courier" w:hAnsi="Courier"/>
              </w:rPr>
              <w:t xml:space="preserve">D </w:t>
            </w:r>
            <w:r w:rsidRPr="00765130">
              <w:rPr>
                <w:rFonts w:ascii="Courier" w:hAnsi="Courier"/>
              </w:rPr>
              <w:t>65</w:t>
            </w:r>
            <w:r>
              <w:rPr>
                <w:rFonts w:ascii="Courier" w:hAnsi="Courier"/>
              </w:rPr>
              <w:t xml:space="preserve"> </w:t>
            </w:r>
            <w:r w:rsidRPr="00765130">
              <w:rPr>
                <w:rFonts w:ascii="Courier" w:hAnsi="Courier"/>
              </w:rPr>
              <w:t>40</w:t>
            </w:r>
            <w:r>
              <w:rPr>
                <w:rFonts w:ascii="Courier" w:hAnsi="Courier"/>
              </w:rPr>
              <w:t xml:space="preserve"> </w:t>
            </w:r>
            <w:r w:rsidRPr="00765130">
              <w:rPr>
                <w:rFonts w:ascii="Courier" w:hAnsi="Courier"/>
              </w:rPr>
              <w:t>2</w:t>
            </w:r>
            <w:r>
              <w:rPr>
                <w:rFonts w:ascii="Courier" w:hAnsi="Courier"/>
              </w:rPr>
              <w:t xml:space="preserve">B </w:t>
            </w:r>
            <w:r w:rsidRPr="00765130">
              <w:rPr>
                <w:rFonts w:ascii="Courier" w:hAnsi="Courier"/>
              </w:rPr>
              <w:t>08</w:t>
            </w:r>
            <w:r>
              <w:rPr>
                <w:rFonts w:ascii="Courier" w:hAnsi="Courier"/>
              </w:rPr>
              <w:t xml:space="preserve"> C</w:t>
            </w:r>
            <w:r w:rsidRPr="00765130">
              <w:rPr>
                <w:rFonts w:ascii="Courier" w:hAnsi="Courier"/>
              </w:rPr>
              <w:t>6</w:t>
            </w:r>
            <w:r>
              <w:rPr>
                <w:rFonts w:ascii="Courier" w:hAnsi="Courier"/>
              </w:rPr>
              <w:t xml:space="preserve"> DF C</w:t>
            </w:r>
            <w:r w:rsidRPr="00765130">
              <w:rPr>
                <w:rFonts w:ascii="Courier" w:hAnsi="Courier"/>
              </w:rPr>
              <w:t>9</w:t>
            </w:r>
            <w:r>
              <w:rPr>
                <w:rFonts w:ascii="Courier" w:hAnsi="Courier"/>
              </w:rPr>
              <w:t xml:space="preserve"> </w:t>
            </w:r>
            <w:r w:rsidRPr="00765130">
              <w:rPr>
                <w:rFonts w:ascii="Courier" w:hAnsi="Courier"/>
              </w:rPr>
              <w:t>4</w:t>
            </w:r>
            <w:r>
              <w:rPr>
                <w:rFonts w:ascii="Courier" w:hAnsi="Courier"/>
              </w:rPr>
              <w:t xml:space="preserve">B </w:t>
            </w:r>
            <w:r w:rsidRPr="00765130">
              <w:rPr>
                <w:rFonts w:ascii="Courier" w:hAnsi="Courier"/>
              </w:rPr>
              <w:t>09</w:t>
            </w:r>
            <w:r>
              <w:rPr>
                <w:rFonts w:ascii="Courier" w:hAnsi="Courier"/>
              </w:rPr>
              <w:t xml:space="preserve"> </w:t>
            </w:r>
            <w:r w:rsidRPr="00765130">
              <w:rPr>
                <w:rFonts w:ascii="Courier" w:hAnsi="Courier"/>
              </w:rPr>
              <w:t>6</w:t>
            </w:r>
            <w:r>
              <w:rPr>
                <w:rFonts w:ascii="Courier" w:hAnsi="Courier"/>
              </w:rPr>
              <w:t xml:space="preserve">A </w:t>
            </w:r>
            <w:r w:rsidRPr="00765130">
              <w:rPr>
                <w:rFonts w:ascii="Courier" w:hAnsi="Courier"/>
              </w:rPr>
              <w:t>29</w:t>
            </w:r>
            <w:r>
              <w:rPr>
                <w:rFonts w:ascii="Courier" w:hAnsi="Courier"/>
              </w:rPr>
              <w:t xml:space="preserve"> </w:t>
            </w:r>
            <w:r w:rsidRPr="00765130">
              <w:rPr>
                <w:rFonts w:ascii="Courier" w:hAnsi="Courier"/>
              </w:rPr>
              <w:t>3</w:t>
            </w:r>
            <w:r>
              <w:rPr>
                <w:rFonts w:ascii="Courier" w:hAnsi="Courier"/>
              </w:rPr>
              <w:t>B C</w:t>
            </w:r>
            <w:r w:rsidRPr="00765130">
              <w:rPr>
                <w:rFonts w:ascii="Courier" w:hAnsi="Courier"/>
              </w:rPr>
              <w:t>2</w:t>
            </w:r>
            <w:r>
              <w:rPr>
                <w:rFonts w:ascii="Courier" w:hAnsi="Courier"/>
              </w:rPr>
              <w:t xml:space="preserve"> </w:t>
            </w:r>
            <w:r w:rsidRPr="00765130">
              <w:rPr>
                <w:rFonts w:ascii="Courier" w:hAnsi="Courier"/>
              </w:rPr>
              <w:t>42</w:t>
            </w:r>
            <w:r>
              <w:rPr>
                <w:rFonts w:ascii="Courier" w:hAnsi="Courier"/>
              </w:rPr>
              <w:t xml:space="preserve"> </w:t>
            </w:r>
            <w:r w:rsidRPr="00765130">
              <w:rPr>
                <w:rFonts w:ascii="Courier" w:hAnsi="Courier"/>
              </w:rPr>
              <w:t>82</w:t>
            </w:r>
            <w:r>
              <w:rPr>
                <w:rFonts w:ascii="Courier" w:hAnsi="Courier"/>
              </w:rPr>
              <w:t xml:space="preserve"> </w:t>
            </w:r>
            <w:r w:rsidRPr="00765130">
              <w:rPr>
                <w:rFonts w:ascii="Courier" w:hAnsi="Courier"/>
              </w:rPr>
              <w:t>4</w:t>
            </w:r>
            <w:r>
              <w:rPr>
                <w:rFonts w:ascii="Courier" w:hAnsi="Courier"/>
              </w:rPr>
              <w:t xml:space="preserve">C FF </w:t>
            </w:r>
            <w:r w:rsidRPr="00765130">
              <w:rPr>
                <w:rFonts w:ascii="Courier" w:hAnsi="Courier"/>
              </w:rPr>
              <w:t>42</w:t>
            </w:r>
            <w:r>
              <w:rPr>
                <w:rFonts w:ascii="Courier" w:hAnsi="Courier"/>
              </w:rPr>
              <w:t xml:space="preserve"> A</w:t>
            </w:r>
            <w:r w:rsidRPr="00765130">
              <w:rPr>
                <w:rFonts w:ascii="Courier" w:hAnsi="Courier"/>
              </w:rPr>
              <w:t>4</w:t>
            </w:r>
            <w:r>
              <w:rPr>
                <w:rFonts w:ascii="Courier" w:hAnsi="Courier"/>
              </w:rPr>
              <w:t xml:space="preserve"> B</w:t>
            </w:r>
            <w:r w:rsidRPr="00765130">
              <w:rPr>
                <w:rFonts w:ascii="Courier" w:hAnsi="Courier"/>
              </w:rPr>
              <w:t>8</w:t>
            </w:r>
            <w:r>
              <w:rPr>
                <w:rFonts w:ascii="Courier" w:hAnsi="Courier"/>
              </w:rPr>
              <w:t xml:space="preserve"> D</w:t>
            </w:r>
            <w:r w:rsidRPr="00765130">
              <w:rPr>
                <w:rFonts w:ascii="Courier" w:hAnsi="Courier"/>
              </w:rPr>
              <w:t>2</w:t>
            </w:r>
            <w:r>
              <w:rPr>
                <w:rFonts w:ascii="Courier" w:hAnsi="Courier"/>
              </w:rPr>
              <w:t xml:space="preserve"> DA CC EE C</w:t>
            </w:r>
            <w:r w:rsidRPr="00765130">
              <w:rPr>
                <w:rFonts w:ascii="Courier" w:hAnsi="Courier"/>
              </w:rPr>
              <w:t>5</w:t>
            </w:r>
            <w:r>
              <w:rPr>
                <w:rFonts w:ascii="Courier" w:hAnsi="Courier"/>
              </w:rPr>
              <w:t xml:space="preserve"> </w:t>
            </w:r>
            <w:r w:rsidRPr="00765130">
              <w:rPr>
                <w:rFonts w:ascii="Courier" w:hAnsi="Courier"/>
              </w:rPr>
              <w:t>34</w:t>
            </w:r>
            <w:r>
              <w:rPr>
                <w:rFonts w:ascii="Courier" w:hAnsi="Courier"/>
              </w:rPr>
              <w:t xml:space="preserve"> ED</w:t>
            </w:r>
          </w:p>
        </w:tc>
      </w:tr>
      <w:tr w:rsidR="005C4796" w:rsidRPr="0009695E" w:rsidTr="00AE0E85">
        <w:trPr>
          <w:trHeight w:val="2262"/>
          <w:jc w:val="center"/>
        </w:trPr>
        <w:tc>
          <w:tcPr>
            <w:tcW w:w="1436" w:type="dxa"/>
            <w:vAlign w:val="center"/>
          </w:tcPr>
          <w:p w:rsidR="005C4796" w:rsidRDefault="005C4796" w:rsidP="00AE0E85">
            <w:pPr>
              <w:ind w:right="56"/>
              <w:jc w:val="center"/>
            </w:pPr>
            <w:proofErr w:type="spellStart"/>
            <w:r w:rsidRPr="0009695E">
              <w:t>g</w:t>
            </w:r>
            <w:r w:rsidRPr="0009695E">
              <w:rPr>
                <w:vertAlign w:val="superscript"/>
              </w:rPr>
              <w:t>a</w:t>
            </w:r>
            <w:proofErr w:type="spellEnd"/>
            <w:r w:rsidRPr="0009695E">
              <w:t xml:space="preserve"> (mod p)</w:t>
            </w:r>
          </w:p>
          <w:p w:rsidR="005C4796" w:rsidRDefault="005C4796" w:rsidP="00AE0E85">
            <w:pPr>
              <w:ind w:right="56"/>
              <w:jc w:val="center"/>
            </w:pPr>
          </w:p>
        </w:tc>
        <w:tc>
          <w:tcPr>
            <w:tcW w:w="1275" w:type="dxa"/>
            <w:vAlign w:val="center"/>
          </w:tcPr>
          <w:p w:rsidR="005C4796" w:rsidRDefault="005C4796" w:rsidP="00AE0E85">
            <w:pPr>
              <w:ind w:left="11" w:hanging="11"/>
              <w:jc w:val="center"/>
            </w:pPr>
            <w:r>
              <w:t>128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4a a9 76 37 f5 2e aa 30 39 6e bf 64 89 04 f9 2b e1 93 44 82 06 80 </w:t>
            </w:r>
            <w:proofErr w:type="spellStart"/>
            <w:r w:rsidRPr="00930364">
              <w:rPr>
                <w:rFonts w:ascii="Courier" w:hAnsi="Courier"/>
              </w:rPr>
              <w:t>eb</w:t>
            </w:r>
            <w:proofErr w:type="spellEnd"/>
            <w:r w:rsidRPr="00930364">
              <w:rPr>
                <w:rFonts w:ascii="Courier" w:hAnsi="Courier"/>
              </w:rPr>
              <w:t xml:space="preserve"> 17 3e </w:t>
            </w:r>
            <w:proofErr w:type="spellStart"/>
            <w:r w:rsidRPr="00930364">
              <w:rPr>
                <w:rFonts w:ascii="Courier" w:hAnsi="Courier"/>
              </w:rPr>
              <w:t>dd</w:t>
            </w:r>
            <w:proofErr w:type="spellEnd"/>
            <w:r w:rsidRPr="00930364">
              <w:rPr>
                <w:rFonts w:ascii="Courier" w:hAnsi="Courier"/>
              </w:rPr>
              <w:t xml:space="preserve"> b8 a8 b9 56 </w:t>
            </w:r>
            <w:proofErr w:type="spellStart"/>
            <w:r w:rsidRPr="00930364">
              <w:rPr>
                <w:rFonts w:ascii="Courier" w:hAnsi="Courier"/>
              </w:rPr>
              <w:t>cb</w:t>
            </w:r>
            <w:proofErr w:type="spellEnd"/>
            <w:r w:rsidRPr="00930364">
              <w:rPr>
                <w:rFonts w:ascii="Courier" w:hAnsi="Courier"/>
              </w:rPr>
              <w:t xml:space="preserve"> 7d a8 72 ad a4 38 67 36 </w:t>
            </w:r>
            <w:proofErr w:type="spellStart"/>
            <w:r w:rsidRPr="00930364">
              <w:rPr>
                <w:rFonts w:ascii="Courier" w:hAnsi="Courier"/>
              </w:rPr>
              <w:t>bd</w:t>
            </w:r>
            <w:proofErr w:type="spellEnd"/>
            <w:r w:rsidRPr="00930364">
              <w:rPr>
                <w:rFonts w:ascii="Courier" w:hAnsi="Courier"/>
              </w:rPr>
              <w:t xml:space="preserve"> 79 e1 a4 64 c3 </w:t>
            </w:r>
            <w:proofErr w:type="spellStart"/>
            <w:r w:rsidRPr="00930364">
              <w:rPr>
                <w:rFonts w:ascii="Courier" w:hAnsi="Courier"/>
              </w:rPr>
              <w:t>fd</w:t>
            </w:r>
            <w:proofErr w:type="spellEnd"/>
            <w:r w:rsidRPr="00930364">
              <w:rPr>
                <w:rFonts w:ascii="Courier" w:hAnsi="Courier"/>
              </w:rPr>
              <w:t xml:space="preserve"> 04 </w:t>
            </w:r>
            <w:proofErr w:type="spellStart"/>
            <w:r w:rsidRPr="00930364">
              <w:rPr>
                <w:rFonts w:ascii="Courier" w:hAnsi="Courier"/>
              </w:rPr>
              <w:t>ba</w:t>
            </w:r>
            <w:proofErr w:type="spellEnd"/>
            <w:r w:rsidRPr="00930364">
              <w:rPr>
                <w:rFonts w:ascii="Courier" w:hAnsi="Courier"/>
              </w:rPr>
              <w:t xml:space="preserve"> 03 be 7a d1 41 a0 95 </w:t>
            </w:r>
            <w:proofErr w:type="spellStart"/>
            <w:r w:rsidRPr="00930364">
              <w:rPr>
                <w:rFonts w:ascii="Courier" w:hAnsi="Courier"/>
              </w:rPr>
              <w:t>bd</w:t>
            </w:r>
            <w:proofErr w:type="spellEnd"/>
            <w:r w:rsidRPr="00930364">
              <w:rPr>
                <w:rFonts w:ascii="Courier" w:hAnsi="Courier"/>
              </w:rPr>
              <w:t xml:space="preserve"> </w:t>
            </w:r>
            <w:proofErr w:type="spellStart"/>
            <w:r w:rsidRPr="00930364">
              <w:rPr>
                <w:rFonts w:ascii="Courier" w:hAnsi="Courier"/>
              </w:rPr>
              <w:t>ba</w:t>
            </w:r>
            <w:proofErr w:type="spellEnd"/>
            <w:r w:rsidRPr="00930364">
              <w:rPr>
                <w:rFonts w:ascii="Courier" w:hAnsi="Courier"/>
              </w:rPr>
              <w:t xml:space="preserve"> 60 5c 2f 25 62 85 20 46 75 11 62 ca fa 38 62 e9 c7 68 e3 09 74 f7 11 66 f0 30 34 7c 18 9d </w:t>
            </w:r>
            <w:proofErr w:type="spellStart"/>
            <w:r w:rsidRPr="00930364">
              <w:rPr>
                <w:rFonts w:ascii="Courier" w:hAnsi="Courier"/>
              </w:rPr>
              <w:t>ea</w:t>
            </w:r>
            <w:proofErr w:type="spellEnd"/>
            <w:r w:rsidRPr="00930364">
              <w:rPr>
                <w:rFonts w:ascii="Courier" w:hAnsi="Courier"/>
              </w:rPr>
              <w:t xml:space="preserve"> 66 3f 2a 90 79 72 51 73 5e d0 ae 79 </w:t>
            </w:r>
            <w:proofErr w:type="spellStart"/>
            <w:r w:rsidRPr="00930364">
              <w:rPr>
                <w:rFonts w:ascii="Courier" w:hAnsi="Courier"/>
              </w:rPr>
              <w:t>cf</w:t>
            </w:r>
            <w:proofErr w:type="spellEnd"/>
            <w:r w:rsidRPr="00930364">
              <w:rPr>
                <w:rFonts w:ascii="Courier" w:hAnsi="Courier"/>
              </w:rPr>
              <w:t xml:space="preserve"> 3c 8f 3d 16 7c 29 8e a0 66 6b 7a c5 f8 9b b0 </w:t>
            </w:r>
            <w:proofErr w:type="spellStart"/>
            <w:r w:rsidRPr="00930364">
              <w:rPr>
                <w:rFonts w:ascii="Courier" w:hAnsi="Courier"/>
              </w:rPr>
              <w:t>bd</w:t>
            </w:r>
            <w:proofErr w:type="spellEnd"/>
            <w:r w:rsidRPr="00930364">
              <w:rPr>
                <w:rFonts w:ascii="Courier" w:hAnsi="Courier"/>
              </w:rPr>
              <w:t xml:space="preserve"> cc 2f 73 6c b5 02 0f b6 98 73 b7</w:t>
            </w:r>
          </w:p>
        </w:tc>
      </w:tr>
      <w:tr w:rsidR="005C4796" w:rsidRPr="0009695E" w:rsidTr="00AE0E85">
        <w:trPr>
          <w:trHeight w:val="2252"/>
          <w:jc w:val="center"/>
        </w:trPr>
        <w:tc>
          <w:tcPr>
            <w:tcW w:w="1436" w:type="dxa"/>
            <w:vAlign w:val="center"/>
          </w:tcPr>
          <w:p w:rsidR="005C4796" w:rsidRDefault="005C4796" w:rsidP="00AE0E85">
            <w:pPr>
              <w:ind w:right="56" w:hanging="22"/>
              <w:jc w:val="center"/>
            </w:pPr>
            <w:proofErr w:type="spellStart"/>
            <w:r w:rsidRPr="0009695E">
              <w:t>g</w:t>
            </w:r>
            <w:r w:rsidRPr="0009695E">
              <w:rPr>
                <w:vertAlign w:val="superscript"/>
              </w:rPr>
              <w:t>b</w:t>
            </w:r>
            <w:proofErr w:type="spellEnd"/>
            <w:r w:rsidRPr="0009695E">
              <w:t xml:space="preserve"> (mod p)</w:t>
            </w:r>
          </w:p>
          <w:p w:rsidR="005C4796" w:rsidRDefault="005C4796" w:rsidP="00AE0E85">
            <w:pPr>
              <w:ind w:right="56"/>
              <w:jc w:val="center"/>
            </w:pPr>
          </w:p>
        </w:tc>
        <w:tc>
          <w:tcPr>
            <w:tcW w:w="1275" w:type="dxa"/>
            <w:vAlign w:val="center"/>
          </w:tcPr>
          <w:p w:rsidR="005C4796" w:rsidRDefault="005C4796" w:rsidP="00AE0E85">
            <w:pPr>
              <w:ind w:left="11" w:hanging="11"/>
              <w:jc w:val="center"/>
            </w:pPr>
            <w:r>
              <w:t>128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36 cd 9c 43 </w:t>
            </w:r>
            <w:proofErr w:type="spellStart"/>
            <w:r w:rsidRPr="00930364">
              <w:rPr>
                <w:rFonts w:ascii="Courier" w:hAnsi="Courier"/>
              </w:rPr>
              <w:t>eb</w:t>
            </w:r>
            <w:proofErr w:type="spellEnd"/>
            <w:r w:rsidRPr="00930364">
              <w:rPr>
                <w:rFonts w:ascii="Courier" w:hAnsi="Courier"/>
              </w:rPr>
              <w:t xml:space="preserve"> 45 46 8f 5d d2 b9 6f a1 16 39 de 35 5c 39 4f 03 d5 52 44 59 72 1c </w:t>
            </w:r>
            <w:proofErr w:type="spellStart"/>
            <w:r w:rsidRPr="00930364">
              <w:rPr>
                <w:rFonts w:ascii="Courier" w:hAnsi="Courier"/>
              </w:rPr>
              <w:t>eb</w:t>
            </w:r>
            <w:proofErr w:type="spellEnd"/>
            <w:r w:rsidRPr="00930364">
              <w:rPr>
                <w:rFonts w:ascii="Courier" w:hAnsi="Courier"/>
              </w:rPr>
              <w:t xml:space="preserve"> 48 66 da 80 0f a3 13 ac 08 43 aa 19 1d 73 </w:t>
            </w:r>
            <w:proofErr w:type="spellStart"/>
            <w:r w:rsidRPr="00930364">
              <w:rPr>
                <w:rFonts w:ascii="Courier" w:hAnsi="Courier"/>
              </w:rPr>
              <w:t>ea</w:t>
            </w:r>
            <w:proofErr w:type="spellEnd"/>
            <w:r w:rsidRPr="00930364">
              <w:rPr>
                <w:rFonts w:ascii="Courier" w:hAnsi="Courier"/>
              </w:rPr>
              <w:t xml:space="preserve"> 96 84 18 9e e1 34 5c 97 e2 c8 24 b7 07 d1 f8 60 26 a2 d1 c2 6d 41 37 d7 f3 45 31 2f e0 </w:t>
            </w:r>
            <w:proofErr w:type="spellStart"/>
            <w:r w:rsidRPr="00930364">
              <w:rPr>
                <w:rFonts w:ascii="Courier" w:hAnsi="Courier"/>
              </w:rPr>
              <w:t>fe</w:t>
            </w:r>
            <w:proofErr w:type="spellEnd"/>
            <w:r w:rsidRPr="00930364">
              <w:rPr>
                <w:rFonts w:ascii="Courier" w:hAnsi="Courier"/>
              </w:rPr>
              <w:t xml:space="preserve"> b3 5f ad ca c1 c3 9b d2 13 a0 71 </w:t>
            </w:r>
            <w:proofErr w:type="spellStart"/>
            <w:r w:rsidRPr="00930364">
              <w:rPr>
                <w:rFonts w:ascii="Courier" w:hAnsi="Courier"/>
              </w:rPr>
              <w:t>fe</w:t>
            </w:r>
            <w:proofErr w:type="spellEnd"/>
            <w:r w:rsidRPr="00930364">
              <w:rPr>
                <w:rFonts w:ascii="Courier" w:hAnsi="Courier"/>
              </w:rPr>
              <w:t xml:space="preserve"> 90 bf 7c a4 d9 6b 74 0a 75 16 bb 31 de f6 82 98 c9 03 78 ad 60 </w:t>
            </w:r>
            <w:proofErr w:type="spellStart"/>
            <w:r w:rsidRPr="00930364">
              <w:rPr>
                <w:rFonts w:ascii="Courier" w:hAnsi="Courier"/>
              </w:rPr>
              <w:t>af</w:t>
            </w:r>
            <w:proofErr w:type="spellEnd"/>
            <w:r w:rsidRPr="00930364">
              <w:rPr>
                <w:rFonts w:ascii="Courier" w:hAnsi="Courier"/>
              </w:rPr>
              <w:t xml:space="preserve"> e4 c6 1e 77 92 44 86 1a 7a be 7d 45 29 71 91 a1 fc 41 82 d9 12</w:t>
            </w:r>
          </w:p>
        </w:tc>
      </w:tr>
      <w:tr w:rsidR="005C4796" w:rsidRPr="0009695E" w:rsidTr="00AE0E85">
        <w:trPr>
          <w:trHeight w:val="2128"/>
          <w:jc w:val="center"/>
        </w:trPr>
        <w:tc>
          <w:tcPr>
            <w:tcW w:w="1436" w:type="dxa"/>
            <w:vAlign w:val="center"/>
          </w:tcPr>
          <w:p w:rsidR="005C4796" w:rsidRDefault="005C4796" w:rsidP="00AE0E85">
            <w:pPr>
              <w:ind w:right="56" w:hanging="22"/>
              <w:jc w:val="center"/>
            </w:pPr>
            <w:r w:rsidRPr="0009695E">
              <w:t>g</w:t>
            </w:r>
            <w:r w:rsidRPr="0009695E">
              <w:rPr>
                <w:vertAlign w:val="superscript"/>
              </w:rPr>
              <w:t>a</w:t>
            </w:r>
            <w:r>
              <w:rPr>
                <w:vertAlign w:val="superscript"/>
              </w:rPr>
              <w:t>b</w:t>
            </w:r>
            <w:r w:rsidRPr="0009695E">
              <w:t xml:space="preserve"> (mod p)</w:t>
            </w:r>
          </w:p>
          <w:p w:rsidR="005C4796" w:rsidRDefault="005C4796" w:rsidP="00AE0E85">
            <w:pPr>
              <w:ind w:right="56"/>
              <w:jc w:val="center"/>
            </w:pPr>
          </w:p>
        </w:tc>
        <w:tc>
          <w:tcPr>
            <w:tcW w:w="1275" w:type="dxa"/>
            <w:vAlign w:val="center"/>
          </w:tcPr>
          <w:p w:rsidR="005C4796" w:rsidRDefault="005C4796" w:rsidP="00AE0E85">
            <w:pPr>
              <w:ind w:left="11" w:hanging="11"/>
              <w:jc w:val="center"/>
            </w:pPr>
            <w:r>
              <w:t>128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5f 36 6f de 5f 35 </w:t>
            </w:r>
            <w:proofErr w:type="spellStart"/>
            <w:r w:rsidRPr="00930364">
              <w:rPr>
                <w:rFonts w:ascii="Courier" w:hAnsi="Courier"/>
              </w:rPr>
              <w:t>cf</w:t>
            </w:r>
            <w:proofErr w:type="spellEnd"/>
            <w:r w:rsidRPr="00930364">
              <w:rPr>
                <w:rFonts w:ascii="Courier" w:hAnsi="Courier"/>
              </w:rPr>
              <w:t xml:space="preserve"> 74 c5 d4 64 61 24 61 45 8a 61 1d ab 34 02 36 a6 5a f7 25 12 4e 7e 26 5c 22 3f 51 45 3b d9 5c 89 f9 a9 2d 4a 5d 54 80 94 6b 3c 27 e2 53 9a 5b e4 b6 11 0c 5d 0b 6f b2 </w:t>
            </w:r>
            <w:proofErr w:type="spellStart"/>
            <w:r w:rsidRPr="00930364">
              <w:rPr>
                <w:rFonts w:ascii="Courier" w:hAnsi="Courier"/>
              </w:rPr>
              <w:t>ad</w:t>
            </w:r>
            <w:proofErr w:type="spellEnd"/>
            <w:r w:rsidRPr="00930364">
              <w:rPr>
                <w:rFonts w:ascii="Courier" w:hAnsi="Courier"/>
              </w:rPr>
              <w:t xml:space="preserve"> c3 8a 2e d8 60 8b 40 c2 </w:t>
            </w:r>
            <w:proofErr w:type="spellStart"/>
            <w:r w:rsidRPr="00930364">
              <w:rPr>
                <w:rFonts w:ascii="Courier" w:hAnsi="Courier"/>
              </w:rPr>
              <w:t>db</w:t>
            </w:r>
            <w:proofErr w:type="spellEnd"/>
            <w:r w:rsidRPr="00930364">
              <w:rPr>
                <w:rFonts w:ascii="Courier" w:hAnsi="Courier"/>
              </w:rPr>
              <w:t xml:space="preserve"> e0 </w:t>
            </w:r>
            <w:proofErr w:type="spellStart"/>
            <w:r w:rsidRPr="00930364">
              <w:rPr>
                <w:rFonts w:ascii="Courier" w:hAnsi="Courier"/>
              </w:rPr>
              <w:t>cb</w:t>
            </w:r>
            <w:proofErr w:type="spellEnd"/>
            <w:r w:rsidRPr="00930364">
              <w:rPr>
                <w:rFonts w:ascii="Courier" w:hAnsi="Courier"/>
              </w:rPr>
              <w:t xml:space="preserve"> 7f 0a 6a ab f5 5a 76 a1 0e </w:t>
            </w:r>
            <w:proofErr w:type="spellStart"/>
            <w:r w:rsidRPr="00930364">
              <w:rPr>
                <w:rFonts w:ascii="Courier" w:hAnsi="Courier"/>
              </w:rPr>
              <w:t>ba</w:t>
            </w:r>
            <w:proofErr w:type="spellEnd"/>
            <w:r w:rsidRPr="00930364">
              <w:rPr>
                <w:rFonts w:ascii="Courier" w:hAnsi="Courier"/>
              </w:rPr>
              <w:t xml:space="preserve"> cc </w:t>
            </w:r>
            <w:proofErr w:type="spellStart"/>
            <w:r w:rsidRPr="00930364">
              <w:rPr>
                <w:rFonts w:ascii="Courier" w:hAnsi="Courier"/>
              </w:rPr>
              <w:t>cc</w:t>
            </w:r>
            <w:proofErr w:type="spellEnd"/>
            <w:r w:rsidRPr="00930364">
              <w:rPr>
                <w:rFonts w:ascii="Courier" w:hAnsi="Courier"/>
              </w:rPr>
              <w:t xml:space="preserve"> d0 bb 32 96 4e a9 f2 11 e6 57 00 0d 60 6e 2e 86 5f </w:t>
            </w:r>
            <w:proofErr w:type="spellStart"/>
            <w:r w:rsidRPr="00930364">
              <w:rPr>
                <w:rFonts w:ascii="Courier" w:hAnsi="Courier"/>
              </w:rPr>
              <w:t>ec</w:t>
            </w:r>
            <w:proofErr w:type="spellEnd"/>
            <w:r w:rsidRPr="00930364">
              <w:rPr>
                <w:rFonts w:ascii="Courier" w:hAnsi="Courier"/>
              </w:rPr>
              <w:t xml:space="preserve"> 72 07 4c 5b da 17 8a b1 f3 9a 23 0a e2 aa b1 13 00 56 53 f2 7e 96 c4 30</w:t>
            </w:r>
          </w:p>
        </w:tc>
      </w:tr>
      <w:tr w:rsidR="005C4796" w:rsidRPr="0009695E" w:rsidTr="00AE0E85">
        <w:trPr>
          <w:trHeight w:val="2119"/>
          <w:jc w:val="center"/>
        </w:trPr>
        <w:tc>
          <w:tcPr>
            <w:tcW w:w="1436" w:type="dxa"/>
            <w:vAlign w:val="center"/>
          </w:tcPr>
          <w:p w:rsidR="005C4796" w:rsidRDefault="005C4796" w:rsidP="00AE0E85">
            <w:pPr>
              <w:ind w:right="56" w:hanging="22"/>
              <w:jc w:val="center"/>
            </w:pPr>
            <w:proofErr w:type="spellStart"/>
            <w:r w:rsidRPr="0009695E">
              <w:t>g</w:t>
            </w:r>
            <w:r w:rsidRPr="0009695E">
              <w:rPr>
                <w:vertAlign w:val="superscript"/>
              </w:rPr>
              <w:t>ba</w:t>
            </w:r>
            <w:proofErr w:type="spellEnd"/>
            <w:r w:rsidRPr="0009695E">
              <w:t xml:space="preserve"> (mod p)</w:t>
            </w:r>
          </w:p>
          <w:p w:rsidR="005C4796" w:rsidRDefault="005C4796" w:rsidP="00AE0E85">
            <w:pPr>
              <w:ind w:right="56"/>
              <w:jc w:val="center"/>
            </w:pPr>
          </w:p>
        </w:tc>
        <w:tc>
          <w:tcPr>
            <w:tcW w:w="1275" w:type="dxa"/>
            <w:vAlign w:val="center"/>
          </w:tcPr>
          <w:p w:rsidR="005C4796" w:rsidRDefault="005C4796" w:rsidP="00AE0E85">
            <w:pPr>
              <w:ind w:left="11" w:hanging="11"/>
              <w:jc w:val="center"/>
            </w:pPr>
            <w:r>
              <w:t>128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5f 36 6f de 5f 35 </w:t>
            </w:r>
            <w:proofErr w:type="spellStart"/>
            <w:r w:rsidRPr="00930364">
              <w:rPr>
                <w:rFonts w:ascii="Courier" w:hAnsi="Courier"/>
              </w:rPr>
              <w:t>cf</w:t>
            </w:r>
            <w:proofErr w:type="spellEnd"/>
            <w:r w:rsidRPr="00930364">
              <w:rPr>
                <w:rFonts w:ascii="Courier" w:hAnsi="Courier"/>
              </w:rPr>
              <w:t xml:space="preserve"> 74 c5 d4 64 61 24 61 45 8a 61 1d ab 34 02 36 a6 5a f7 25 12 4e 7e 26 5c 22 3f 51 45 3b d9 5c 89 f9 a9 2d 4a 5d 54 80 94 6b 3c 27 e2 53 9a 5b e4 b6 11 0c 5d 0b 6f b2 </w:t>
            </w:r>
            <w:proofErr w:type="spellStart"/>
            <w:r w:rsidRPr="00930364">
              <w:rPr>
                <w:rFonts w:ascii="Courier" w:hAnsi="Courier"/>
              </w:rPr>
              <w:t>ad</w:t>
            </w:r>
            <w:proofErr w:type="spellEnd"/>
            <w:r w:rsidRPr="00930364">
              <w:rPr>
                <w:rFonts w:ascii="Courier" w:hAnsi="Courier"/>
              </w:rPr>
              <w:t xml:space="preserve"> c3 8a 2e d8 60 8b 40 c2 </w:t>
            </w:r>
            <w:proofErr w:type="spellStart"/>
            <w:r w:rsidRPr="00930364">
              <w:rPr>
                <w:rFonts w:ascii="Courier" w:hAnsi="Courier"/>
              </w:rPr>
              <w:t>db</w:t>
            </w:r>
            <w:proofErr w:type="spellEnd"/>
            <w:r w:rsidRPr="00930364">
              <w:rPr>
                <w:rFonts w:ascii="Courier" w:hAnsi="Courier"/>
              </w:rPr>
              <w:t xml:space="preserve"> e0 </w:t>
            </w:r>
            <w:proofErr w:type="spellStart"/>
            <w:r w:rsidRPr="00930364">
              <w:rPr>
                <w:rFonts w:ascii="Courier" w:hAnsi="Courier"/>
              </w:rPr>
              <w:t>cb</w:t>
            </w:r>
            <w:proofErr w:type="spellEnd"/>
            <w:r w:rsidRPr="00930364">
              <w:rPr>
                <w:rFonts w:ascii="Courier" w:hAnsi="Courier"/>
              </w:rPr>
              <w:t xml:space="preserve"> 7f 0a 6a ab f5 5a 76 a1 0e </w:t>
            </w:r>
            <w:proofErr w:type="spellStart"/>
            <w:r w:rsidRPr="00930364">
              <w:rPr>
                <w:rFonts w:ascii="Courier" w:hAnsi="Courier"/>
              </w:rPr>
              <w:t>ba</w:t>
            </w:r>
            <w:proofErr w:type="spellEnd"/>
            <w:r w:rsidRPr="00930364">
              <w:rPr>
                <w:rFonts w:ascii="Courier" w:hAnsi="Courier"/>
              </w:rPr>
              <w:t xml:space="preserve"> cc </w:t>
            </w:r>
            <w:proofErr w:type="spellStart"/>
            <w:r w:rsidRPr="00930364">
              <w:rPr>
                <w:rFonts w:ascii="Courier" w:hAnsi="Courier"/>
              </w:rPr>
              <w:t>cc</w:t>
            </w:r>
            <w:proofErr w:type="spellEnd"/>
            <w:r w:rsidRPr="00930364">
              <w:rPr>
                <w:rFonts w:ascii="Courier" w:hAnsi="Courier"/>
              </w:rPr>
              <w:t xml:space="preserve"> d0 bb 32 96 4e a9 f2 11 e6 57 00 0d 60 6e 2e 86 5f </w:t>
            </w:r>
            <w:proofErr w:type="spellStart"/>
            <w:r w:rsidRPr="00930364">
              <w:rPr>
                <w:rFonts w:ascii="Courier" w:hAnsi="Courier"/>
              </w:rPr>
              <w:t>ec</w:t>
            </w:r>
            <w:proofErr w:type="spellEnd"/>
            <w:r w:rsidRPr="00930364">
              <w:rPr>
                <w:rFonts w:ascii="Courier" w:hAnsi="Courier"/>
              </w:rPr>
              <w:t xml:space="preserve"> 72 07 4c 5b da 17 8a b1 f3 9a 23 0a e2 aa b1 13 00 56 53 f2 7e 96 c4 30</w:t>
            </w:r>
          </w:p>
        </w:tc>
      </w:tr>
      <w:tr w:rsidR="005C4796" w:rsidRPr="0009695E" w:rsidTr="00AE0E85">
        <w:trPr>
          <w:trHeight w:val="560"/>
          <w:jc w:val="center"/>
        </w:trPr>
        <w:tc>
          <w:tcPr>
            <w:tcW w:w="1436" w:type="dxa"/>
            <w:vAlign w:val="center"/>
          </w:tcPr>
          <w:p w:rsidR="005C4796" w:rsidRDefault="005C4796" w:rsidP="00AE0E85">
            <w:pPr>
              <w:ind w:right="56"/>
              <w:jc w:val="center"/>
            </w:pPr>
            <w:r w:rsidRPr="0009695E">
              <w:t>V</w:t>
            </w:r>
          </w:p>
        </w:tc>
        <w:tc>
          <w:tcPr>
            <w:tcW w:w="1275" w:type="dxa"/>
            <w:vAlign w:val="center"/>
          </w:tcPr>
          <w:p w:rsidR="005C4796" w:rsidRPr="007D50FA" w:rsidRDefault="005C4796" w:rsidP="00AE0E85">
            <w:pPr>
              <w:ind w:left="11" w:hanging="11"/>
              <w:jc w:val="center"/>
            </w:pPr>
            <w:r>
              <w:t>10 bytes</w:t>
            </w:r>
          </w:p>
        </w:tc>
        <w:tc>
          <w:tcPr>
            <w:tcW w:w="5681" w:type="dxa"/>
            <w:vAlign w:val="center"/>
          </w:tcPr>
          <w:p w:rsidR="005C4796" w:rsidRDefault="00930364" w:rsidP="00AE0E85">
            <w:pPr>
              <w:rPr>
                <w:rFonts w:ascii="Courier" w:hAnsi="Courier"/>
              </w:rPr>
            </w:pPr>
            <w:r w:rsidRPr="00930364">
              <w:rPr>
                <w:rFonts w:ascii="Courier" w:hAnsi="Courier"/>
              </w:rPr>
              <w:t>O</w:t>
            </w:r>
            <w:r>
              <w:rPr>
                <w:rFonts w:ascii="Courier" w:hAnsi="Courier"/>
              </w:rPr>
              <w:t xml:space="preserve"> </w:t>
            </w:r>
            <w:r w:rsidRPr="00930364">
              <w:rPr>
                <w:rFonts w:ascii="Courier" w:hAnsi="Courier"/>
              </w:rPr>
              <w:t>c</w:t>
            </w:r>
            <w:r>
              <w:rPr>
                <w:rFonts w:ascii="Courier" w:hAnsi="Courier"/>
              </w:rPr>
              <w:t xml:space="preserve"> – </w:t>
            </w:r>
            <w:r w:rsidRPr="00930364">
              <w:rPr>
                <w:rFonts w:ascii="Courier" w:hAnsi="Courier"/>
              </w:rPr>
              <w:t>Y</w:t>
            </w:r>
            <w:r>
              <w:rPr>
                <w:rFonts w:ascii="Courier" w:hAnsi="Courier"/>
              </w:rPr>
              <w:t xml:space="preserve"> </w:t>
            </w:r>
            <w:r w:rsidRPr="00930364">
              <w:rPr>
                <w:rFonts w:ascii="Courier" w:hAnsi="Courier"/>
              </w:rPr>
              <w:t>J</w:t>
            </w:r>
            <w:r>
              <w:rPr>
                <w:rFonts w:ascii="Courier" w:hAnsi="Courier"/>
              </w:rPr>
              <w:t xml:space="preserve"> </w:t>
            </w:r>
            <w:r w:rsidRPr="00930364">
              <w:rPr>
                <w:rFonts w:ascii="Courier" w:hAnsi="Courier"/>
              </w:rPr>
              <w:t>b</w:t>
            </w:r>
            <w:r>
              <w:rPr>
                <w:rFonts w:ascii="Courier" w:hAnsi="Courier"/>
              </w:rPr>
              <w:t xml:space="preserve"> </w:t>
            </w:r>
            <w:r w:rsidRPr="00930364">
              <w:rPr>
                <w:rFonts w:ascii="Courier" w:hAnsi="Courier"/>
              </w:rPr>
              <w:t>0</w:t>
            </w:r>
            <w:r>
              <w:rPr>
                <w:rFonts w:ascii="Courier" w:hAnsi="Courier"/>
              </w:rPr>
              <w:t xml:space="preserve"> </w:t>
            </w:r>
            <w:r w:rsidRPr="00930364">
              <w:rPr>
                <w:rFonts w:ascii="Courier" w:hAnsi="Courier"/>
              </w:rPr>
              <w:t>V</w:t>
            </w:r>
            <w:r>
              <w:rPr>
                <w:rFonts w:ascii="Courier" w:hAnsi="Courier"/>
              </w:rPr>
              <w:t xml:space="preserve"> </w:t>
            </w:r>
            <w:r w:rsidRPr="00930364">
              <w:rPr>
                <w:rFonts w:ascii="Courier" w:hAnsi="Courier"/>
              </w:rPr>
              <w:t>w</w:t>
            </w:r>
            <w:r>
              <w:rPr>
                <w:rFonts w:ascii="Courier" w:hAnsi="Courier"/>
              </w:rPr>
              <w:t xml:space="preserve"> </w:t>
            </w:r>
            <w:r w:rsidRPr="00930364">
              <w:rPr>
                <w:rFonts w:ascii="Courier" w:hAnsi="Courier"/>
              </w:rPr>
              <w:t>0</w:t>
            </w:r>
          </w:p>
          <w:p w:rsidR="005C4796" w:rsidRPr="00975D88" w:rsidRDefault="005C4796" w:rsidP="00930364">
            <w:pPr>
              <w:rPr>
                <w:rFonts w:ascii="Courier" w:hAnsi="Courier"/>
              </w:rPr>
            </w:pPr>
            <w:r>
              <w:rPr>
                <w:rFonts w:ascii="Courier" w:hAnsi="Courier"/>
              </w:rPr>
              <w:t>4</w:t>
            </w:r>
            <w:r w:rsidR="00930364">
              <w:rPr>
                <w:rFonts w:ascii="Courier" w:hAnsi="Courier"/>
              </w:rPr>
              <w:t>F</w:t>
            </w:r>
            <w:r>
              <w:rPr>
                <w:rFonts w:ascii="Courier" w:hAnsi="Courier"/>
              </w:rPr>
              <w:t xml:space="preserve"> </w:t>
            </w:r>
            <w:r w:rsidR="00930364">
              <w:rPr>
                <w:rFonts w:ascii="Courier" w:hAnsi="Courier"/>
              </w:rPr>
              <w:t>63 2D 59 4A 62 30 56 77 30</w:t>
            </w:r>
            <w:r>
              <w:rPr>
                <w:rFonts w:ascii="Courier" w:hAnsi="Courier"/>
              </w:rPr>
              <w:t xml:space="preserve"> (corresponding ASCI bytes)</w:t>
            </w:r>
          </w:p>
        </w:tc>
      </w:tr>
      <w:tr w:rsidR="005C4796" w:rsidRPr="0009695E" w:rsidTr="00AE0E85">
        <w:trPr>
          <w:trHeight w:val="717"/>
          <w:jc w:val="center"/>
        </w:trPr>
        <w:tc>
          <w:tcPr>
            <w:tcW w:w="1436" w:type="dxa"/>
            <w:vAlign w:val="center"/>
          </w:tcPr>
          <w:p w:rsidR="005C4796" w:rsidRDefault="005C4796" w:rsidP="00AE0E85">
            <w:pPr>
              <w:ind w:right="56"/>
              <w:jc w:val="center"/>
            </w:pPr>
            <w:r w:rsidRPr="0009695E">
              <w:t>ID</w:t>
            </w:r>
            <w:r w:rsidRPr="00B06069">
              <w:rPr>
                <w:vertAlign w:val="subscript"/>
              </w:rPr>
              <w:t>S</w:t>
            </w:r>
            <w:r>
              <w:rPr>
                <w:vertAlign w:val="subscript"/>
              </w:rPr>
              <w:t>IM</w:t>
            </w:r>
          </w:p>
        </w:tc>
        <w:tc>
          <w:tcPr>
            <w:tcW w:w="1275" w:type="dxa"/>
            <w:vAlign w:val="center"/>
          </w:tcPr>
          <w:p w:rsidR="005C4796" w:rsidRDefault="005C4796" w:rsidP="00AE0E85">
            <w:pPr>
              <w:ind w:left="11" w:hanging="11"/>
              <w:jc w:val="center"/>
            </w:pPr>
            <w:r w:rsidRPr="0009695E">
              <w:t>12</w:t>
            </w:r>
            <w:r>
              <w:t xml:space="preserve"> bytes</w:t>
            </w:r>
          </w:p>
        </w:tc>
        <w:tc>
          <w:tcPr>
            <w:tcW w:w="5681" w:type="dxa"/>
            <w:vAlign w:val="center"/>
          </w:tcPr>
          <w:p w:rsidR="005C4796" w:rsidRPr="00975D88" w:rsidRDefault="005C4796" w:rsidP="00AE0E85">
            <w:pPr>
              <w:rPr>
                <w:rFonts w:ascii="Courier" w:hAnsi="Courier"/>
              </w:rPr>
            </w:pPr>
            <w:r w:rsidRPr="00975D88">
              <w:rPr>
                <w:rFonts w:ascii="Courier" w:hAnsi="Courier"/>
              </w:rPr>
              <w:t>31 50 92 00 00 70 F8 15 32 62 23 71</w:t>
            </w:r>
          </w:p>
        </w:tc>
      </w:tr>
      <w:tr w:rsidR="005C4796" w:rsidRPr="0009695E" w:rsidTr="00AE0E85">
        <w:trPr>
          <w:trHeight w:val="2683"/>
          <w:jc w:val="center"/>
        </w:trPr>
        <w:tc>
          <w:tcPr>
            <w:tcW w:w="1436" w:type="dxa"/>
            <w:vAlign w:val="center"/>
          </w:tcPr>
          <w:p w:rsidR="005C4796" w:rsidRDefault="005C4796" w:rsidP="00AE0E85">
            <w:pPr>
              <w:ind w:right="56"/>
              <w:jc w:val="center"/>
            </w:pPr>
            <w:r w:rsidRPr="0009695E">
              <w:t>H</w:t>
            </w:r>
            <w:r w:rsidRPr="00B06069">
              <w:rPr>
                <w:vertAlign w:val="subscript"/>
              </w:rPr>
              <w:t>1</w:t>
            </w:r>
            <w:r>
              <w:t xml:space="preserve"> input</w:t>
            </w:r>
          </w:p>
          <w:p w:rsidR="005C4796" w:rsidRDefault="005C4796" w:rsidP="00AE0E85">
            <w:pPr>
              <w:ind w:right="56"/>
              <w:jc w:val="center"/>
            </w:pPr>
          </w:p>
        </w:tc>
        <w:tc>
          <w:tcPr>
            <w:tcW w:w="1275" w:type="dxa"/>
            <w:vAlign w:val="center"/>
          </w:tcPr>
          <w:p w:rsidR="005C4796" w:rsidRPr="007D50FA" w:rsidRDefault="005C4796" w:rsidP="00AE0E85">
            <w:pPr>
              <w:ind w:left="11" w:hanging="11"/>
              <w:jc w:val="center"/>
            </w:pPr>
            <w:r>
              <w:t>158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31 50 92 00 00 70 f8 15 32 62 23 71 4f 63 2d 59 4a 62 30 56 77 30 4a a9 76 37 f5 2e aa 30 39 6e bf 64 89 04 f9 2b e1 93 44 82 06 80 </w:t>
            </w:r>
            <w:proofErr w:type="spellStart"/>
            <w:r w:rsidRPr="00930364">
              <w:rPr>
                <w:rFonts w:ascii="Courier" w:hAnsi="Courier"/>
              </w:rPr>
              <w:t>eb</w:t>
            </w:r>
            <w:proofErr w:type="spellEnd"/>
            <w:r w:rsidRPr="00930364">
              <w:rPr>
                <w:rFonts w:ascii="Courier" w:hAnsi="Courier"/>
              </w:rPr>
              <w:t xml:space="preserve"> 17 3e </w:t>
            </w:r>
            <w:proofErr w:type="spellStart"/>
            <w:r w:rsidRPr="00930364">
              <w:rPr>
                <w:rFonts w:ascii="Courier" w:hAnsi="Courier"/>
              </w:rPr>
              <w:t>dd</w:t>
            </w:r>
            <w:proofErr w:type="spellEnd"/>
            <w:r w:rsidRPr="00930364">
              <w:rPr>
                <w:rFonts w:ascii="Courier" w:hAnsi="Courier"/>
              </w:rPr>
              <w:t xml:space="preserve"> b8 a8 b9 56 </w:t>
            </w:r>
            <w:proofErr w:type="spellStart"/>
            <w:r w:rsidRPr="00930364">
              <w:rPr>
                <w:rFonts w:ascii="Courier" w:hAnsi="Courier"/>
              </w:rPr>
              <w:t>cb</w:t>
            </w:r>
            <w:proofErr w:type="spellEnd"/>
            <w:r w:rsidRPr="00930364">
              <w:rPr>
                <w:rFonts w:ascii="Courier" w:hAnsi="Courier"/>
              </w:rPr>
              <w:t xml:space="preserve"> 7d a8 72 ad a4 38 67 36 </w:t>
            </w:r>
            <w:proofErr w:type="spellStart"/>
            <w:r w:rsidRPr="00930364">
              <w:rPr>
                <w:rFonts w:ascii="Courier" w:hAnsi="Courier"/>
              </w:rPr>
              <w:t>bd</w:t>
            </w:r>
            <w:proofErr w:type="spellEnd"/>
            <w:r w:rsidRPr="00930364">
              <w:rPr>
                <w:rFonts w:ascii="Courier" w:hAnsi="Courier"/>
              </w:rPr>
              <w:t xml:space="preserve"> 79 e1 a4 64 c3 </w:t>
            </w:r>
            <w:proofErr w:type="spellStart"/>
            <w:r w:rsidRPr="00930364">
              <w:rPr>
                <w:rFonts w:ascii="Courier" w:hAnsi="Courier"/>
              </w:rPr>
              <w:t>fd</w:t>
            </w:r>
            <w:proofErr w:type="spellEnd"/>
            <w:r w:rsidRPr="00930364">
              <w:rPr>
                <w:rFonts w:ascii="Courier" w:hAnsi="Courier"/>
              </w:rPr>
              <w:t xml:space="preserve"> 04 </w:t>
            </w:r>
            <w:proofErr w:type="spellStart"/>
            <w:r w:rsidRPr="00930364">
              <w:rPr>
                <w:rFonts w:ascii="Courier" w:hAnsi="Courier"/>
              </w:rPr>
              <w:t>ba</w:t>
            </w:r>
            <w:proofErr w:type="spellEnd"/>
            <w:r w:rsidRPr="00930364">
              <w:rPr>
                <w:rFonts w:ascii="Courier" w:hAnsi="Courier"/>
              </w:rPr>
              <w:t xml:space="preserve"> 03 be 7a d1 41 a0 95 </w:t>
            </w:r>
            <w:proofErr w:type="spellStart"/>
            <w:r w:rsidRPr="00930364">
              <w:rPr>
                <w:rFonts w:ascii="Courier" w:hAnsi="Courier"/>
              </w:rPr>
              <w:t>bd</w:t>
            </w:r>
            <w:proofErr w:type="spellEnd"/>
            <w:r w:rsidRPr="00930364">
              <w:rPr>
                <w:rFonts w:ascii="Courier" w:hAnsi="Courier"/>
              </w:rPr>
              <w:t xml:space="preserve"> </w:t>
            </w:r>
            <w:proofErr w:type="spellStart"/>
            <w:r w:rsidRPr="00930364">
              <w:rPr>
                <w:rFonts w:ascii="Courier" w:hAnsi="Courier"/>
              </w:rPr>
              <w:t>ba</w:t>
            </w:r>
            <w:proofErr w:type="spellEnd"/>
            <w:r w:rsidRPr="00930364">
              <w:rPr>
                <w:rFonts w:ascii="Courier" w:hAnsi="Courier"/>
              </w:rPr>
              <w:t xml:space="preserve"> 60 5c 2f 25 62 85 20 46 75 11 62 ca fa 38 62 e9 c7 68 e3 09 74 f7 11 66 f0 30 34 7c 18 9d </w:t>
            </w:r>
            <w:proofErr w:type="spellStart"/>
            <w:r w:rsidRPr="00930364">
              <w:rPr>
                <w:rFonts w:ascii="Courier" w:hAnsi="Courier"/>
              </w:rPr>
              <w:t>ea</w:t>
            </w:r>
            <w:proofErr w:type="spellEnd"/>
            <w:r w:rsidRPr="00930364">
              <w:rPr>
                <w:rFonts w:ascii="Courier" w:hAnsi="Courier"/>
              </w:rPr>
              <w:t xml:space="preserve"> 66 3f 2a 90 79 72 51 73 5e d0 ae 79 </w:t>
            </w:r>
            <w:proofErr w:type="spellStart"/>
            <w:r w:rsidRPr="00930364">
              <w:rPr>
                <w:rFonts w:ascii="Courier" w:hAnsi="Courier"/>
              </w:rPr>
              <w:t>cf</w:t>
            </w:r>
            <w:proofErr w:type="spellEnd"/>
            <w:r w:rsidRPr="00930364">
              <w:rPr>
                <w:rFonts w:ascii="Courier" w:hAnsi="Courier"/>
              </w:rPr>
              <w:t xml:space="preserve"> 3c 8f 3d 16 7c 29 8e a0 66 6b 7a c5 f8 9b b0 </w:t>
            </w:r>
            <w:proofErr w:type="spellStart"/>
            <w:r w:rsidRPr="00930364">
              <w:rPr>
                <w:rFonts w:ascii="Courier" w:hAnsi="Courier"/>
              </w:rPr>
              <w:t>bd</w:t>
            </w:r>
            <w:proofErr w:type="spellEnd"/>
            <w:r w:rsidRPr="00930364">
              <w:rPr>
                <w:rFonts w:ascii="Courier" w:hAnsi="Courier"/>
              </w:rPr>
              <w:t xml:space="preserve"> cc 2f 73 6c b5 02 0f b6 98 73 b7</w:t>
            </w:r>
          </w:p>
        </w:tc>
      </w:tr>
      <w:tr w:rsidR="005C4796" w:rsidRPr="0009695E" w:rsidTr="00AE0E85">
        <w:trPr>
          <w:trHeight w:val="831"/>
          <w:jc w:val="center"/>
        </w:trPr>
        <w:tc>
          <w:tcPr>
            <w:tcW w:w="1436" w:type="dxa"/>
            <w:vAlign w:val="center"/>
          </w:tcPr>
          <w:p w:rsidR="005C4796" w:rsidRDefault="005C4796" w:rsidP="00AE0E85">
            <w:pPr>
              <w:ind w:left="-57" w:firstLine="23"/>
              <w:jc w:val="center"/>
            </w:pPr>
            <w:r w:rsidRPr="0009695E">
              <w:t>X</w:t>
            </w:r>
            <w:r>
              <w:t xml:space="preserve"> </w:t>
            </w:r>
            <w:r>
              <w:br/>
              <w:t>(H</w:t>
            </w:r>
            <w:r w:rsidRPr="00B06069">
              <w:rPr>
                <w:vertAlign w:val="subscript"/>
              </w:rPr>
              <w:t>1</w:t>
            </w:r>
            <w:r>
              <w:t xml:space="preserve"> output)</w:t>
            </w:r>
          </w:p>
        </w:tc>
        <w:tc>
          <w:tcPr>
            <w:tcW w:w="1275" w:type="dxa"/>
            <w:vAlign w:val="center"/>
          </w:tcPr>
          <w:p w:rsidR="005C4796" w:rsidRDefault="005C4796" w:rsidP="00AE0E85">
            <w:pPr>
              <w:ind w:left="11" w:hanging="11"/>
              <w:jc w:val="center"/>
            </w:pPr>
            <w:r>
              <w:t>LSB 16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94 36 0d e5 01 25 b2 22 90 5c b0 06 </w:t>
            </w:r>
            <w:proofErr w:type="spellStart"/>
            <w:r w:rsidRPr="00930364">
              <w:rPr>
                <w:rFonts w:ascii="Courier" w:hAnsi="Courier"/>
              </w:rPr>
              <w:t>cb</w:t>
            </w:r>
            <w:proofErr w:type="spellEnd"/>
            <w:r w:rsidRPr="00930364">
              <w:rPr>
                <w:rFonts w:ascii="Courier" w:hAnsi="Courier"/>
              </w:rPr>
              <w:t xml:space="preserve"> c1 1b 1c </w:t>
            </w:r>
          </w:p>
        </w:tc>
      </w:tr>
      <w:tr w:rsidR="005C4796" w:rsidRPr="0009695E" w:rsidTr="00AE0E85">
        <w:trPr>
          <w:trHeight w:val="6514"/>
          <w:jc w:val="center"/>
        </w:trPr>
        <w:tc>
          <w:tcPr>
            <w:tcW w:w="1436" w:type="dxa"/>
            <w:vAlign w:val="center"/>
          </w:tcPr>
          <w:p w:rsidR="005C4796" w:rsidRDefault="005C4796" w:rsidP="005C4796">
            <w:pPr>
              <w:ind w:right="56"/>
              <w:jc w:val="center"/>
            </w:pPr>
            <w:r w:rsidRPr="0009695E">
              <w:t>H</w:t>
            </w:r>
            <w:r w:rsidRPr="00B06069">
              <w:rPr>
                <w:vertAlign w:val="subscript"/>
              </w:rPr>
              <w:t>2</w:t>
            </w:r>
            <w:r w:rsidRPr="0009695E">
              <w:t xml:space="preserve"> </w:t>
            </w:r>
            <w:r>
              <w:t>input</w:t>
            </w:r>
          </w:p>
        </w:tc>
        <w:tc>
          <w:tcPr>
            <w:tcW w:w="1275" w:type="dxa"/>
            <w:vAlign w:val="center"/>
          </w:tcPr>
          <w:p w:rsidR="005C4796" w:rsidRDefault="005C4796" w:rsidP="00AE0E85">
            <w:pPr>
              <w:ind w:left="11" w:hanging="11"/>
              <w:jc w:val="center"/>
            </w:pPr>
            <w:r w:rsidRPr="0009695E">
              <w:t>4</w:t>
            </w:r>
            <w:r>
              <w:t>14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31 50 92 00 00 70 f8 15 32 62 23 71 4f 63 2d 59 4a 62 30 56 77 30 4a a9 76 37 f5 2e aa 30 39 6e bf 64 89 04 f9 2b e1 93 44 82 06 80 </w:t>
            </w:r>
            <w:proofErr w:type="spellStart"/>
            <w:r w:rsidRPr="00930364">
              <w:rPr>
                <w:rFonts w:ascii="Courier" w:hAnsi="Courier"/>
              </w:rPr>
              <w:t>eb</w:t>
            </w:r>
            <w:proofErr w:type="spellEnd"/>
            <w:r w:rsidRPr="00930364">
              <w:rPr>
                <w:rFonts w:ascii="Courier" w:hAnsi="Courier"/>
              </w:rPr>
              <w:t xml:space="preserve"> 17 3e </w:t>
            </w:r>
            <w:proofErr w:type="spellStart"/>
            <w:r w:rsidRPr="00930364">
              <w:rPr>
                <w:rFonts w:ascii="Courier" w:hAnsi="Courier"/>
              </w:rPr>
              <w:t>dd</w:t>
            </w:r>
            <w:proofErr w:type="spellEnd"/>
            <w:r w:rsidRPr="00930364">
              <w:rPr>
                <w:rFonts w:ascii="Courier" w:hAnsi="Courier"/>
              </w:rPr>
              <w:t xml:space="preserve"> b8 a8 b9 56 </w:t>
            </w:r>
            <w:proofErr w:type="spellStart"/>
            <w:r w:rsidRPr="00930364">
              <w:rPr>
                <w:rFonts w:ascii="Courier" w:hAnsi="Courier"/>
              </w:rPr>
              <w:t>cb</w:t>
            </w:r>
            <w:proofErr w:type="spellEnd"/>
            <w:r w:rsidRPr="00930364">
              <w:rPr>
                <w:rFonts w:ascii="Courier" w:hAnsi="Courier"/>
              </w:rPr>
              <w:t xml:space="preserve"> 7d a8 72 ad a4 38 67 36 </w:t>
            </w:r>
            <w:proofErr w:type="spellStart"/>
            <w:r w:rsidRPr="00930364">
              <w:rPr>
                <w:rFonts w:ascii="Courier" w:hAnsi="Courier"/>
              </w:rPr>
              <w:t>bd</w:t>
            </w:r>
            <w:proofErr w:type="spellEnd"/>
            <w:r w:rsidRPr="00930364">
              <w:rPr>
                <w:rFonts w:ascii="Courier" w:hAnsi="Courier"/>
              </w:rPr>
              <w:t xml:space="preserve"> 79 e1 a4 64 c3 </w:t>
            </w:r>
            <w:proofErr w:type="spellStart"/>
            <w:r w:rsidRPr="00930364">
              <w:rPr>
                <w:rFonts w:ascii="Courier" w:hAnsi="Courier"/>
              </w:rPr>
              <w:t>fd</w:t>
            </w:r>
            <w:proofErr w:type="spellEnd"/>
            <w:r w:rsidRPr="00930364">
              <w:rPr>
                <w:rFonts w:ascii="Courier" w:hAnsi="Courier"/>
              </w:rPr>
              <w:t xml:space="preserve"> 04 </w:t>
            </w:r>
            <w:proofErr w:type="spellStart"/>
            <w:r w:rsidRPr="00930364">
              <w:rPr>
                <w:rFonts w:ascii="Courier" w:hAnsi="Courier"/>
              </w:rPr>
              <w:t>ba</w:t>
            </w:r>
            <w:proofErr w:type="spellEnd"/>
            <w:r w:rsidRPr="00930364">
              <w:rPr>
                <w:rFonts w:ascii="Courier" w:hAnsi="Courier"/>
              </w:rPr>
              <w:t xml:space="preserve"> 03 be 7a d1 41 a0 95 </w:t>
            </w:r>
            <w:proofErr w:type="spellStart"/>
            <w:r w:rsidRPr="00930364">
              <w:rPr>
                <w:rFonts w:ascii="Courier" w:hAnsi="Courier"/>
              </w:rPr>
              <w:t>bd</w:t>
            </w:r>
            <w:proofErr w:type="spellEnd"/>
            <w:r w:rsidRPr="00930364">
              <w:rPr>
                <w:rFonts w:ascii="Courier" w:hAnsi="Courier"/>
              </w:rPr>
              <w:t xml:space="preserve"> </w:t>
            </w:r>
            <w:proofErr w:type="spellStart"/>
            <w:r w:rsidRPr="00930364">
              <w:rPr>
                <w:rFonts w:ascii="Courier" w:hAnsi="Courier"/>
              </w:rPr>
              <w:t>ba</w:t>
            </w:r>
            <w:proofErr w:type="spellEnd"/>
            <w:r w:rsidRPr="00930364">
              <w:rPr>
                <w:rFonts w:ascii="Courier" w:hAnsi="Courier"/>
              </w:rPr>
              <w:t xml:space="preserve"> 60 5c 2f 25 62 85 20 46 75 11 62 ca fa 38 62 e9 c7 68 e3 09 74 f7 11 66 f0 30 34 7c 18 9d </w:t>
            </w:r>
            <w:proofErr w:type="spellStart"/>
            <w:r w:rsidRPr="00930364">
              <w:rPr>
                <w:rFonts w:ascii="Courier" w:hAnsi="Courier"/>
              </w:rPr>
              <w:t>ea</w:t>
            </w:r>
            <w:proofErr w:type="spellEnd"/>
            <w:r w:rsidRPr="00930364">
              <w:rPr>
                <w:rFonts w:ascii="Courier" w:hAnsi="Courier"/>
              </w:rPr>
              <w:t xml:space="preserve"> 66 3f 2a 90 79 72 51 73 5e d0 ae 79 </w:t>
            </w:r>
            <w:proofErr w:type="spellStart"/>
            <w:r w:rsidRPr="00930364">
              <w:rPr>
                <w:rFonts w:ascii="Courier" w:hAnsi="Courier"/>
              </w:rPr>
              <w:t>cf</w:t>
            </w:r>
            <w:proofErr w:type="spellEnd"/>
            <w:r w:rsidRPr="00930364">
              <w:rPr>
                <w:rFonts w:ascii="Courier" w:hAnsi="Courier"/>
              </w:rPr>
              <w:t xml:space="preserve"> 3c 8f 3d 16 7c 29 8e a0 66 6b 7a c5 f8 9b b0 </w:t>
            </w:r>
            <w:proofErr w:type="spellStart"/>
            <w:r w:rsidRPr="00930364">
              <w:rPr>
                <w:rFonts w:ascii="Courier" w:hAnsi="Courier"/>
              </w:rPr>
              <w:t>bd</w:t>
            </w:r>
            <w:proofErr w:type="spellEnd"/>
            <w:r w:rsidRPr="00930364">
              <w:rPr>
                <w:rFonts w:ascii="Courier" w:hAnsi="Courier"/>
              </w:rPr>
              <w:t xml:space="preserve"> cc 2f 73 6c b5 02 0f b6 98 73 b7 36 cd 9c 43 </w:t>
            </w:r>
            <w:proofErr w:type="spellStart"/>
            <w:r w:rsidRPr="00930364">
              <w:rPr>
                <w:rFonts w:ascii="Courier" w:hAnsi="Courier"/>
              </w:rPr>
              <w:t>eb</w:t>
            </w:r>
            <w:proofErr w:type="spellEnd"/>
            <w:r w:rsidRPr="00930364">
              <w:rPr>
                <w:rFonts w:ascii="Courier" w:hAnsi="Courier"/>
              </w:rPr>
              <w:t xml:space="preserve"> 45 46 8f 5d d2 b9 6f a1 16 39 de 35 5c 39 4f 03 d5 52 44 59 72 1c </w:t>
            </w:r>
            <w:proofErr w:type="spellStart"/>
            <w:r w:rsidRPr="00930364">
              <w:rPr>
                <w:rFonts w:ascii="Courier" w:hAnsi="Courier"/>
              </w:rPr>
              <w:t>eb</w:t>
            </w:r>
            <w:proofErr w:type="spellEnd"/>
            <w:r w:rsidRPr="00930364">
              <w:rPr>
                <w:rFonts w:ascii="Courier" w:hAnsi="Courier"/>
              </w:rPr>
              <w:t xml:space="preserve"> 48 66 da 80 0f a3 13 ac 08 43 aa 19 1d 73 </w:t>
            </w:r>
            <w:proofErr w:type="spellStart"/>
            <w:r w:rsidRPr="00930364">
              <w:rPr>
                <w:rFonts w:ascii="Courier" w:hAnsi="Courier"/>
              </w:rPr>
              <w:t>ea</w:t>
            </w:r>
            <w:proofErr w:type="spellEnd"/>
            <w:r w:rsidRPr="00930364">
              <w:rPr>
                <w:rFonts w:ascii="Courier" w:hAnsi="Courier"/>
              </w:rPr>
              <w:t xml:space="preserve"> 96 84 18 9e e1 34 5c 97 e2 c8 24 b7 07 d1 f8 60 26 a2 d1 c2 6d 41 37 d7 f3 45 31 2f e0 </w:t>
            </w:r>
            <w:proofErr w:type="spellStart"/>
            <w:r w:rsidRPr="00930364">
              <w:rPr>
                <w:rFonts w:ascii="Courier" w:hAnsi="Courier"/>
              </w:rPr>
              <w:t>fe</w:t>
            </w:r>
            <w:proofErr w:type="spellEnd"/>
            <w:r w:rsidRPr="00930364">
              <w:rPr>
                <w:rFonts w:ascii="Courier" w:hAnsi="Courier"/>
              </w:rPr>
              <w:t xml:space="preserve"> b3 5f ad ca c1 c3 9b d2 13 a0 71 </w:t>
            </w:r>
            <w:proofErr w:type="spellStart"/>
            <w:r w:rsidRPr="00930364">
              <w:rPr>
                <w:rFonts w:ascii="Courier" w:hAnsi="Courier"/>
              </w:rPr>
              <w:t>fe</w:t>
            </w:r>
            <w:proofErr w:type="spellEnd"/>
            <w:r w:rsidRPr="00930364">
              <w:rPr>
                <w:rFonts w:ascii="Courier" w:hAnsi="Courier"/>
              </w:rPr>
              <w:t xml:space="preserve"> 90 bf 7c a4 d9 6b 74 0a 75 16 bb 31 de f6 82 98 c9 03 78 ad 60 </w:t>
            </w:r>
            <w:proofErr w:type="spellStart"/>
            <w:r w:rsidRPr="00930364">
              <w:rPr>
                <w:rFonts w:ascii="Courier" w:hAnsi="Courier"/>
              </w:rPr>
              <w:t>af</w:t>
            </w:r>
            <w:proofErr w:type="spellEnd"/>
            <w:r w:rsidRPr="00930364">
              <w:rPr>
                <w:rFonts w:ascii="Courier" w:hAnsi="Courier"/>
              </w:rPr>
              <w:t xml:space="preserve"> e4 c6 1e 77 92 44 86 1a 7a be 7d 45 29 71 91 a1 fc 41 82 d9 12 5f 36 6f de 5f 35 </w:t>
            </w:r>
            <w:proofErr w:type="spellStart"/>
            <w:r w:rsidRPr="00930364">
              <w:rPr>
                <w:rFonts w:ascii="Courier" w:hAnsi="Courier"/>
              </w:rPr>
              <w:t>cf</w:t>
            </w:r>
            <w:proofErr w:type="spellEnd"/>
            <w:r w:rsidRPr="00930364">
              <w:rPr>
                <w:rFonts w:ascii="Courier" w:hAnsi="Courier"/>
              </w:rPr>
              <w:t xml:space="preserve"> 74 c5 d4 64 61 24 61 45 8a 61 1d ab 34 02 36 a6 5a f7 25 12 4e 7e 26 5c 22 3f 51 45 3b d9 5c 89 f9 a9 2d 4a 5d 54 80 94 6b 3c 27 e2 53 9a 5b e4 b6 11 0c 5d 0b 6f b2 </w:t>
            </w:r>
            <w:proofErr w:type="spellStart"/>
            <w:r w:rsidRPr="00930364">
              <w:rPr>
                <w:rFonts w:ascii="Courier" w:hAnsi="Courier"/>
              </w:rPr>
              <w:t>ad</w:t>
            </w:r>
            <w:proofErr w:type="spellEnd"/>
            <w:r w:rsidRPr="00930364">
              <w:rPr>
                <w:rFonts w:ascii="Courier" w:hAnsi="Courier"/>
              </w:rPr>
              <w:t xml:space="preserve"> c3 8a 2e d8 60 8b 40 c2 </w:t>
            </w:r>
            <w:proofErr w:type="spellStart"/>
            <w:r w:rsidRPr="00930364">
              <w:rPr>
                <w:rFonts w:ascii="Courier" w:hAnsi="Courier"/>
              </w:rPr>
              <w:t>db</w:t>
            </w:r>
            <w:proofErr w:type="spellEnd"/>
            <w:r w:rsidRPr="00930364">
              <w:rPr>
                <w:rFonts w:ascii="Courier" w:hAnsi="Courier"/>
              </w:rPr>
              <w:t xml:space="preserve"> e0 </w:t>
            </w:r>
            <w:proofErr w:type="spellStart"/>
            <w:r w:rsidRPr="00930364">
              <w:rPr>
                <w:rFonts w:ascii="Courier" w:hAnsi="Courier"/>
              </w:rPr>
              <w:t>cb</w:t>
            </w:r>
            <w:proofErr w:type="spellEnd"/>
            <w:r w:rsidRPr="00930364">
              <w:rPr>
                <w:rFonts w:ascii="Courier" w:hAnsi="Courier"/>
              </w:rPr>
              <w:t xml:space="preserve"> 7f 0a 6a ab f5 5a 76 a1 0e </w:t>
            </w:r>
            <w:proofErr w:type="spellStart"/>
            <w:r w:rsidRPr="00930364">
              <w:rPr>
                <w:rFonts w:ascii="Courier" w:hAnsi="Courier"/>
              </w:rPr>
              <w:t>ba</w:t>
            </w:r>
            <w:proofErr w:type="spellEnd"/>
            <w:r w:rsidRPr="00930364">
              <w:rPr>
                <w:rFonts w:ascii="Courier" w:hAnsi="Courier"/>
              </w:rPr>
              <w:t xml:space="preserve"> cc </w:t>
            </w:r>
            <w:proofErr w:type="spellStart"/>
            <w:r w:rsidRPr="00930364">
              <w:rPr>
                <w:rFonts w:ascii="Courier" w:hAnsi="Courier"/>
              </w:rPr>
              <w:t>cc</w:t>
            </w:r>
            <w:proofErr w:type="spellEnd"/>
            <w:r w:rsidRPr="00930364">
              <w:rPr>
                <w:rFonts w:ascii="Courier" w:hAnsi="Courier"/>
              </w:rPr>
              <w:t xml:space="preserve"> d0 bb 32 96 4e a9 f2 11 e6 57 00 0d 60 6e 2e 86 5f </w:t>
            </w:r>
            <w:proofErr w:type="spellStart"/>
            <w:r w:rsidRPr="00930364">
              <w:rPr>
                <w:rFonts w:ascii="Courier" w:hAnsi="Courier"/>
              </w:rPr>
              <w:t>ec</w:t>
            </w:r>
            <w:proofErr w:type="spellEnd"/>
            <w:r w:rsidRPr="00930364">
              <w:rPr>
                <w:rFonts w:ascii="Courier" w:hAnsi="Courier"/>
              </w:rPr>
              <w:t xml:space="preserve"> 72 07 4c 5b da 17 8a b1 f3 9a 23 0a e2 aa b1 13 00 56 53 f2 7e 96 c4 30</w:t>
            </w:r>
          </w:p>
        </w:tc>
      </w:tr>
      <w:tr w:rsidR="005C4796" w:rsidRPr="0009695E" w:rsidTr="00AE0E85">
        <w:trPr>
          <w:trHeight w:val="409"/>
          <w:jc w:val="center"/>
        </w:trPr>
        <w:tc>
          <w:tcPr>
            <w:tcW w:w="1436" w:type="dxa"/>
            <w:vAlign w:val="center"/>
          </w:tcPr>
          <w:p w:rsidR="005C4796" w:rsidRDefault="005C4796" w:rsidP="00AE0E85">
            <w:pPr>
              <w:ind w:left="-57"/>
              <w:jc w:val="center"/>
            </w:pPr>
            <w:r w:rsidRPr="0009695E">
              <w:t>Y</w:t>
            </w:r>
          </w:p>
          <w:p w:rsidR="005C4796" w:rsidRDefault="005C4796" w:rsidP="005C4796">
            <w:pPr>
              <w:ind w:left="-57"/>
              <w:jc w:val="center"/>
            </w:pPr>
            <w:r>
              <w:t>(</w:t>
            </w:r>
            <w:r w:rsidRPr="0009695E">
              <w:t>H</w:t>
            </w:r>
            <w:r w:rsidRPr="00B06069">
              <w:rPr>
                <w:vertAlign w:val="subscript"/>
              </w:rPr>
              <w:t xml:space="preserve">2 </w:t>
            </w:r>
            <w:r>
              <w:rPr>
                <w:vertAlign w:val="subscript"/>
              </w:rPr>
              <w:t xml:space="preserve"> </w:t>
            </w:r>
            <w:r>
              <w:t>output</w:t>
            </w:r>
            <w:r w:rsidRPr="0009695E">
              <w:t>)</w:t>
            </w:r>
          </w:p>
        </w:tc>
        <w:tc>
          <w:tcPr>
            <w:tcW w:w="1275" w:type="dxa"/>
            <w:vAlign w:val="center"/>
          </w:tcPr>
          <w:p w:rsidR="005C4796" w:rsidRDefault="005C4796" w:rsidP="00AE0E85">
            <w:pPr>
              <w:ind w:left="11" w:hanging="11"/>
              <w:jc w:val="center"/>
            </w:pPr>
            <w:r>
              <w:t>16 bytes</w:t>
            </w:r>
          </w:p>
        </w:tc>
        <w:tc>
          <w:tcPr>
            <w:tcW w:w="5681" w:type="dxa"/>
            <w:vAlign w:val="center"/>
          </w:tcPr>
          <w:p w:rsidR="005C4796" w:rsidRPr="00975D88" w:rsidRDefault="00930364" w:rsidP="00AE0E85">
            <w:pPr>
              <w:rPr>
                <w:rFonts w:ascii="Courier" w:hAnsi="Courier"/>
              </w:rPr>
            </w:pPr>
            <w:r w:rsidRPr="00930364">
              <w:rPr>
                <w:rFonts w:ascii="Courier" w:hAnsi="Courier"/>
              </w:rPr>
              <w:t>91 53 14 32 82 3d 10 d3 04 08 1e 7f 17 5c f4 c4</w:t>
            </w:r>
          </w:p>
        </w:tc>
      </w:tr>
      <w:tr w:rsidR="005C4796" w:rsidRPr="0009695E" w:rsidTr="00AE0E85">
        <w:trPr>
          <w:trHeight w:val="2676"/>
          <w:jc w:val="center"/>
        </w:trPr>
        <w:tc>
          <w:tcPr>
            <w:tcW w:w="1436" w:type="dxa"/>
            <w:vAlign w:val="center"/>
          </w:tcPr>
          <w:p w:rsidR="005C4796" w:rsidRPr="0009695E" w:rsidRDefault="005C4796" w:rsidP="005C4796">
            <w:pPr>
              <w:ind w:right="56"/>
              <w:jc w:val="center"/>
            </w:pPr>
            <w:r>
              <w:t>H</w:t>
            </w:r>
            <w:r w:rsidRPr="00B06069">
              <w:rPr>
                <w:vertAlign w:val="subscript"/>
              </w:rPr>
              <w:t>3</w:t>
            </w:r>
            <w:r>
              <w:t xml:space="preserve"> Input</w:t>
            </w:r>
          </w:p>
        </w:tc>
        <w:tc>
          <w:tcPr>
            <w:tcW w:w="1275" w:type="dxa"/>
            <w:vAlign w:val="center"/>
          </w:tcPr>
          <w:p w:rsidR="005C4796" w:rsidRPr="007D50FA" w:rsidRDefault="005C4796" w:rsidP="00AE0E85">
            <w:pPr>
              <w:ind w:left="11" w:hanging="11"/>
              <w:jc w:val="center"/>
            </w:pPr>
            <w:r>
              <w:t>158 bytes</w:t>
            </w:r>
          </w:p>
        </w:tc>
        <w:tc>
          <w:tcPr>
            <w:tcW w:w="5681" w:type="dxa"/>
            <w:vAlign w:val="center"/>
          </w:tcPr>
          <w:p w:rsidR="005C4796" w:rsidRPr="00975D88" w:rsidRDefault="00930364" w:rsidP="00AE0E85">
            <w:pPr>
              <w:rPr>
                <w:rFonts w:ascii="Courier" w:hAnsi="Courier"/>
              </w:rPr>
            </w:pPr>
            <w:r w:rsidRPr="00930364">
              <w:rPr>
                <w:rFonts w:ascii="Courier" w:hAnsi="Courier"/>
              </w:rPr>
              <w:t xml:space="preserve">31 50 92 00 00 70 f8 15 32 62 23 71 4f 63 2d 59 4a 62 30 56 77 30 5f 36 6f de 5f 35 </w:t>
            </w:r>
            <w:proofErr w:type="spellStart"/>
            <w:r w:rsidRPr="00930364">
              <w:rPr>
                <w:rFonts w:ascii="Courier" w:hAnsi="Courier"/>
              </w:rPr>
              <w:t>cf</w:t>
            </w:r>
            <w:proofErr w:type="spellEnd"/>
            <w:r w:rsidRPr="00930364">
              <w:rPr>
                <w:rFonts w:ascii="Courier" w:hAnsi="Courier"/>
              </w:rPr>
              <w:t xml:space="preserve"> 74 c5 d4 64 61 24 61 45 8a 61 1d ab 34 02 36 a6 5a f7 25 12 4e 7e 26 5c 22 3f 51 45 3b d9 5c 89 f9 a9 2d 4a 5d 54 80 94 6b 3c 27 e2 53 9a 5b e4 b6 11 0c 5d 0b 6f b2 </w:t>
            </w:r>
            <w:proofErr w:type="spellStart"/>
            <w:r w:rsidRPr="00930364">
              <w:rPr>
                <w:rFonts w:ascii="Courier" w:hAnsi="Courier"/>
              </w:rPr>
              <w:t>ad</w:t>
            </w:r>
            <w:proofErr w:type="spellEnd"/>
            <w:r w:rsidRPr="00930364">
              <w:rPr>
                <w:rFonts w:ascii="Courier" w:hAnsi="Courier"/>
              </w:rPr>
              <w:t xml:space="preserve"> c3 8a 2e d8 60 8b 40 c2 </w:t>
            </w:r>
            <w:proofErr w:type="spellStart"/>
            <w:r w:rsidRPr="00930364">
              <w:rPr>
                <w:rFonts w:ascii="Courier" w:hAnsi="Courier"/>
              </w:rPr>
              <w:t>db</w:t>
            </w:r>
            <w:proofErr w:type="spellEnd"/>
            <w:r w:rsidRPr="00930364">
              <w:rPr>
                <w:rFonts w:ascii="Courier" w:hAnsi="Courier"/>
              </w:rPr>
              <w:t xml:space="preserve"> e0 </w:t>
            </w:r>
            <w:proofErr w:type="spellStart"/>
            <w:r w:rsidRPr="00930364">
              <w:rPr>
                <w:rFonts w:ascii="Courier" w:hAnsi="Courier"/>
              </w:rPr>
              <w:t>cb</w:t>
            </w:r>
            <w:proofErr w:type="spellEnd"/>
            <w:r w:rsidRPr="00930364">
              <w:rPr>
                <w:rFonts w:ascii="Courier" w:hAnsi="Courier"/>
              </w:rPr>
              <w:t xml:space="preserve"> 7f 0a 6a ab f5 5a 76 a1 0e </w:t>
            </w:r>
            <w:proofErr w:type="spellStart"/>
            <w:r w:rsidRPr="00930364">
              <w:rPr>
                <w:rFonts w:ascii="Courier" w:hAnsi="Courier"/>
              </w:rPr>
              <w:t>ba</w:t>
            </w:r>
            <w:proofErr w:type="spellEnd"/>
            <w:r w:rsidRPr="00930364">
              <w:rPr>
                <w:rFonts w:ascii="Courier" w:hAnsi="Courier"/>
              </w:rPr>
              <w:t xml:space="preserve"> cc </w:t>
            </w:r>
            <w:proofErr w:type="spellStart"/>
            <w:r w:rsidRPr="00930364">
              <w:rPr>
                <w:rFonts w:ascii="Courier" w:hAnsi="Courier"/>
              </w:rPr>
              <w:t>cc</w:t>
            </w:r>
            <w:proofErr w:type="spellEnd"/>
            <w:r w:rsidRPr="00930364">
              <w:rPr>
                <w:rFonts w:ascii="Courier" w:hAnsi="Courier"/>
              </w:rPr>
              <w:t xml:space="preserve"> d0 bb 32 96 4e a9 f2 11 e6 57 00 0d 60 6e 2e 86 5f </w:t>
            </w:r>
            <w:proofErr w:type="spellStart"/>
            <w:r w:rsidRPr="00930364">
              <w:rPr>
                <w:rFonts w:ascii="Courier" w:hAnsi="Courier"/>
              </w:rPr>
              <w:t>ec</w:t>
            </w:r>
            <w:proofErr w:type="spellEnd"/>
            <w:r w:rsidRPr="00930364">
              <w:rPr>
                <w:rFonts w:ascii="Courier" w:hAnsi="Courier"/>
              </w:rPr>
              <w:t xml:space="preserve"> 72 07 4c 5b da 17 8a b1 f3 9a 23 0a e2 aa b1 13 00 56 53 f2 7e 96 c4 30</w:t>
            </w:r>
          </w:p>
        </w:tc>
      </w:tr>
      <w:tr w:rsidR="00930364" w:rsidRPr="0009695E" w:rsidTr="00AE0E85">
        <w:trPr>
          <w:trHeight w:val="418"/>
          <w:jc w:val="center"/>
        </w:trPr>
        <w:tc>
          <w:tcPr>
            <w:tcW w:w="1436" w:type="dxa"/>
            <w:vAlign w:val="center"/>
          </w:tcPr>
          <w:p w:rsidR="00930364" w:rsidRPr="0009695E" w:rsidRDefault="00930364" w:rsidP="00930364">
            <w:pPr>
              <w:ind w:right="56"/>
              <w:jc w:val="center"/>
            </w:pPr>
            <w:r>
              <w:t>H</w:t>
            </w:r>
            <w:r w:rsidRPr="00B06069">
              <w:rPr>
                <w:vertAlign w:val="subscript"/>
              </w:rPr>
              <w:t>3</w:t>
            </w:r>
            <w:r>
              <w:t xml:space="preserve"> Output</w:t>
            </w:r>
          </w:p>
        </w:tc>
        <w:tc>
          <w:tcPr>
            <w:tcW w:w="1275" w:type="dxa"/>
            <w:vAlign w:val="center"/>
          </w:tcPr>
          <w:p w:rsidR="00930364" w:rsidRPr="007D50FA" w:rsidRDefault="00930364" w:rsidP="00194464">
            <w:pPr>
              <w:ind w:left="11" w:hanging="11"/>
              <w:jc w:val="center"/>
            </w:pPr>
            <w:r>
              <w:t>16 bytes</w:t>
            </w:r>
          </w:p>
        </w:tc>
        <w:tc>
          <w:tcPr>
            <w:tcW w:w="5681" w:type="dxa"/>
            <w:vAlign w:val="center"/>
          </w:tcPr>
          <w:p w:rsidR="00930364" w:rsidRPr="006E7C9F" w:rsidRDefault="00930364" w:rsidP="00AE0E85">
            <w:pPr>
              <w:rPr>
                <w:rFonts w:ascii="Courier" w:hAnsi="Courier"/>
              </w:rPr>
            </w:pPr>
            <w:r w:rsidRPr="00930364">
              <w:rPr>
                <w:rFonts w:ascii="Courier" w:hAnsi="Courier"/>
              </w:rPr>
              <w:t xml:space="preserve">99 23 9b a5 e8 48 d3 a5 00 fa </w:t>
            </w:r>
            <w:proofErr w:type="spellStart"/>
            <w:r w:rsidRPr="00930364">
              <w:rPr>
                <w:rFonts w:ascii="Courier" w:hAnsi="Courier"/>
              </w:rPr>
              <w:t>bd</w:t>
            </w:r>
            <w:proofErr w:type="spellEnd"/>
            <w:r w:rsidRPr="00930364">
              <w:rPr>
                <w:rFonts w:ascii="Courier" w:hAnsi="Courier"/>
              </w:rPr>
              <w:t xml:space="preserve"> b3 41 11 44 9f ab d8 a9 0c</w:t>
            </w:r>
          </w:p>
        </w:tc>
      </w:tr>
      <w:tr w:rsidR="00930364" w:rsidRPr="0009695E" w:rsidTr="00AE0E85">
        <w:trPr>
          <w:trHeight w:val="418"/>
          <w:jc w:val="center"/>
        </w:trPr>
        <w:tc>
          <w:tcPr>
            <w:tcW w:w="1436" w:type="dxa"/>
            <w:vAlign w:val="center"/>
          </w:tcPr>
          <w:p w:rsidR="00930364" w:rsidRDefault="00930364" w:rsidP="00AE0E85">
            <w:pPr>
              <w:ind w:left="-57"/>
              <w:jc w:val="center"/>
            </w:pPr>
            <w:r>
              <w:t>Key</w:t>
            </w:r>
          </w:p>
        </w:tc>
        <w:tc>
          <w:tcPr>
            <w:tcW w:w="1275" w:type="dxa"/>
            <w:vAlign w:val="center"/>
          </w:tcPr>
          <w:p w:rsidR="00930364" w:rsidRDefault="00930364" w:rsidP="00AE0E85">
            <w:pPr>
              <w:ind w:left="11" w:hanging="11"/>
              <w:jc w:val="center"/>
            </w:pPr>
            <w:r w:rsidRPr="0009695E">
              <w:t>2</w:t>
            </w:r>
            <w:r>
              <w:t>1 bytes</w:t>
            </w:r>
          </w:p>
        </w:tc>
        <w:tc>
          <w:tcPr>
            <w:tcW w:w="5681" w:type="dxa"/>
            <w:vAlign w:val="center"/>
          </w:tcPr>
          <w:p w:rsidR="00930364" w:rsidRPr="00975D88" w:rsidRDefault="00930364" w:rsidP="00AE0E85">
            <w:pPr>
              <w:rPr>
                <w:rFonts w:ascii="Courier" w:hAnsi="Courier"/>
              </w:rPr>
            </w:pPr>
            <w:r w:rsidRPr="00930364">
              <w:rPr>
                <w:rFonts w:ascii="Courier" w:hAnsi="Courier"/>
              </w:rPr>
              <w:t xml:space="preserve">99 23 9b a5 e8 48 d3 63 a5 00 fa </w:t>
            </w:r>
            <w:proofErr w:type="spellStart"/>
            <w:r w:rsidRPr="00930364">
              <w:rPr>
                <w:rFonts w:ascii="Courier" w:hAnsi="Courier"/>
              </w:rPr>
              <w:t>bd</w:t>
            </w:r>
            <w:proofErr w:type="spellEnd"/>
            <w:r w:rsidRPr="00930364">
              <w:rPr>
                <w:rFonts w:ascii="Courier" w:hAnsi="Courier"/>
              </w:rPr>
              <w:t xml:space="preserve"> b3 41 11 2d 44 9f ab d8 a9 0c 4f 59</w:t>
            </w:r>
          </w:p>
        </w:tc>
      </w:tr>
    </w:tbl>
    <w:p w:rsidR="005C4796" w:rsidRPr="00E47A91" w:rsidRDefault="005C4796" w:rsidP="005C4796">
      <w:pPr>
        <w:autoSpaceDE w:val="0"/>
        <w:autoSpaceDN w:val="0"/>
        <w:adjustRightInd w:val="0"/>
        <w:rPr>
          <w:rFonts w:ascii="Times New Roman" w:hAnsi="Times New Roman" w:cs="Times New Roman"/>
          <w:color w:val="FF0000"/>
          <w:lang w:val="tr-TR"/>
        </w:rPr>
      </w:pPr>
    </w:p>
    <w:p w:rsidR="005C4796" w:rsidRPr="00930364" w:rsidRDefault="005C4796" w:rsidP="005C4796">
      <w:pPr>
        <w:pStyle w:val="Heading1"/>
        <w:rPr>
          <w:rFonts w:ascii="Times New Roman" w:eastAsia="Arial Unicode MS" w:hAnsi="Times New Roman" w:cs="Times New Roman"/>
          <w:sz w:val="22"/>
        </w:rPr>
      </w:pPr>
      <w:bookmarkStart w:id="6" w:name="_Toc475536019"/>
      <w:r>
        <w:rPr>
          <w:rFonts w:eastAsia="Arial Unicode MS"/>
          <w:lang w:val="tr-TR"/>
        </w:rPr>
        <w:t>3</w:t>
      </w:r>
      <w:r w:rsidRPr="00250236">
        <w:rPr>
          <w:rFonts w:ascii="Times New Roman" w:eastAsia="Arial Unicode MS" w:hAnsi="Times New Roman" w:cs="Times New Roman"/>
          <w:lang w:val="tr-TR"/>
        </w:rPr>
        <w:t xml:space="preserve">. </w:t>
      </w:r>
      <w:r w:rsidR="00930364" w:rsidRPr="00930364">
        <w:rPr>
          <w:rFonts w:ascii="Times New Roman" w:eastAsia="Arial Unicode MS" w:hAnsi="Times New Roman" w:cs="Times New Roman"/>
        </w:rPr>
        <w:t>Conclusion</w:t>
      </w:r>
      <w:bookmarkEnd w:id="6"/>
    </w:p>
    <w:p w:rsidR="00930364" w:rsidRPr="00930364" w:rsidRDefault="00930364" w:rsidP="00930364">
      <w:pPr>
        <w:autoSpaceDE w:val="0"/>
        <w:autoSpaceDN w:val="0"/>
        <w:adjustRightInd w:val="0"/>
        <w:ind w:left="360"/>
        <w:rPr>
          <w:rFonts w:ascii="Times New Roman" w:eastAsia="Arial Unicode MS" w:hAnsi="Times New Roman" w:cs="Times New Roman"/>
          <w:szCs w:val="20"/>
        </w:rPr>
      </w:pPr>
    </w:p>
    <w:p w:rsidR="005C4796" w:rsidRDefault="00930364" w:rsidP="00930364">
      <w:pPr>
        <w:autoSpaceDE w:val="0"/>
        <w:autoSpaceDN w:val="0"/>
        <w:adjustRightInd w:val="0"/>
        <w:ind w:left="360"/>
        <w:rPr>
          <w:rFonts w:ascii="Times New Roman" w:eastAsia="Arial Unicode MS" w:hAnsi="Times New Roman" w:cs="Times New Roman"/>
          <w:szCs w:val="20"/>
        </w:rPr>
      </w:pPr>
      <w:r w:rsidRPr="00930364">
        <w:rPr>
          <w:rFonts w:ascii="Times New Roman" w:eastAsia="Arial Unicode MS" w:hAnsi="Times New Roman" w:cs="Times New Roman"/>
          <w:szCs w:val="20"/>
        </w:rPr>
        <w:t xml:space="preserve">In this study, we propose a key exchange protocol between un-keyed SIM cards and SPs. When SIM card and SP execute the developed </w:t>
      </w:r>
      <w:proofErr w:type="spellStart"/>
      <w:r w:rsidRPr="00930364">
        <w:rPr>
          <w:rFonts w:ascii="Times New Roman" w:eastAsia="Arial Unicode MS" w:hAnsi="Times New Roman" w:cs="Times New Roman"/>
          <w:szCs w:val="20"/>
        </w:rPr>
        <w:t>SIMSec</w:t>
      </w:r>
      <w:proofErr w:type="spellEnd"/>
      <w:r w:rsidRPr="00930364">
        <w:rPr>
          <w:rFonts w:ascii="Times New Roman" w:eastAsia="Arial Unicode MS" w:hAnsi="Times New Roman" w:cs="Times New Roman"/>
          <w:szCs w:val="20"/>
        </w:rPr>
        <w:t xml:space="preserve"> protocol, the parties collaboratively create a symmetric key that can be further used for end-to-end encryption and consequently enables the SIM card and SP to establish and facilitate emerging applications via SIM cards such as NFC payment.</w:t>
      </w:r>
    </w:p>
    <w:sectPr w:rsidR="005C479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9E2" w:rsidRDefault="00DE59E2" w:rsidP="003A3213">
      <w:pPr>
        <w:spacing w:after="0" w:line="240" w:lineRule="auto"/>
      </w:pPr>
      <w:r>
        <w:separator/>
      </w:r>
    </w:p>
  </w:endnote>
  <w:endnote w:type="continuationSeparator" w:id="0">
    <w:p w:rsidR="00DE59E2" w:rsidRDefault="00DE59E2" w:rsidP="003A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13" w:rsidRDefault="003A32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13" w:rsidRDefault="003A32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13" w:rsidRDefault="003A32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9E2" w:rsidRDefault="00DE59E2" w:rsidP="003A3213">
      <w:pPr>
        <w:spacing w:after="0" w:line="240" w:lineRule="auto"/>
      </w:pPr>
      <w:r>
        <w:separator/>
      </w:r>
    </w:p>
  </w:footnote>
  <w:footnote w:type="continuationSeparator" w:id="0">
    <w:p w:rsidR="00DE59E2" w:rsidRDefault="00DE59E2" w:rsidP="003A3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13" w:rsidRDefault="003A32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13" w:rsidRDefault="003A32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13" w:rsidRDefault="003A32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3048"/>
    <w:multiLevelType w:val="hybridMultilevel"/>
    <w:tmpl w:val="F31E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538C6"/>
    <w:multiLevelType w:val="hybridMultilevel"/>
    <w:tmpl w:val="A00C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82DD4"/>
    <w:multiLevelType w:val="hybridMultilevel"/>
    <w:tmpl w:val="C5F00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E3A"/>
    <w:multiLevelType w:val="hybridMultilevel"/>
    <w:tmpl w:val="304A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A5F76"/>
    <w:multiLevelType w:val="hybridMultilevel"/>
    <w:tmpl w:val="A00C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BA"/>
    <w:rsid w:val="00132234"/>
    <w:rsid w:val="00250236"/>
    <w:rsid w:val="003A3213"/>
    <w:rsid w:val="005C4796"/>
    <w:rsid w:val="007546A2"/>
    <w:rsid w:val="00881AB0"/>
    <w:rsid w:val="00930364"/>
    <w:rsid w:val="0095025F"/>
    <w:rsid w:val="009724BA"/>
    <w:rsid w:val="009868D4"/>
    <w:rsid w:val="009A3B5E"/>
    <w:rsid w:val="00DE59E2"/>
    <w:rsid w:val="00E5067F"/>
    <w:rsid w:val="00E8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173F9-33F1-491E-BEFA-9A99BCC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96"/>
  </w:style>
  <w:style w:type="paragraph" w:styleId="Heading1">
    <w:name w:val="heading 1"/>
    <w:basedOn w:val="Normal"/>
    <w:next w:val="Normal"/>
    <w:link w:val="Heading1Char"/>
    <w:uiPriority w:val="9"/>
    <w:qFormat/>
    <w:rsid w:val="005C479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479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C479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479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479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479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479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479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479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ing1">
    <w:name w:val="M_Heading1"/>
    <w:basedOn w:val="Normal"/>
    <w:rsid w:val="00881AB0"/>
    <w:pPr>
      <w:spacing w:before="240" w:after="240"/>
    </w:pPr>
    <w:rPr>
      <w:b/>
    </w:rPr>
  </w:style>
  <w:style w:type="paragraph" w:customStyle="1" w:styleId="MText">
    <w:name w:val="M_Text"/>
    <w:basedOn w:val="Normal"/>
    <w:rsid w:val="00881AB0"/>
    <w:pPr>
      <w:ind w:firstLine="284"/>
    </w:pPr>
  </w:style>
  <w:style w:type="paragraph" w:customStyle="1" w:styleId="MHeading2">
    <w:name w:val="M_Heading2"/>
    <w:basedOn w:val="Normal"/>
    <w:rsid w:val="00881AB0"/>
    <w:pPr>
      <w:spacing w:before="240" w:after="240"/>
    </w:pPr>
    <w:rPr>
      <w:i/>
    </w:rPr>
  </w:style>
  <w:style w:type="table" w:styleId="TableGrid">
    <w:name w:val="Table Grid"/>
    <w:basedOn w:val="TableNormal"/>
    <w:uiPriority w:val="59"/>
    <w:rsid w:val="00881AB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1A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AB0"/>
    <w:rPr>
      <w:rFonts w:ascii="Tahoma" w:eastAsia="Times New Roman" w:hAnsi="Tahoma" w:cs="Tahoma"/>
      <w:color w:val="000000"/>
      <w:sz w:val="16"/>
      <w:szCs w:val="16"/>
      <w:lang w:eastAsia="de-DE"/>
    </w:rPr>
  </w:style>
  <w:style w:type="character" w:customStyle="1" w:styleId="Heading1Char">
    <w:name w:val="Heading 1 Char"/>
    <w:basedOn w:val="DefaultParagraphFont"/>
    <w:link w:val="Heading1"/>
    <w:uiPriority w:val="9"/>
    <w:rsid w:val="005C479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5C4796"/>
    <w:pPr>
      <w:outlineLvl w:val="9"/>
    </w:pPr>
    <w:rPr>
      <w:lang w:bidi="en-US"/>
    </w:rPr>
  </w:style>
  <w:style w:type="character" w:customStyle="1" w:styleId="Heading2Char">
    <w:name w:val="Heading 2 Char"/>
    <w:basedOn w:val="DefaultParagraphFont"/>
    <w:link w:val="Heading2"/>
    <w:uiPriority w:val="9"/>
    <w:rsid w:val="005C47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C47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47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47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479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479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47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479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479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479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479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4796"/>
    <w:rPr>
      <w:rFonts w:asciiTheme="majorHAnsi" w:eastAsiaTheme="majorEastAsia" w:hAnsiTheme="majorHAnsi" w:cstheme="majorBidi"/>
      <w:i/>
      <w:iCs/>
      <w:spacing w:val="13"/>
      <w:sz w:val="24"/>
      <w:szCs w:val="24"/>
    </w:rPr>
  </w:style>
  <w:style w:type="character" w:styleId="Strong">
    <w:name w:val="Strong"/>
    <w:uiPriority w:val="22"/>
    <w:qFormat/>
    <w:rsid w:val="005C4796"/>
    <w:rPr>
      <w:b/>
      <w:bCs/>
    </w:rPr>
  </w:style>
  <w:style w:type="character" w:styleId="Emphasis">
    <w:name w:val="Emphasis"/>
    <w:uiPriority w:val="20"/>
    <w:qFormat/>
    <w:rsid w:val="005C4796"/>
    <w:rPr>
      <w:b/>
      <w:bCs/>
      <w:i/>
      <w:iCs/>
      <w:spacing w:val="10"/>
      <w:bdr w:val="none" w:sz="0" w:space="0" w:color="auto"/>
      <w:shd w:val="clear" w:color="auto" w:fill="auto"/>
    </w:rPr>
  </w:style>
  <w:style w:type="paragraph" w:styleId="NoSpacing">
    <w:name w:val="No Spacing"/>
    <w:basedOn w:val="Normal"/>
    <w:uiPriority w:val="1"/>
    <w:qFormat/>
    <w:rsid w:val="005C4796"/>
    <w:pPr>
      <w:spacing w:after="0" w:line="240" w:lineRule="auto"/>
    </w:pPr>
  </w:style>
  <w:style w:type="paragraph" w:styleId="ListParagraph">
    <w:name w:val="List Paragraph"/>
    <w:basedOn w:val="Normal"/>
    <w:uiPriority w:val="34"/>
    <w:qFormat/>
    <w:rsid w:val="005C4796"/>
    <w:pPr>
      <w:ind w:left="720"/>
      <w:contextualSpacing/>
    </w:pPr>
  </w:style>
  <w:style w:type="paragraph" w:styleId="Quote">
    <w:name w:val="Quote"/>
    <w:basedOn w:val="Normal"/>
    <w:next w:val="Normal"/>
    <w:link w:val="QuoteChar"/>
    <w:uiPriority w:val="29"/>
    <w:qFormat/>
    <w:rsid w:val="005C4796"/>
    <w:pPr>
      <w:spacing w:before="200" w:after="0"/>
      <w:ind w:left="360" w:right="360"/>
    </w:pPr>
    <w:rPr>
      <w:i/>
      <w:iCs/>
    </w:rPr>
  </w:style>
  <w:style w:type="character" w:customStyle="1" w:styleId="QuoteChar">
    <w:name w:val="Quote Char"/>
    <w:basedOn w:val="DefaultParagraphFont"/>
    <w:link w:val="Quote"/>
    <w:uiPriority w:val="29"/>
    <w:rsid w:val="005C4796"/>
    <w:rPr>
      <w:i/>
      <w:iCs/>
    </w:rPr>
  </w:style>
  <w:style w:type="paragraph" w:styleId="IntenseQuote">
    <w:name w:val="Intense Quote"/>
    <w:basedOn w:val="Normal"/>
    <w:next w:val="Normal"/>
    <w:link w:val="IntenseQuoteChar"/>
    <w:uiPriority w:val="30"/>
    <w:qFormat/>
    <w:rsid w:val="005C479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4796"/>
    <w:rPr>
      <w:b/>
      <w:bCs/>
      <w:i/>
      <w:iCs/>
    </w:rPr>
  </w:style>
  <w:style w:type="character" w:styleId="SubtleEmphasis">
    <w:name w:val="Subtle Emphasis"/>
    <w:uiPriority w:val="19"/>
    <w:qFormat/>
    <w:rsid w:val="005C4796"/>
    <w:rPr>
      <w:i/>
      <w:iCs/>
    </w:rPr>
  </w:style>
  <w:style w:type="character" w:styleId="IntenseEmphasis">
    <w:name w:val="Intense Emphasis"/>
    <w:uiPriority w:val="21"/>
    <w:qFormat/>
    <w:rsid w:val="005C4796"/>
    <w:rPr>
      <w:b/>
      <w:bCs/>
    </w:rPr>
  </w:style>
  <w:style w:type="character" w:styleId="SubtleReference">
    <w:name w:val="Subtle Reference"/>
    <w:uiPriority w:val="31"/>
    <w:qFormat/>
    <w:rsid w:val="005C4796"/>
    <w:rPr>
      <w:smallCaps/>
    </w:rPr>
  </w:style>
  <w:style w:type="character" w:styleId="IntenseReference">
    <w:name w:val="Intense Reference"/>
    <w:uiPriority w:val="32"/>
    <w:qFormat/>
    <w:rsid w:val="005C4796"/>
    <w:rPr>
      <w:smallCaps/>
      <w:spacing w:val="5"/>
      <w:u w:val="single"/>
    </w:rPr>
  </w:style>
  <w:style w:type="character" w:styleId="BookTitle">
    <w:name w:val="Book Title"/>
    <w:uiPriority w:val="33"/>
    <w:qFormat/>
    <w:rsid w:val="005C4796"/>
    <w:rPr>
      <w:i/>
      <w:iCs/>
      <w:smallCaps/>
      <w:spacing w:val="5"/>
    </w:rPr>
  </w:style>
  <w:style w:type="paragraph" w:styleId="TOC1">
    <w:name w:val="toc 1"/>
    <w:basedOn w:val="Normal"/>
    <w:next w:val="Normal"/>
    <w:autoRedefine/>
    <w:uiPriority w:val="39"/>
    <w:unhideWhenUsed/>
    <w:rsid w:val="00250236"/>
    <w:pPr>
      <w:spacing w:after="100"/>
    </w:pPr>
  </w:style>
  <w:style w:type="paragraph" w:styleId="TOC2">
    <w:name w:val="toc 2"/>
    <w:basedOn w:val="Normal"/>
    <w:next w:val="Normal"/>
    <w:autoRedefine/>
    <w:uiPriority w:val="39"/>
    <w:unhideWhenUsed/>
    <w:rsid w:val="00250236"/>
    <w:pPr>
      <w:spacing w:after="100"/>
      <w:ind w:left="220"/>
    </w:pPr>
  </w:style>
  <w:style w:type="character" w:styleId="Hyperlink">
    <w:name w:val="Hyperlink"/>
    <w:basedOn w:val="DefaultParagraphFont"/>
    <w:uiPriority w:val="99"/>
    <w:unhideWhenUsed/>
    <w:rsid w:val="00250236"/>
    <w:rPr>
      <w:color w:val="5F5F5F" w:themeColor="hyperlink"/>
      <w:u w:val="single"/>
    </w:rPr>
  </w:style>
  <w:style w:type="paragraph" w:styleId="Header">
    <w:name w:val="header"/>
    <w:basedOn w:val="Normal"/>
    <w:link w:val="HeaderChar"/>
    <w:uiPriority w:val="99"/>
    <w:unhideWhenUsed/>
    <w:rsid w:val="003A32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3213"/>
  </w:style>
  <w:style w:type="paragraph" w:styleId="Footer">
    <w:name w:val="footer"/>
    <w:basedOn w:val="Normal"/>
    <w:link w:val="FooterChar"/>
    <w:uiPriority w:val="99"/>
    <w:unhideWhenUsed/>
    <w:rsid w:val="003A32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3C6BE-1A84-43FB-B158-C76C17E2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Vedat Coskun</dc:creator>
  <cp:lastModifiedBy>RAHMI CEM CEVIKBAS</cp:lastModifiedBy>
  <cp:revision>2</cp:revision>
  <dcterms:created xsi:type="dcterms:W3CDTF">2017-02-23T11:22:00Z</dcterms:created>
  <dcterms:modified xsi:type="dcterms:W3CDTF">2017-02-23T11:22:00Z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97dfcfac-def5-4212-a1db-9528e5ef262e</vt:lpwstr>
  </property>
  <property fmtid="{D5CDD505-2E9C-101B-9397-08002B2CF9AE}" pid="3" name="TURKCELLCLASSIFICATION">
    <vt:lpwstr>TURKCELL DAHİLİ</vt:lpwstr>
  </property>
</Properties>
</file>