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Arial"/>
          <w:b/>
          <w:color w:val="000000"/>
          <w:sz w:val="44"/>
        </w:rPr>
        <w:t>J.C. ENTERPRISES</w:t>
      </w:r>
    </w:p>
    <w:p>
      <w:pPr>
        <w:spacing w:after="20"/>
        <w:jc w:val="center"/>
      </w:pPr>
      <w:r>
        <w:rPr>
          <w:rFonts w:ascii="Arial" w:hAnsi="Arial" w:cs="Arial"/>
          <w:b/>
          <w:color w:val="000000"/>
          <w:sz w:val="22"/>
        </w:rPr>
        <w:t>No. 107, Janudagama, Nawagama, Nikaweratiya.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4"/>
        </w:rPr>
        <w:t>Tel: 077-2226894 / 077-1016893</w:t>
      </w:r>
    </w:p>
    <w:p>
      <w:pPr>
        <w:spacing w:after="140"/>
      </w:pPr>
      <w:r>
        <w:rPr>
          <w:rFonts w:ascii="Arial" w:hAnsi="Arial" w:cs="Arial"/>
          <w:b/>
          <w:color w:val="000000"/>
          <w:sz w:val="26"/>
        </w:rPr>
        <w:t>TERMS AND CONDITIONS OF THE AGREEMENT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Ownership of the goods shall remain with the Company until the total amount due under the agreement has been paid in full.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If any instalment payment is defaulted, the Company shall have the right to repossess the goods, and you shall have no right to oppose such action.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The goods shall not be transferred, sold, or pledged to another person until all amounts due for the goods have been paid in full.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If the goods are returned to or repossessed by the Company, amounts already paid to the Company shall not be refunded.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Goods that have been repossessed may be reclaimed after all outstanding amounts are paid to the Company within 30 days.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The Company shall not be responsible for any payment made without obtaining an official receipt.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If payment is made to a service representative who visits you, obtaining a receipt is compulsory.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A 10% late fee shall be charged on any amount outstanding after the agreed contract period. Please complete all payments within the stipulated period to avoid inconvenience.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A 5% late fee shall be charged if an instalment remains unpaid for more than five days after its due date.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You must retain this card until the applicable warranty period for the goods expires. If this card is lost, the warranty for the goods shall become void.</w:t>
      </w:r>
    </w:p>
    <w:p>
      <w:pPr>
        <w:pStyle w:val="ListBullet"/>
        <w:spacing w:after="60"/>
        <w:ind w:left="360" w:hanging="245"/>
      </w:pPr>
      <w:r>
        <w:rPr>
          <w:rFonts w:ascii="Arial" w:hAnsi="Arial" w:cs="Arial"/>
          <w:b w:val="0"/>
          <w:color w:val="000000"/>
          <w:sz w:val="19"/>
        </w:rPr>
        <w:t>I declare that all details supplied by me for the above agreement are true and accurate, and I undertake to pay the instalments on their respective due dates.</w:t>
      </w:r>
    </w:p>
    <w:p>
      <w:pPr>
        <w:spacing w:before="160"/>
      </w:pPr>
      <w:r>
        <w:rPr>
          <w:rFonts w:ascii="Arial" w:hAnsi="Arial" w:cs="Arial"/>
          <w:b/>
          <w:color w:val="000000"/>
          <w:sz w:val="22"/>
        </w:rPr>
        <w:t>APPLICANT</w:t>
      </w:r>
    </w:p>
    <w:p>
      <w:pPr>
        <w:spacing w:after="100"/>
      </w:pPr>
      <w:r>
        <w:rPr>
          <w:rFonts w:ascii="Arial" w:hAnsi="Arial" w:cs="Arial"/>
          <w:b w:val="0"/>
          <w:color w:val="000000"/>
          <w:sz w:val="21"/>
        </w:rPr>
        <w:t>Name ....................................................................</w:t>
      </w:r>
    </w:p>
    <w:p>
      <w:pPr>
        <w:spacing w:after="100"/>
      </w:pPr>
      <w:r>
        <w:rPr>
          <w:rFonts w:ascii="Arial" w:hAnsi="Arial" w:cs="Arial"/>
          <w:b w:val="0"/>
          <w:color w:val="000000"/>
          <w:sz w:val="21"/>
        </w:rPr>
        <w:t>Address ....................................................................</w:t>
      </w:r>
    </w:p>
    <w:p>
      <w:pPr>
        <w:spacing w:after="100"/>
      </w:pPr>
      <w:r>
        <w:rPr>
          <w:rFonts w:ascii="Arial" w:hAnsi="Arial" w:cs="Arial"/>
          <w:b w:val="0"/>
          <w:color w:val="000000"/>
          <w:sz w:val="21"/>
        </w:rPr>
        <w:t>NIC No. ....................................................................</w:t>
      </w:r>
    </w:p>
    <w:p>
      <w:pPr>
        <w:spacing w:after="100"/>
      </w:pPr>
      <w:r>
        <w:rPr>
          <w:rFonts w:ascii="Arial" w:hAnsi="Arial" w:cs="Arial"/>
          <w:b w:val="0"/>
          <w:color w:val="000000"/>
          <w:sz w:val="21"/>
        </w:rPr>
        <w:t>Telephone No. ....................................................................</w:t>
      </w:r>
    </w:p>
    <w:p>
      <w:pPr>
        <w:jc w:val="right"/>
      </w:pPr>
      <w:r>
        <w:rPr>
          <w:rFonts w:ascii="Arial" w:hAnsi="Arial" w:cs="Arial"/>
          <w:b/>
          <w:color w:val="000000"/>
          <w:sz w:val="21"/>
        </w:rPr>
        <w:t>........................................</w:t>
        <w:br/>
        <w:t>Customer's Signature</w:t>
      </w:r>
    </w:p>
    <w:p>
      <w:r>
        <w:rPr>
          <w:rFonts w:ascii="Arial" w:hAnsi="Arial" w:cs="Arial"/>
        </w:rPr>
        <w:br w:type="page"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Agreement No. ................................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Date ................................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Name ........................................................................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........................................ Mr./Ms.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Address ...................................................................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................................................................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...............................................................................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................................................................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Telephone No. ................................</w:t>
            </w:r>
          </w:p>
        </w:tc>
        <w:tc>
          <w:tcPr>
            <w:tcW w:type="dxa" w:w="4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NIC No. ................................</w:t>
            </w:r>
          </w:p>
        </w:tc>
      </w:tr>
      <w:tr>
        <w:tc>
          <w:tcPr>
            <w:tcW w:type="dxa" w:w="4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Goods/Item ...........................................</w:t>
            </w:r>
          </w:p>
        </w:tc>
        <w:tc>
          <w:tcPr>
            <w:tcW w:type="dxa" w:w="4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Initial Payment ..................................</w:t>
            </w:r>
          </w:p>
        </w:tc>
      </w:tr>
      <w:tr>
        <w:tc>
          <w:tcPr>
            <w:tcW w:type="dxa" w:w="4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Total Value ................................</w:t>
            </w:r>
          </w:p>
        </w:tc>
        <w:tc>
          <w:tcPr>
            <w:tcW w:type="dxa" w:w="468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Arial" w:hAnsi="Arial" w:cs="Arial"/>
                <w:b/>
                <w:color w:val="000000"/>
                <w:sz w:val="21"/>
              </w:rPr>
              <w:t>Monthly Instalment and No. of Instalments .....................</w:t>
            </w:r>
          </w:p>
        </w:tc>
      </w:tr>
    </w:tbl>
    <w:tbl>
      <w:tblPr>
        <w:tblW w:type="dxa" w:w="8360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1300"/>
        <w:gridCol w:w="620"/>
        <w:gridCol w:w="620"/>
        <w:gridCol w:w="1340"/>
        <w:gridCol w:w="1340"/>
        <w:gridCol w:w="1340"/>
        <w:gridCol w:w="620"/>
      </w:tblGrid>
      <w:tr>
        <w:tc>
          <w:tcPr>
            <w:tcW w:type="dxa" w:w="1180"/>
            <w:vAlign w:val="center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1300"/>
            <w:vAlign w:val="center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R/No.</w:t>
            </w:r>
          </w:p>
        </w:tc>
        <w:tc>
          <w:tcPr>
            <w:tcW w:type="dxa" w:w="620"/>
            <w:vAlign w:val="center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5%</w:t>
            </w:r>
          </w:p>
        </w:tc>
        <w:tc>
          <w:tcPr>
            <w:tcW w:type="dxa" w:w="620"/>
            <w:vAlign w:val="center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10%</w:t>
            </w:r>
          </w:p>
        </w:tc>
        <w:tc>
          <w:tcPr>
            <w:tcW w:type="dxa" w:w="1340"/>
            <w:vAlign w:val="center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Credit</w:t>
            </w:r>
          </w:p>
        </w:tc>
        <w:tc>
          <w:tcPr>
            <w:tcW w:type="dxa" w:w="1340"/>
            <w:vAlign w:val="center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Debit</w:t>
            </w:r>
          </w:p>
        </w:tc>
        <w:tc>
          <w:tcPr>
            <w:tcW w:type="dxa" w:w="1340"/>
            <w:vAlign w:val="center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Balance</w:t>
            </w:r>
          </w:p>
        </w:tc>
        <w:tc>
          <w:tcPr>
            <w:tcW w:type="dxa" w:w="620"/>
            <w:vAlign w:val="center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Sig: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  <w:tr>
        <w:tc>
          <w:tcPr>
            <w:tcW w:type="dxa" w:w="118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62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000000"/>
                <w:sz w:val="18"/>
              </w:rPr>
              <w:t xml:space="preserve"> </w:t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 w:cs="Arial"/>
          <w:b/>
          <w:color w:val="000000"/>
          <w:sz w:val="20"/>
        </w:rPr>
        <w:t>This card must be produced when making any payment.</w:t>
        <w:br/>
        <w:t>(The Company will not be responsible for payments made without a receipt.)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r>
              <w:rPr>
                <w:rFonts w:ascii="Arial" w:hAnsi="Arial" w:cs="Arial"/>
                <w:b/>
                <w:color w:val="000000"/>
                <w:sz w:val="21"/>
              </w:rPr>
              <w:t>Land Mark:-</w:t>
            </w:r>
          </w:p>
          <w:p/>
          <w:p/>
          <w:p/>
          <w:p/>
        </w:tc>
      </w:tr>
    </w:tbl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J.C. Enterprises Agreement and Payment Card - English</dc:title>
  <dc:subject>English translation of the supplied Sinhala agreement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