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Editor Comment</w:t>
      </w:r>
    </w:p>
    <w:p>
      <w:r>
        <w:t>Please ensure the anonymous document structure is clear.</w:t>
      </w:r>
    </w:p>
    <w:p>
      <w:pPr>
        <w:pStyle w:val="Heading1"/>
      </w:pPr>
      <w:r>
        <w:t>Reviewer 1</w:t>
      </w:r>
    </w:p>
    <w:p>
      <w:r>
        <w:t>Comment 1</w:t>
      </w:r>
    </w:p>
    <w:p>
      <w:r>
        <w:t>Please clarify the placeholder description.</w:t>
      </w:r>
    </w:p>
    <w:p>
      <w:r>
        <w:t>Comment 2: Please make the sample labels consistent.</w:t>
      </w:r>
    </w:p>
    <w:p>
      <w:pPr>
        <w:pStyle w:val="Heading1"/>
      </w:pPr>
      <w:r>
        <w:t>Reviewer #2</w:t>
      </w:r>
    </w:p>
    <w:p>
      <w:r>
        <w:t>Reviewer 2, Comment 1</w:t>
      </w:r>
    </w:p>
    <w:p>
      <w:r>
        <w:t>Please define the neutral placeholder term.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Comment 2</w:t>
            </w:r>
          </w:p>
        </w:tc>
        <w:tc>
          <w:tcPr>
            <w:tcW w:type="dxa" w:w="4320"/>
          </w:tcPr>
          <w:p>
            <w:r>
              <w:t>Please improve the table layout for the anonymous example.</w:t>
            </w:r>
          </w:p>
        </w:tc>
      </w:tr>
    </w:tbl>
    <w:p>
      <w:pPr>
        <w:pStyle w:val="Heading1"/>
      </w:pPr>
      <w:r>
        <w:t>General Comment</w:t>
      </w:r>
    </w:p>
    <w:p>
      <w:r>
        <w:t>Please perform a final formatting check.</w:t>
      </w:r>
    </w:p>
    <w:p>
      <w:r>
        <w:t>Comments</w:t>
      </w:r>
    </w:p>
    <w:p>
      <w:r>
        <w:t>This block has no numbered or source-specific boundary and must be checked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