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64781" w:rsidTr="004E5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64781" w:rsidRDefault="00464781" w:rsidP="00464781">
            <w:pPr>
              <w:bidi/>
            </w:pPr>
            <w:r>
              <w:rPr>
                <w:rFonts w:hint="cs"/>
                <w:rtl/>
              </w:rPr>
              <w:t>اکتور های درگیر</w:t>
            </w:r>
          </w:p>
        </w:tc>
        <w:tc>
          <w:tcPr>
            <w:tcW w:w="3192" w:type="dxa"/>
          </w:tcPr>
          <w:p w:rsidR="00464781" w:rsidRDefault="00464781" w:rsidP="0046478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مورد کاربرد</w:t>
            </w:r>
          </w:p>
        </w:tc>
        <w:tc>
          <w:tcPr>
            <w:tcW w:w="3192" w:type="dxa"/>
          </w:tcPr>
          <w:p w:rsidR="00464781" w:rsidRDefault="00464781" w:rsidP="0046478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اکتورآغازگر</w:t>
            </w:r>
          </w:p>
        </w:tc>
      </w:tr>
      <w:tr w:rsidR="006A6B0A" w:rsidTr="006A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</w:tcPr>
          <w:p w:rsidR="006A6B0A" w:rsidRDefault="006A6B0A" w:rsidP="00464781">
            <w:pPr>
              <w:bidi/>
            </w:pPr>
          </w:p>
        </w:tc>
        <w:tc>
          <w:tcPr>
            <w:tcW w:w="3192" w:type="dxa"/>
          </w:tcPr>
          <w:p w:rsidR="006A6B0A" w:rsidRDefault="006A6B0A" w:rsidP="004647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اضافه کردن کاربر در سیستم</w:t>
            </w:r>
          </w:p>
        </w:tc>
        <w:tc>
          <w:tcPr>
            <w:tcW w:w="3192" w:type="dxa"/>
            <w:vMerge w:val="restart"/>
          </w:tcPr>
          <w:p w:rsidR="006A6B0A" w:rsidRDefault="006A6B0A" w:rsidP="004647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مدیر سیستم</w:t>
            </w:r>
          </w:p>
        </w:tc>
      </w:tr>
      <w:tr w:rsidR="006A6B0A" w:rsidTr="00A86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shd w:val="clear" w:color="auto" w:fill="D2EAF1" w:themeFill="accent5" w:themeFillTint="3F"/>
          </w:tcPr>
          <w:p w:rsidR="006A6B0A" w:rsidRDefault="006A6B0A" w:rsidP="00464781">
            <w:pPr>
              <w:bidi/>
            </w:pPr>
          </w:p>
        </w:tc>
        <w:tc>
          <w:tcPr>
            <w:tcW w:w="3192" w:type="dxa"/>
            <w:shd w:val="clear" w:color="auto" w:fill="D2EAF1" w:themeFill="accent5" w:themeFillTint="3F"/>
          </w:tcPr>
          <w:p w:rsidR="006A6B0A" w:rsidRDefault="006A6B0A" w:rsidP="0046478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حذف اظهار نامه های منقضی</w:t>
            </w:r>
          </w:p>
        </w:tc>
        <w:tc>
          <w:tcPr>
            <w:tcW w:w="3192" w:type="dxa"/>
            <w:vMerge/>
            <w:shd w:val="clear" w:color="auto" w:fill="D2EAF1" w:themeFill="accent5" w:themeFillTint="3F"/>
          </w:tcPr>
          <w:p w:rsidR="006A6B0A" w:rsidRDefault="006A6B0A" w:rsidP="0046478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B63241" w:rsidTr="00B63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63241" w:rsidRDefault="00B63241" w:rsidP="00464781">
            <w:pPr>
              <w:bidi/>
            </w:pPr>
          </w:p>
        </w:tc>
        <w:tc>
          <w:tcPr>
            <w:tcW w:w="3192" w:type="dxa"/>
          </w:tcPr>
          <w:p w:rsidR="00B63241" w:rsidRDefault="00B63241" w:rsidP="004647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ایجاد کردن و بررسی اظهار نامه</w:t>
            </w:r>
          </w:p>
        </w:tc>
        <w:tc>
          <w:tcPr>
            <w:tcW w:w="3192" w:type="dxa"/>
            <w:vMerge w:val="restart"/>
          </w:tcPr>
          <w:p w:rsidR="00B63241" w:rsidRDefault="0025160B" w:rsidP="004647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مسئول گمرک</w:t>
            </w:r>
          </w:p>
        </w:tc>
      </w:tr>
      <w:tr w:rsidR="00B63241" w:rsidTr="00A26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63241" w:rsidRDefault="00B63241" w:rsidP="00464781">
            <w:pPr>
              <w:bidi/>
            </w:pPr>
          </w:p>
        </w:tc>
        <w:tc>
          <w:tcPr>
            <w:tcW w:w="3192" w:type="dxa"/>
          </w:tcPr>
          <w:p w:rsidR="00B63241" w:rsidRDefault="00B63241" w:rsidP="0046478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وارد کردن مجوز ها</w:t>
            </w:r>
            <w:r w:rsidR="0025160B">
              <w:rPr>
                <w:rFonts w:hint="cs"/>
                <w:rtl/>
              </w:rPr>
              <w:t>ی یک اظهارنامه</w:t>
            </w:r>
          </w:p>
        </w:tc>
        <w:tc>
          <w:tcPr>
            <w:tcW w:w="3192" w:type="dxa"/>
            <w:vMerge/>
          </w:tcPr>
          <w:p w:rsidR="00B63241" w:rsidRDefault="00B63241" w:rsidP="0046478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</w:p>
        </w:tc>
      </w:tr>
      <w:tr w:rsidR="00464781" w:rsidTr="004E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64781" w:rsidRDefault="00BD35B1" w:rsidP="00464781">
            <w:pPr>
              <w:bidi/>
            </w:pPr>
            <w:r>
              <w:rPr>
                <w:rFonts w:hint="cs"/>
                <w:rtl/>
              </w:rPr>
              <w:t>تاجر</w:t>
            </w:r>
          </w:p>
        </w:tc>
        <w:tc>
          <w:tcPr>
            <w:tcW w:w="3192" w:type="dxa"/>
          </w:tcPr>
          <w:p w:rsidR="00464781" w:rsidRDefault="0025160B" w:rsidP="004647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صدور</w:t>
            </w:r>
            <w:r w:rsidR="00AA2864">
              <w:rPr>
                <w:rFonts w:hint="cs"/>
                <w:rtl/>
              </w:rPr>
              <w:t xml:space="preserve"> مجوز</w:t>
            </w:r>
            <w:r w:rsidR="00C77737">
              <w:rPr>
                <w:rFonts w:hint="cs"/>
                <w:rtl/>
              </w:rPr>
              <w:t xml:space="preserve"> </w:t>
            </w:r>
            <w:bookmarkStart w:id="0" w:name="_GoBack"/>
            <w:bookmarkEnd w:id="0"/>
            <w:r w:rsidR="00C77737">
              <w:rPr>
                <w:rFonts w:hint="cs"/>
                <w:rtl/>
              </w:rPr>
              <w:t>مربوطه</w:t>
            </w:r>
            <w:r w:rsidR="00666854">
              <w:rPr>
                <w:rFonts w:hint="cs"/>
                <w:rtl/>
              </w:rPr>
              <w:t xml:space="preserve"> </w:t>
            </w:r>
          </w:p>
        </w:tc>
        <w:tc>
          <w:tcPr>
            <w:tcW w:w="3192" w:type="dxa"/>
          </w:tcPr>
          <w:p w:rsidR="00464781" w:rsidRDefault="00464781" w:rsidP="004647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مسئول وزارت خانه</w:t>
            </w:r>
          </w:p>
        </w:tc>
      </w:tr>
      <w:tr w:rsidR="00352491" w:rsidTr="004E5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52491" w:rsidRDefault="00352491" w:rsidP="00464781">
            <w:pPr>
              <w:bidi/>
            </w:pPr>
          </w:p>
        </w:tc>
        <w:tc>
          <w:tcPr>
            <w:tcW w:w="3192" w:type="dxa"/>
          </w:tcPr>
          <w:p w:rsidR="00352491" w:rsidRDefault="00C00B38" w:rsidP="0046478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وارد کردن قوانین</w:t>
            </w:r>
          </w:p>
        </w:tc>
        <w:tc>
          <w:tcPr>
            <w:tcW w:w="3192" w:type="dxa"/>
          </w:tcPr>
          <w:p w:rsidR="00352491" w:rsidRDefault="00352491" w:rsidP="0046478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نماینده وزارت اقتصاد</w:t>
            </w:r>
          </w:p>
        </w:tc>
      </w:tr>
    </w:tbl>
    <w:p w:rsidR="004557BB" w:rsidRDefault="004557BB" w:rsidP="00B00E02">
      <w:pPr>
        <w:bidi/>
        <w:rPr>
          <w:rFonts w:hint="cs"/>
          <w:rtl/>
        </w:rPr>
      </w:pPr>
    </w:p>
    <w:p w:rsidR="00617BAD" w:rsidRDefault="00617BAD" w:rsidP="004557BB">
      <w:pPr>
        <w:bidi/>
        <w:rPr>
          <w:rtl/>
        </w:rPr>
      </w:pPr>
      <w:r>
        <w:rPr>
          <w:rFonts w:hint="cs"/>
          <w:rtl/>
        </w:rPr>
        <w:t xml:space="preserve">مورد کاربرد </w:t>
      </w:r>
      <w:r w:rsidR="004A378F">
        <w:rPr>
          <w:rFonts w:hint="cs"/>
          <w:rtl/>
        </w:rPr>
        <w:t xml:space="preserve">" </w:t>
      </w:r>
      <w:r>
        <w:rPr>
          <w:rFonts w:hint="cs"/>
          <w:rtl/>
        </w:rPr>
        <w:t>ایجاد</w:t>
      </w:r>
      <w:r w:rsidR="004A378F">
        <w:rPr>
          <w:rFonts w:hint="cs"/>
          <w:rtl/>
        </w:rPr>
        <w:t xml:space="preserve"> </w:t>
      </w:r>
      <w:r w:rsidR="00F80C1E">
        <w:rPr>
          <w:rFonts w:hint="cs"/>
          <w:rtl/>
        </w:rPr>
        <w:t xml:space="preserve">کردن </w:t>
      </w:r>
      <w:r w:rsidR="00B00E02">
        <w:rPr>
          <w:rFonts w:hint="cs"/>
          <w:rtl/>
        </w:rPr>
        <w:t>و بررسی</w:t>
      </w:r>
      <w:r>
        <w:rPr>
          <w:rFonts w:hint="cs"/>
          <w:rtl/>
        </w:rPr>
        <w:t xml:space="preserve"> اظهار نامه</w:t>
      </w:r>
      <w:r w:rsidR="004A378F">
        <w:rPr>
          <w:rFonts w:hint="cs"/>
          <w:rtl/>
        </w:rPr>
        <w:t xml:space="preserve"> "</w:t>
      </w:r>
    </w:p>
    <w:p w:rsidR="00617BAD" w:rsidRDefault="004A378F" w:rsidP="00617BAD">
      <w:pPr>
        <w:bidi/>
        <w:rPr>
          <w:rtl/>
        </w:rPr>
      </w:pPr>
      <w:r>
        <w:rPr>
          <w:rFonts w:hint="cs"/>
          <w:b/>
          <w:bCs/>
          <w:rtl/>
          <w:lang w:bidi="fa-IR"/>
        </w:rPr>
        <w:t>اکتور</w:t>
      </w:r>
      <w:r w:rsidR="00617BAD" w:rsidRPr="00617BAD">
        <w:rPr>
          <w:rFonts w:hint="cs"/>
          <w:b/>
          <w:bCs/>
          <w:rtl/>
        </w:rPr>
        <w:t>:</w:t>
      </w:r>
      <w:r w:rsidR="00617BAD">
        <w:rPr>
          <w:rFonts w:hint="cs"/>
          <w:rtl/>
        </w:rPr>
        <w:t xml:space="preserve"> مسئول کمرگ</w:t>
      </w:r>
    </w:p>
    <w:p w:rsidR="00617BAD" w:rsidRDefault="00617BAD" w:rsidP="008E3F13">
      <w:pPr>
        <w:bidi/>
        <w:rPr>
          <w:rtl/>
        </w:rPr>
      </w:pPr>
      <w:r w:rsidRPr="00617BAD">
        <w:rPr>
          <w:rFonts w:hint="cs"/>
          <w:b/>
          <w:bCs/>
          <w:rtl/>
        </w:rPr>
        <w:t>پیش شرط:</w:t>
      </w:r>
      <w:r>
        <w:rPr>
          <w:rFonts w:hint="cs"/>
          <w:rtl/>
        </w:rPr>
        <w:t xml:space="preserve"> کاربر سیستم باید به عنوان مسئول </w:t>
      </w:r>
      <w:r w:rsidR="008E3F13">
        <w:rPr>
          <w:rFonts w:hint="cs"/>
          <w:rtl/>
        </w:rPr>
        <w:t>گ</w:t>
      </w:r>
      <w:r>
        <w:rPr>
          <w:rFonts w:hint="cs"/>
          <w:rtl/>
        </w:rPr>
        <w:t>مر</w:t>
      </w:r>
      <w:r w:rsidR="008E3F13">
        <w:rPr>
          <w:rFonts w:hint="cs"/>
          <w:rtl/>
        </w:rPr>
        <w:t>ک</w:t>
      </w:r>
      <w:r>
        <w:rPr>
          <w:rFonts w:hint="cs"/>
          <w:rtl/>
        </w:rPr>
        <w:t xml:space="preserve"> لاگین کرده باشد.</w:t>
      </w:r>
    </w:p>
    <w:p w:rsidR="00617BAD" w:rsidRPr="0034229F" w:rsidRDefault="00617BAD" w:rsidP="00720230">
      <w:pPr>
        <w:bidi/>
        <w:rPr>
          <w:rFonts w:asciiTheme="majorBidi" w:hAnsiTheme="majorBidi" w:cstheme="majorBidi"/>
          <w:rtl/>
        </w:rPr>
      </w:pPr>
      <w:r w:rsidRPr="00617BAD">
        <w:rPr>
          <w:rFonts w:hint="cs"/>
          <w:b/>
          <w:bCs/>
          <w:rtl/>
        </w:rPr>
        <w:t>پس شرط:</w:t>
      </w:r>
      <w:r w:rsidR="0034229F">
        <w:rPr>
          <w:rFonts w:hint="cs"/>
          <w:rtl/>
        </w:rPr>
        <w:t xml:space="preserve"> </w:t>
      </w:r>
      <w:r w:rsidR="00720230">
        <w:rPr>
          <w:rFonts w:hint="cs"/>
          <w:rtl/>
        </w:rPr>
        <w:t>شمارش معکوس برای اعتبار اظهارنامه</w:t>
      </w:r>
      <w:r w:rsidR="001B17FE">
        <w:rPr>
          <w:rFonts w:hint="cs"/>
          <w:rtl/>
        </w:rPr>
        <w:t>(برای گرفتن مجوز های مربوطه)</w:t>
      </w:r>
      <w:r w:rsidR="00720230">
        <w:rPr>
          <w:rFonts w:hint="cs"/>
          <w:rtl/>
        </w:rPr>
        <w:t xml:space="preserve"> آغاز می شود.</w:t>
      </w:r>
      <w:r w:rsidR="00D37219">
        <w:rPr>
          <w:rFonts w:hint="cs"/>
          <w:rtl/>
        </w:rPr>
        <w:t>(در صورت عدم ارایه مجوز ها تا زمان مقرر، اظهارنامه باطل شده و از سیستم حذف می شود.</w:t>
      </w:r>
      <w:r w:rsidR="001B475E">
        <w:rPr>
          <w:rFonts w:hint="cs"/>
          <w:rtl/>
        </w:rPr>
        <w:t>)</w:t>
      </w:r>
    </w:p>
    <w:p w:rsidR="00617BAD" w:rsidRPr="00617BAD" w:rsidRDefault="00617BAD" w:rsidP="00617BAD">
      <w:pPr>
        <w:bidi/>
        <w:rPr>
          <w:b/>
          <w:bCs/>
          <w:rtl/>
        </w:rPr>
      </w:pPr>
      <w:r w:rsidRPr="00617BAD">
        <w:rPr>
          <w:rFonts w:hint="cs"/>
          <w:b/>
          <w:bCs/>
          <w:rtl/>
        </w:rPr>
        <w:t>رویداد اصلی:</w:t>
      </w:r>
    </w:p>
    <w:p w:rsidR="00617BAD" w:rsidRDefault="00EC2BE5" w:rsidP="0034229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مسئول</w:t>
      </w:r>
      <w:r w:rsidR="0034229F">
        <w:rPr>
          <w:rFonts w:hint="cs"/>
          <w:rtl/>
        </w:rPr>
        <w:t xml:space="preserve"> گمرک</w:t>
      </w:r>
      <w:r>
        <w:rPr>
          <w:rFonts w:hint="cs"/>
          <w:rtl/>
        </w:rPr>
        <w:t xml:space="preserve"> درخواست ایجاد اظهارنامه به سیستم می دهد.</w:t>
      </w:r>
    </w:p>
    <w:p w:rsidR="00EC2BE5" w:rsidRDefault="00EC2BE5" w:rsidP="00294E9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سیستم فرم </w:t>
      </w:r>
      <w:r w:rsidR="00294E95">
        <w:rPr>
          <w:rFonts w:hint="cs"/>
          <w:rtl/>
        </w:rPr>
        <w:t>خام</w:t>
      </w:r>
      <w:r>
        <w:rPr>
          <w:rFonts w:hint="cs"/>
          <w:rtl/>
        </w:rPr>
        <w:t xml:space="preserve"> اظهارنامه را به مسئول </w:t>
      </w:r>
      <w:r w:rsidR="00394029">
        <w:rPr>
          <w:rFonts w:hint="cs"/>
          <w:rtl/>
        </w:rPr>
        <w:t>گ</w:t>
      </w:r>
      <w:r>
        <w:rPr>
          <w:rFonts w:hint="cs"/>
          <w:rtl/>
        </w:rPr>
        <w:t>مر</w:t>
      </w:r>
      <w:r w:rsidR="00394029">
        <w:rPr>
          <w:rFonts w:hint="cs"/>
          <w:rtl/>
        </w:rPr>
        <w:t>ک</w:t>
      </w:r>
      <w:r>
        <w:rPr>
          <w:rFonts w:hint="cs"/>
          <w:rtl/>
        </w:rPr>
        <w:t xml:space="preserve"> نمایش می دهد. </w:t>
      </w:r>
      <w:r w:rsidR="00481343">
        <w:rPr>
          <w:rFonts w:hint="cs"/>
          <w:rtl/>
        </w:rPr>
        <w:t>این فرم حاوی فیلد های لازم برای پر کردن اظهارنامه می باشد.</w:t>
      </w:r>
    </w:p>
    <w:p w:rsidR="00EC2BE5" w:rsidRDefault="00EC2BE5" w:rsidP="006B06A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مسئول </w:t>
      </w:r>
      <w:r w:rsidR="00294E95">
        <w:rPr>
          <w:rFonts w:hint="cs"/>
          <w:rtl/>
        </w:rPr>
        <w:t>گ</w:t>
      </w:r>
      <w:r>
        <w:rPr>
          <w:rFonts w:hint="cs"/>
          <w:rtl/>
        </w:rPr>
        <w:t>مر</w:t>
      </w:r>
      <w:r w:rsidR="00294E95">
        <w:rPr>
          <w:rFonts w:hint="cs"/>
          <w:rtl/>
        </w:rPr>
        <w:t>ک</w:t>
      </w:r>
      <w:r>
        <w:rPr>
          <w:rFonts w:hint="cs"/>
          <w:rtl/>
        </w:rPr>
        <w:t xml:space="preserve"> اطلاعات را پر می کند و فرم را به</w:t>
      </w:r>
      <w:r w:rsidR="006B06A7">
        <w:rPr>
          <w:rFonts w:hint="cs"/>
          <w:rtl/>
        </w:rPr>
        <w:t xml:space="preserve"> </w:t>
      </w:r>
      <w:r>
        <w:rPr>
          <w:rFonts w:hint="cs"/>
          <w:rtl/>
        </w:rPr>
        <w:t>سیستم ارسال می کند.</w:t>
      </w:r>
    </w:p>
    <w:p w:rsidR="00EC2BE5" w:rsidRDefault="00EC2BE5" w:rsidP="00A255D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سیستم درستی اطلاعات وارد شده را ارزیابی می کند و در صورت درستی اطلاعات، اظهارنامه را </w:t>
      </w:r>
      <w:r w:rsidR="006B06A7">
        <w:rPr>
          <w:rFonts w:hint="cs"/>
          <w:rtl/>
        </w:rPr>
        <w:t>برای بررسی نهایی ب</w:t>
      </w:r>
      <w:r w:rsidR="00A255DB">
        <w:rPr>
          <w:rFonts w:hint="cs"/>
          <w:rtl/>
        </w:rPr>
        <w:t>ه</w:t>
      </w:r>
      <w:r w:rsidR="006B06A7">
        <w:rPr>
          <w:rFonts w:hint="cs"/>
          <w:rtl/>
        </w:rPr>
        <w:t xml:space="preserve"> کاربر نمایش می دهد.</w:t>
      </w:r>
    </w:p>
    <w:p w:rsidR="00615F57" w:rsidRDefault="00615F57" w:rsidP="00615F5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سیستم با توجه به قوانین تعیین شده، مجوزهای لازم</w:t>
      </w:r>
      <w:r w:rsidR="00045A54">
        <w:rPr>
          <w:rFonts w:hint="cs"/>
          <w:rtl/>
        </w:rPr>
        <w:t xml:space="preserve"> اظهارنامه </w:t>
      </w:r>
      <w:r>
        <w:rPr>
          <w:rFonts w:hint="cs"/>
          <w:rtl/>
        </w:rPr>
        <w:t>را برای مسئول گمرک نمایش می دهد.</w:t>
      </w:r>
    </w:p>
    <w:p w:rsidR="006D51CC" w:rsidRDefault="00717050" w:rsidP="009B72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سی</w:t>
      </w:r>
      <w:r w:rsidR="009B723F">
        <w:rPr>
          <w:rFonts w:hint="cs"/>
          <w:rtl/>
        </w:rPr>
        <w:t xml:space="preserve">ستم اظهارنامه </w:t>
      </w:r>
      <w:r w:rsidR="009C1D4A">
        <w:rPr>
          <w:rFonts w:hint="cs"/>
          <w:rtl/>
        </w:rPr>
        <w:t xml:space="preserve">را برای استفاده بعدی </w:t>
      </w:r>
      <w:r>
        <w:rPr>
          <w:rFonts w:hint="cs"/>
          <w:rtl/>
        </w:rPr>
        <w:t>ثبت می کند.</w:t>
      </w:r>
    </w:p>
    <w:p w:rsidR="00EC2BE5" w:rsidRPr="00B9266E" w:rsidRDefault="00B9266E" w:rsidP="00B9266E">
      <w:pPr>
        <w:bidi/>
        <w:rPr>
          <w:b/>
          <w:bCs/>
          <w:rtl/>
        </w:rPr>
      </w:pPr>
      <w:r w:rsidRPr="00B9266E">
        <w:rPr>
          <w:rFonts w:hint="cs"/>
          <w:b/>
          <w:bCs/>
          <w:rtl/>
        </w:rPr>
        <w:t>رویداد فرعی:</w:t>
      </w:r>
    </w:p>
    <w:p w:rsidR="00764E1F" w:rsidRDefault="00B9266E" w:rsidP="00764E1F">
      <w:pPr>
        <w:bidi/>
        <w:rPr>
          <w:rtl/>
        </w:rPr>
      </w:pPr>
      <w:r>
        <w:rPr>
          <w:rFonts w:hint="cs"/>
          <w:rtl/>
        </w:rPr>
        <w:t xml:space="preserve">الف*. مسئول </w:t>
      </w:r>
      <w:r w:rsidR="002208C3">
        <w:rPr>
          <w:rFonts w:hint="cs"/>
          <w:rtl/>
        </w:rPr>
        <w:t>گ</w:t>
      </w:r>
      <w:r>
        <w:rPr>
          <w:rFonts w:hint="cs"/>
          <w:rtl/>
        </w:rPr>
        <w:t>مر</w:t>
      </w:r>
      <w:r w:rsidR="002208C3">
        <w:rPr>
          <w:rFonts w:hint="cs"/>
          <w:rtl/>
        </w:rPr>
        <w:t>ک</w:t>
      </w:r>
      <w:r>
        <w:rPr>
          <w:rFonts w:hint="cs"/>
          <w:rtl/>
        </w:rPr>
        <w:t xml:space="preserve"> در هر یک از مراحل می تواند از مورد کاربرد خارج شود.</w:t>
      </w:r>
    </w:p>
    <w:p w:rsidR="007C1BBB" w:rsidRDefault="00B9266E" w:rsidP="00AF7156">
      <w:pPr>
        <w:bidi/>
        <w:rPr>
          <w:rFonts w:hint="cs"/>
          <w:rtl/>
        </w:rPr>
      </w:pPr>
      <w:r>
        <w:rPr>
          <w:rFonts w:hint="cs"/>
          <w:rtl/>
        </w:rPr>
        <w:t>3الف. اگر فیلد ها مقادیر درستی نداشتند</w:t>
      </w:r>
      <w:r w:rsidR="00F150EC">
        <w:rPr>
          <w:rFonts w:hint="cs"/>
          <w:rtl/>
        </w:rPr>
        <w:t xml:space="preserve"> یا خالی بودند</w:t>
      </w:r>
      <w:r>
        <w:rPr>
          <w:rFonts w:hint="cs"/>
          <w:rtl/>
        </w:rPr>
        <w:t xml:space="preserve">، سیستم به مسئول </w:t>
      </w:r>
      <w:r w:rsidR="00764E1F">
        <w:rPr>
          <w:rFonts w:hint="cs"/>
          <w:rtl/>
        </w:rPr>
        <w:t>گ</w:t>
      </w:r>
      <w:r>
        <w:rPr>
          <w:rFonts w:hint="cs"/>
          <w:rtl/>
        </w:rPr>
        <w:t>مر</w:t>
      </w:r>
      <w:r w:rsidR="00764E1F">
        <w:rPr>
          <w:rFonts w:hint="cs"/>
          <w:rtl/>
        </w:rPr>
        <w:t>ک</w:t>
      </w:r>
      <w:r>
        <w:rPr>
          <w:rFonts w:hint="cs"/>
          <w:rtl/>
        </w:rPr>
        <w:t xml:space="preserve"> </w:t>
      </w:r>
      <w:r w:rsidR="00764E1F">
        <w:rPr>
          <w:rFonts w:hint="cs"/>
          <w:rtl/>
        </w:rPr>
        <w:t>پیغام خطای مربوطه را</w:t>
      </w:r>
      <w:r>
        <w:rPr>
          <w:rFonts w:hint="cs"/>
          <w:rtl/>
        </w:rPr>
        <w:t xml:space="preserve"> </w:t>
      </w:r>
      <w:r w:rsidR="00D57C4B">
        <w:rPr>
          <w:rFonts w:hint="cs"/>
          <w:rtl/>
        </w:rPr>
        <w:t xml:space="preserve"> نمایش </w:t>
      </w:r>
      <w:r>
        <w:rPr>
          <w:rFonts w:hint="cs"/>
          <w:rtl/>
        </w:rPr>
        <w:t xml:space="preserve">می دهد </w:t>
      </w:r>
      <w:r w:rsidR="00AF7156">
        <w:rPr>
          <w:rFonts w:hint="cs"/>
          <w:rtl/>
        </w:rPr>
        <w:t>.</w:t>
      </w:r>
    </w:p>
    <w:p w:rsidR="00435488" w:rsidRDefault="00435488" w:rsidP="00615F57">
      <w:pPr>
        <w:bidi/>
        <w:rPr>
          <w:rFonts w:hint="cs"/>
          <w:rtl/>
        </w:rPr>
      </w:pPr>
      <w:r>
        <w:rPr>
          <w:rFonts w:hint="cs"/>
          <w:rtl/>
        </w:rPr>
        <w:t>4</w:t>
      </w:r>
      <w:r>
        <w:rPr>
          <w:rFonts w:hint="cs"/>
          <w:rtl/>
        </w:rPr>
        <w:t xml:space="preserve">الف. </w:t>
      </w:r>
      <w:r>
        <w:rPr>
          <w:rFonts w:hint="cs"/>
          <w:rtl/>
        </w:rPr>
        <w:t>در صورت مغایرت اطلاعات وارد شده، پیغام خطای مناسب به مسئول کمرگ نمایش داده می شود.</w:t>
      </w:r>
    </w:p>
    <w:p w:rsidR="006D51CC" w:rsidRDefault="006D51CC" w:rsidP="006D51CC">
      <w:pPr>
        <w:bidi/>
        <w:rPr>
          <w:rFonts w:hint="cs"/>
          <w:rtl/>
        </w:rPr>
      </w:pPr>
      <w:r>
        <w:rPr>
          <w:rFonts w:hint="cs"/>
          <w:rtl/>
        </w:rPr>
        <w:t>4ب.در صورت درخواست کاربر برای ویرایش مجدد، اظهارنامه مجددا برای ویرایش در اختیار مسئول گمرک قرار داده می شود.</w:t>
      </w:r>
    </w:p>
    <w:p w:rsidR="007528B1" w:rsidRPr="006D51CC" w:rsidRDefault="007528B1" w:rsidP="007528B1">
      <w:pPr>
        <w:bidi/>
        <w:rPr>
          <w:rFonts w:hint="cs"/>
          <w:rtl/>
          <w:lang w:bidi="fa-IR"/>
        </w:rPr>
      </w:pPr>
      <w:r w:rsidRPr="006D51CC">
        <w:rPr>
          <w:rFonts w:hint="cs"/>
          <w:rtl/>
        </w:rPr>
        <w:t>5الف.</w:t>
      </w:r>
      <w:r w:rsidR="00903DAB" w:rsidRPr="006D51CC">
        <w:rPr>
          <w:rFonts w:hint="cs"/>
          <w:rtl/>
        </w:rPr>
        <w:t>در صورت مشمول بودن کالاهای ممنوعه، پیغام عدم مجوز ورود برای کالا به مسئول گمرک نمایش داده شود.</w:t>
      </w:r>
    </w:p>
    <w:p w:rsidR="00553070" w:rsidRDefault="00553070" w:rsidP="007F530F">
      <w:pPr>
        <w:bidi/>
        <w:rPr>
          <w:rFonts w:hint="cs"/>
          <w:rtl/>
        </w:rPr>
      </w:pPr>
    </w:p>
    <w:p w:rsidR="00C040C4" w:rsidRDefault="00C040C4" w:rsidP="00C040C4">
      <w:pPr>
        <w:bidi/>
        <w:rPr>
          <w:rFonts w:hint="cs"/>
          <w:rtl/>
        </w:rPr>
      </w:pPr>
    </w:p>
    <w:p w:rsidR="00C040C4" w:rsidRDefault="00C040C4" w:rsidP="00C040C4">
      <w:pPr>
        <w:bidi/>
        <w:rPr>
          <w:rFonts w:hint="cs"/>
          <w:rtl/>
        </w:rPr>
      </w:pPr>
    </w:p>
    <w:p w:rsidR="00C040C4" w:rsidRPr="006D51CC" w:rsidRDefault="00C040C4" w:rsidP="00C040C4">
      <w:pPr>
        <w:bidi/>
        <w:rPr>
          <w:rFonts w:hint="cs"/>
          <w:rtl/>
        </w:rPr>
      </w:pPr>
    </w:p>
    <w:p w:rsidR="007F530F" w:rsidRDefault="007F530F" w:rsidP="000C275A">
      <w:pPr>
        <w:bidi/>
        <w:rPr>
          <w:rtl/>
        </w:rPr>
      </w:pPr>
      <w:r>
        <w:rPr>
          <w:rFonts w:hint="cs"/>
          <w:rtl/>
        </w:rPr>
        <w:t xml:space="preserve">مورد کاربرد </w:t>
      </w:r>
      <w:r w:rsidR="004034EC">
        <w:rPr>
          <w:rFonts w:hint="cs"/>
          <w:rtl/>
        </w:rPr>
        <w:t xml:space="preserve">" </w:t>
      </w:r>
      <w:r w:rsidR="000C275A">
        <w:rPr>
          <w:rFonts w:hint="cs"/>
          <w:rtl/>
        </w:rPr>
        <w:t>ارائه دادن مجوزهای اظهارنامه و بررسی اعتبار آنها</w:t>
      </w:r>
      <w:r w:rsidR="00FC3967">
        <w:rPr>
          <w:rFonts w:hint="cs"/>
          <w:rtl/>
        </w:rPr>
        <w:t xml:space="preserve"> </w:t>
      </w:r>
      <w:r w:rsidR="004034EC">
        <w:rPr>
          <w:rFonts w:hint="cs"/>
          <w:rtl/>
        </w:rPr>
        <w:t>"</w:t>
      </w:r>
    </w:p>
    <w:p w:rsidR="007F530F" w:rsidRDefault="007D5C39" w:rsidP="008147CA">
      <w:pPr>
        <w:bidi/>
        <w:rPr>
          <w:rtl/>
        </w:rPr>
      </w:pPr>
      <w:r>
        <w:rPr>
          <w:rFonts w:hint="cs"/>
          <w:b/>
          <w:bCs/>
          <w:rtl/>
          <w:lang w:bidi="fa-IR"/>
        </w:rPr>
        <w:lastRenderedPageBreak/>
        <w:t>اکتور</w:t>
      </w:r>
      <w:r w:rsidR="007F530F" w:rsidRPr="00617BAD">
        <w:rPr>
          <w:rFonts w:hint="cs"/>
          <w:b/>
          <w:bCs/>
          <w:rtl/>
        </w:rPr>
        <w:t>:</w:t>
      </w:r>
      <w:r w:rsidR="007F530F">
        <w:rPr>
          <w:rFonts w:hint="cs"/>
          <w:rtl/>
        </w:rPr>
        <w:t xml:space="preserve"> </w:t>
      </w:r>
      <w:r w:rsidR="00AB0B7A">
        <w:rPr>
          <w:rFonts w:hint="cs"/>
          <w:rtl/>
        </w:rPr>
        <w:t xml:space="preserve">مسئول </w:t>
      </w:r>
      <w:r w:rsidR="008147CA">
        <w:rPr>
          <w:rFonts w:hint="cs"/>
          <w:rtl/>
        </w:rPr>
        <w:t>گمرک</w:t>
      </w:r>
    </w:p>
    <w:p w:rsidR="007F530F" w:rsidRDefault="007F530F" w:rsidP="00F20D38">
      <w:pPr>
        <w:bidi/>
        <w:rPr>
          <w:rtl/>
        </w:rPr>
      </w:pPr>
      <w:r w:rsidRPr="00617BAD">
        <w:rPr>
          <w:rFonts w:hint="cs"/>
          <w:b/>
          <w:bCs/>
          <w:rtl/>
        </w:rPr>
        <w:t>پیش شرط:</w:t>
      </w:r>
      <w:r w:rsidR="00AB0B7A">
        <w:rPr>
          <w:rFonts w:hint="cs"/>
          <w:rtl/>
        </w:rPr>
        <w:t xml:space="preserve">کاربر باید به عنوان مسئول </w:t>
      </w:r>
      <w:r w:rsidR="00F20D38">
        <w:rPr>
          <w:rFonts w:hint="cs"/>
          <w:rtl/>
        </w:rPr>
        <w:t>گمرک</w:t>
      </w:r>
      <w:r w:rsidR="00AB0B7A">
        <w:rPr>
          <w:rFonts w:hint="cs"/>
          <w:rtl/>
        </w:rPr>
        <w:t xml:space="preserve"> لاگین کرده باشد.</w:t>
      </w:r>
    </w:p>
    <w:p w:rsidR="007F530F" w:rsidRDefault="007F530F" w:rsidP="00F20D38">
      <w:pPr>
        <w:bidi/>
        <w:rPr>
          <w:rtl/>
        </w:rPr>
      </w:pPr>
      <w:r w:rsidRPr="00617BAD">
        <w:rPr>
          <w:rFonts w:hint="cs"/>
          <w:b/>
          <w:bCs/>
          <w:rtl/>
        </w:rPr>
        <w:t>پس شرط:</w:t>
      </w:r>
      <w:r w:rsidR="00526CE8">
        <w:rPr>
          <w:rFonts w:hint="cs"/>
          <w:rtl/>
        </w:rPr>
        <w:t xml:space="preserve"> با ارائه مجوزهای مربوطه، اظهارنامه تکمیل شده و تاجر می تواند تا اعتبار مجوز ها کالاهای مربوطه را وارد کند.</w:t>
      </w:r>
    </w:p>
    <w:p w:rsidR="007F530F" w:rsidRPr="00617BAD" w:rsidRDefault="007F530F" w:rsidP="007F530F">
      <w:pPr>
        <w:bidi/>
        <w:rPr>
          <w:b/>
          <w:bCs/>
          <w:rtl/>
        </w:rPr>
      </w:pPr>
      <w:r w:rsidRPr="00617BAD">
        <w:rPr>
          <w:rFonts w:hint="cs"/>
          <w:b/>
          <w:bCs/>
          <w:rtl/>
        </w:rPr>
        <w:t>رویداد اصلی:</w:t>
      </w:r>
    </w:p>
    <w:p w:rsidR="00D53836" w:rsidRDefault="00D53836" w:rsidP="000A1D0D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مسئول </w:t>
      </w:r>
      <w:r w:rsidR="00526CE8">
        <w:rPr>
          <w:rFonts w:hint="cs"/>
          <w:rtl/>
        </w:rPr>
        <w:t>گمرک</w:t>
      </w:r>
      <w:r>
        <w:rPr>
          <w:rFonts w:hint="cs"/>
          <w:rtl/>
        </w:rPr>
        <w:t xml:space="preserve"> درخواست </w:t>
      </w:r>
      <w:r w:rsidR="00E123F7">
        <w:rPr>
          <w:rFonts w:hint="cs"/>
          <w:rtl/>
        </w:rPr>
        <w:t>نمایش</w:t>
      </w:r>
      <w:r>
        <w:rPr>
          <w:rFonts w:hint="cs"/>
          <w:rtl/>
        </w:rPr>
        <w:t xml:space="preserve"> مجوز</w:t>
      </w:r>
      <w:r w:rsidR="00E123F7">
        <w:rPr>
          <w:rFonts w:hint="cs"/>
          <w:rtl/>
        </w:rPr>
        <w:t>ها</w:t>
      </w:r>
      <w:r>
        <w:rPr>
          <w:rFonts w:hint="cs"/>
          <w:rtl/>
        </w:rPr>
        <w:t xml:space="preserve"> برای یک ا</w:t>
      </w:r>
      <w:r w:rsidR="00E123F7">
        <w:rPr>
          <w:rFonts w:hint="cs"/>
          <w:rtl/>
        </w:rPr>
        <w:t xml:space="preserve">ظهارنامه </w:t>
      </w:r>
      <w:r w:rsidR="000A1D0D">
        <w:rPr>
          <w:rFonts w:hint="cs"/>
          <w:rtl/>
        </w:rPr>
        <w:t>ر</w:t>
      </w:r>
      <w:r w:rsidR="00E123F7">
        <w:rPr>
          <w:rFonts w:hint="cs"/>
          <w:rtl/>
        </w:rPr>
        <w:t>ا به سیستم می دهد.</w:t>
      </w:r>
    </w:p>
    <w:p w:rsidR="001B26B9" w:rsidRDefault="001B26B9" w:rsidP="00193957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سیستم فیلد مربوط به وارد کردن شماره اظهارنامه را به مسئول گمرک </w:t>
      </w:r>
      <w:r w:rsidR="00193957">
        <w:rPr>
          <w:rFonts w:hint="cs"/>
          <w:rtl/>
        </w:rPr>
        <w:t>نشان</w:t>
      </w:r>
      <w:r>
        <w:rPr>
          <w:rFonts w:hint="cs"/>
          <w:rtl/>
        </w:rPr>
        <w:t xml:space="preserve"> می دهد.</w:t>
      </w:r>
    </w:p>
    <w:p w:rsidR="00193957" w:rsidRDefault="0065580E" w:rsidP="00193957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مسئول گمرک شماره مربوط به اظهارنامه مورد نظر را در سیستم وارد می کند.</w:t>
      </w:r>
    </w:p>
    <w:p w:rsidR="00A43224" w:rsidRDefault="00A43224" w:rsidP="00A43224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سیستم شماره اظهارنامه وارد شده را بررسی کرده و در صورت صحت شماره، لیست مجوزها را نمایش می دهد.</w:t>
      </w:r>
    </w:p>
    <w:p w:rsidR="000E3DCD" w:rsidRDefault="000E3DCD" w:rsidP="000E3DC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سیستم اعتبار مجوزهای نشان داده شده را بررسی کرده و نتیجه را نمایش می دهد.</w:t>
      </w:r>
    </w:p>
    <w:p w:rsidR="007F530F" w:rsidRPr="00B9266E" w:rsidRDefault="007F530F" w:rsidP="007F530F">
      <w:pPr>
        <w:bidi/>
        <w:rPr>
          <w:b/>
          <w:bCs/>
          <w:rtl/>
        </w:rPr>
      </w:pPr>
      <w:r w:rsidRPr="00B9266E">
        <w:rPr>
          <w:rFonts w:hint="cs"/>
          <w:b/>
          <w:bCs/>
          <w:rtl/>
        </w:rPr>
        <w:t>رویداد فرعی:</w:t>
      </w:r>
    </w:p>
    <w:p w:rsidR="00677DD6" w:rsidRDefault="00677DD6" w:rsidP="001B1E7F">
      <w:pPr>
        <w:bidi/>
        <w:rPr>
          <w:rtl/>
        </w:rPr>
      </w:pPr>
      <w:r>
        <w:rPr>
          <w:rFonts w:hint="cs"/>
          <w:rtl/>
        </w:rPr>
        <w:t xml:space="preserve">الف*. مسئول </w:t>
      </w:r>
      <w:r w:rsidR="001B1E7F">
        <w:rPr>
          <w:rFonts w:hint="cs"/>
          <w:rtl/>
        </w:rPr>
        <w:t>گمرک</w:t>
      </w:r>
      <w:r>
        <w:rPr>
          <w:rFonts w:hint="cs"/>
          <w:rtl/>
        </w:rPr>
        <w:t xml:space="preserve"> در هر یک از مراحل می تواند از مورد کاربرد خارج شود.</w:t>
      </w:r>
    </w:p>
    <w:p w:rsidR="00B9266E" w:rsidRDefault="008F0300" w:rsidP="00B9266E">
      <w:pPr>
        <w:bidi/>
        <w:rPr>
          <w:rFonts w:hint="cs"/>
          <w:rtl/>
        </w:rPr>
      </w:pPr>
      <w:r>
        <w:rPr>
          <w:rFonts w:hint="cs"/>
          <w:rtl/>
        </w:rPr>
        <w:t>4الف. در صورت خالی بودن فیلد شماره اظهارنامه، سیستم پیغام مربوطه را نمایش دهد.</w:t>
      </w:r>
    </w:p>
    <w:p w:rsidR="00B369CE" w:rsidRDefault="00B369CE" w:rsidP="00B369CE">
      <w:pPr>
        <w:bidi/>
        <w:rPr>
          <w:rFonts w:hint="cs"/>
          <w:rtl/>
        </w:rPr>
      </w:pPr>
      <w:r>
        <w:rPr>
          <w:rFonts w:hint="cs"/>
          <w:rtl/>
        </w:rPr>
        <w:t>4ب. در صورتی که شماره وارد شده مربوط به هیچ اظهارنامه ایی نباشد، سیستم پیغام مناسب نمایش دهد.</w:t>
      </w:r>
    </w:p>
    <w:p w:rsidR="00F369D3" w:rsidRDefault="00F369D3" w:rsidP="00696031">
      <w:pPr>
        <w:bidi/>
        <w:rPr>
          <w:rFonts w:hint="cs"/>
          <w:rtl/>
        </w:rPr>
      </w:pPr>
      <w:r>
        <w:rPr>
          <w:rFonts w:hint="cs"/>
          <w:rtl/>
        </w:rPr>
        <w:t>4ج</w:t>
      </w:r>
      <w:r w:rsidR="00696031">
        <w:rPr>
          <w:rFonts w:hint="cs"/>
          <w:rtl/>
        </w:rPr>
        <w:t xml:space="preserve"> و 5الف.</w:t>
      </w:r>
      <w:r>
        <w:rPr>
          <w:rFonts w:hint="cs"/>
          <w:rtl/>
        </w:rPr>
        <w:t>در صورتی که برای اظهارنامه مجوزی ثبت نشده بود، سیستم پیغام مناسب را نمایش دهد.</w:t>
      </w:r>
    </w:p>
    <w:p w:rsidR="00B369CE" w:rsidRDefault="00B369CE" w:rsidP="00B369CE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Fonts w:hint="cs"/>
          <w:rtl/>
        </w:rPr>
      </w:pPr>
    </w:p>
    <w:p w:rsidR="004C4996" w:rsidRDefault="004C4996" w:rsidP="004C4996">
      <w:pPr>
        <w:bidi/>
        <w:rPr>
          <w:rtl/>
        </w:rPr>
      </w:pPr>
    </w:p>
    <w:p w:rsidR="001E141A" w:rsidRDefault="001E141A" w:rsidP="001E141A">
      <w:pPr>
        <w:bidi/>
        <w:rPr>
          <w:rtl/>
        </w:rPr>
      </w:pPr>
      <w:r>
        <w:rPr>
          <w:rFonts w:hint="cs"/>
          <w:rtl/>
        </w:rPr>
        <w:t xml:space="preserve">مورد کاربرد </w:t>
      </w:r>
      <w:r w:rsidR="00B66B9B">
        <w:rPr>
          <w:rFonts w:hint="cs"/>
          <w:rtl/>
        </w:rPr>
        <w:t xml:space="preserve">" </w:t>
      </w:r>
      <w:r>
        <w:rPr>
          <w:rFonts w:hint="cs"/>
          <w:rtl/>
        </w:rPr>
        <w:t>تعریف</w:t>
      </w:r>
      <w:r w:rsidR="00B66B9B">
        <w:rPr>
          <w:rFonts w:hint="cs"/>
          <w:rtl/>
        </w:rPr>
        <w:t xml:space="preserve"> کردن</w:t>
      </w:r>
      <w:r>
        <w:rPr>
          <w:rFonts w:hint="cs"/>
          <w:rtl/>
        </w:rPr>
        <w:t xml:space="preserve"> قوانین</w:t>
      </w:r>
      <w:r w:rsidR="00B66B9B">
        <w:rPr>
          <w:rFonts w:hint="cs"/>
          <w:rtl/>
        </w:rPr>
        <w:t xml:space="preserve"> "</w:t>
      </w:r>
    </w:p>
    <w:p w:rsidR="001E141A" w:rsidRDefault="00C50C2B" w:rsidP="00942505">
      <w:pPr>
        <w:bidi/>
        <w:rPr>
          <w:rtl/>
        </w:rPr>
      </w:pPr>
      <w:r>
        <w:rPr>
          <w:rFonts w:hint="cs"/>
          <w:b/>
          <w:bCs/>
          <w:rtl/>
        </w:rPr>
        <w:lastRenderedPageBreak/>
        <w:t>اکتور</w:t>
      </w:r>
      <w:r w:rsidR="001E141A" w:rsidRPr="00617BAD">
        <w:rPr>
          <w:rFonts w:hint="cs"/>
          <w:b/>
          <w:bCs/>
          <w:rtl/>
        </w:rPr>
        <w:t>:</w:t>
      </w:r>
      <w:r w:rsidR="001E141A">
        <w:rPr>
          <w:rFonts w:hint="cs"/>
          <w:rtl/>
        </w:rPr>
        <w:t xml:space="preserve"> </w:t>
      </w:r>
      <w:r w:rsidR="00942505">
        <w:rPr>
          <w:rFonts w:hint="cs"/>
          <w:rtl/>
        </w:rPr>
        <w:t>نماینده وزارت اقتصاد</w:t>
      </w:r>
    </w:p>
    <w:p w:rsidR="001E141A" w:rsidRDefault="001E141A" w:rsidP="00C961F9">
      <w:pPr>
        <w:bidi/>
        <w:rPr>
          <w:rtl/>
        </w:rPr>
      </w:pPr>
      <w:r w:rsidRPr="00617BAD">
        <w:rPr>
          <w:rFonts w:hint="cs"/>
          <w:b/>
          <w:bCs/>
          <w:rtl/>
        </w:rPr>
        <w:t>پیش شرط:</w:t>
      </w:r>
      <w:r w:rsidR="00E7356B">
        <w:rPr>
          <w:rFonts w:hint="cs"/>
          <w:rtl/>
        </w:rPr>
        <w:t>کاربر باید به عنوان مسئول گمرک</w:t>
      </w:r>
      <w:r>
        <w:rPr>
          <w:rFonts w:hint="cs"/>
          <w:rtl/>
        </w:rPr>
        <w:t xml:space="preserve"> لاگین کرده باشد.</w:t>
      </w:r>
    </w:p>
    <w:p w:rsidR="001E141A" w:rsidRDefault="001E141A" w:rsidP="0085421D">
      <w:pPr>
        <w:bidi/>
        <w:rPr>
          <w:rtl/>
        </w:rPr>
      </w:pPr>
      <w:r w:rsidRPr="00617BAD">
        <w:rPr>
          <w:rFonts w:hint="cs"/>
          <w:b/>
          <w:bCs/>
          <w:rtl/>
        </w:rPr>
        <w:t>پس شرط:</w:t>
      </w:r>
      <w:r>
        <w:rPr>
          <w:rFonts w:hint="cs"/>
          <w:rtl/>
        </w:rPr>
        <w:t xml:space="preserve"> </w:t>
      </w:r>
      <w:r w:rsidR="00C961F9">
        <w:rPr>
          <w:rFonts w:hint="cs"/>
          <w:rtl/>
        </w:rPr>
        <w:t>قوانین در سیستم به روز رسانی می شوند.</w:t>
      </w:r>
    </w:p>
    <w:p w:rsidR="001E141A" w:rsidRPr="00617BAD" w:rsidRDefault="001E141A" w:rsidP="001E141A">
      <w:pPr>
        <w:bidi/>
        <w:rPr>
          <w:b/>
          <w:bCs/>
          <w:rtl/>
        </w:rPr>
      </w:pPr>
      <w:r w:rsidRPr="00617BAD">
        <w:rPr>
          <w:rFonts w:hint="cs"/>
          <w:b/>
          <w:bCs/>
          <w:rtl/>
        </w:rPr>
        <w:t>رویداد اصلی:</w:t>
      </w:r>
    </w:p>
    <w:p w:rsidR="005B5622" w:rsidRDefault="00B63241" w:rsidP="00E7356B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نماینده وزارت اقتصاد</w:t>
      </w:r>
      <w:r w:rsidR="005B5622">
        <w:rPr>
          <w:rFonts w:hint="cs"/>
          <w:rtl/>
        </w:rPr>
        <w:t xml:space="preserve"> درخواست ایجاد قانون </w:t>
      </w:r>
      <w:r w:rsidR="0078248B">
        <w:rPr>
          <w:rFonts w:hint="cs"/>
          <w:rtl/>
        </w:rPr>
        <w:t xml:space="preserve">را </w:t>
      </w:r>
      <w:r w:rsidR="005B5622">
        <w:rPr>
          <w:rFonts w:hint="cs"/>
          <w:rtl/>
        </w:rPr>
        <w:t>به سیستم می دهد.</w:t>
      </w:r>
    </w:p>
    <w:p w:rsidR="005B5622" w:rsidRDefault="005B5622" w:rsidP="00B63241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سیستم فرم ایجاد </w:t>
      </w:r>
      <w:r w:rsidR="00BD49CE">
        <w:rPr>
          <w:rFonts w:hint="cs"/>
          <w:rtl/>
        </w:rPr>
        <w:t xml:space="preserve">قانون </w:t>
      </w:r>
      <w:r>
        <w:rPr>
          <w:rFonts w:hint="cs"/>
          <w:rtl/>
        </w:rPr>
        <w:t xml:space="preserve">را به </w:t>
      </w:r>
      <w:r w:rsidR="00B63241">
        <w:rPr>
          <w:rFonts w:hint="cs"/>
          <w:rtl/>
        </w:rPr>
        <w:t>نماینده وزارت اقتصاد</w:t>
      </w:r>
      <w:r w:rsidR="00B63241">
        <w:rPr>
          <w:rFonts w:hint="cs"/>
          <w:rtl/>
        </w:rPr>
        <w:t xml:space="preserve"> </w:t>
      </w:r>
      <w:r>
        <w:rPr>
          <w:rFonts w:hint="cs"/>
          <w:rtl/>
        </w:rPr>
        <w:t>نمایش می دهد. فرم مذکور حاوی</w:t>
      </w:r>
      <w:r w:rsidR="00FC55AB">
        <w:rPr>
          <w:rFonts w:hint="cs"/>
          <w:rtl/>
        </w:rPr>
        <w:t xml:space="preserve"> فیلدهای</w:t>
      </w:r>
      <w:r>
        <w:rPr>
          <w:rFonts w:hint="cs"/>
          <w:rtl/>
        </w:rPr>
        <w:t xml:space="preserve"> </w:t>
      </w:r>
      <w:r w:rsidR="007F7877">
        <w:rPr>
          <w:rFonts w:hint="cs"/>
          <w:rtl/>
        </w:rPr>
        <w:t xml:space="preserve">مورد نیاز برای </w:t>
      </w:r>
      <w:r w:rsidR="00FC55AB">
        <w:rPr>
          <w:rFonts w:hint="cs"/>
          <w:rtl/>
        </w:rPr>
        <w:t xml:space="preserve">وارد کردن </w:t>
      </w:r>
      <w:r w:rsidR="007F7877">
        <w:rPr>
          <w:rFonts w:hint="cs"/>
          <w:rtl/>
        </w:rPr>
        <w:t>قوانین می باشد.</w:t>
      </w:r>
    </w:p>
    <w:p w:rsidR="005B5622" w:rsidRDefault="00B63241" w:rsidP="00E7356B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نماینده وزارت اقتصاد</w:t>
      </w:r>
      <w:r>
        <w:rPr>
          <w:rFonts w:hint="cs"/>
          <w:rtl/>
        </w:rPr>
        <w:t xml:space="preserve"> </w:t>
      </w:r>
      <w:r w:rsidR="005B5622">
        <w:rPr>
          <w:rFonts w:hint="cs"/>
          <w:rtl/>
        </w:rPr>
        <w:t>اطلاعات را پر می کند و فرم را به سیستم ارسال می کند.</w:t>
      </w:r>
    </w:p>
    <w:p w:rsidR="005B5622" w:rsidRDefault="005B5622" w:rsidP="009F6411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سیستم درستی اطلاعات وارد شده را ارزیابی می کند و در صورت درستی اطلاعات</w:t>
      </w:r>
      <w:r w:rsidR="009F6411">
        <w:rPr>
          <w:rFonts w:hint="cs"/>
          <w:rtl/>
        </w:rPr>
        <w:t>، قانون را به سیستم اضافه می کند.</w:t>
      </w:r>
    </w:p>
    <w:p w:rsidR="001E141A" w:rsidRPr="00B9266E" w:rsidRDefault="001E141A" w:rsidP="001E141A">
      <w:pPr>
        <w:bidi/>
        <w:rPr>
          <w:b/>
          <w:bCs/>
          <w:rtl/>
        </w:rPr>
      </w:pPr>
      <w:r w:rsidRPr="00B9266E">
        <w:rPr>
          <w:rFonts w:hint="cs"/>
          <w:b/>
          <w:bCs/>
          <w:rtl/>
        </w:rPr>
        <w:t>رویداد فرعی:</w:t>
      </w:r>
    </w:p>
    <w:p w:rsidR="001E141A" w:rsidRDefault="001E141A" w:rsidP="00B63241">
      <w:pPr>
        <w:bidi/>
        <w:rPr>
          <w:rtl/>
        </w:rPr>
      </w:pPr>
      <w:r>
        <w:rPr>
          <w:rFonts w:hint="cs"/>
          <w:rtl/>
        </w:rPr>
        <w:t xml:space="preserve">الف*. </w:t>
      </w:r>
      <w:r w:rsidR="00B63241">
        <w:rPr>
          <w:rFonts w:hint="cs"/>
          <w:rtl/>
        </w:rPr>
        <w:t>نماینده وزارت اقتصاد</w:t>
      </w:r>
      <w:r w:rsidR="00B63241">
        <w:rPr>
          <w:rFonts w:hint="cs"/>
          <w:rtl/>
        </w:rPr>
        <w:t xml:space="preserve"> </w:t>
      </w:r>
      <w:r>
        <w:rPr>
          <w:rFonts w:hint="cs"/>
          <w:rtl/>
        </w:rPr>
        <w:t>در هر یک از مراحل می تواند از مورد کاربرد خارج شود.</w:t>
      </w:r>
    </w:p>
    <w:p w:rsidR="001E141A" w:rsidRDefault="001E141A" w:rsidP="00B63241">
      <w:pPr>
        <w:bidi/>
        <w:rPr>
          <w:rFonts w:hint="cs"/>
          <w:rtl/>
        </w:rPr>
      </w:pPr>
      <w:r>
        <w:rPr>
          <w:rFonts w:hint="cs"/>
          <w:rtl/>
        </w:rPr>
        <w:t xml:space="preserve">3الف. اگر فیلد ها مقادیر درستی نداشتند، سیستم به </w:t>
      </w:r>
      <w:r w:rsidR="00B63241">
        <w:rPr>
          <w:rFonts w:hint="cs"/>
          <w:rtl/>
        </w:rPr>
        <w:t>نماینده وزارت اقتصاد</w:t>
      </w:r>
      <w:r w:rsidR="00B63241">
        <w:rPr>
          <w:rFonts w:hint="cs"/>
          <w:rtl/>
        </w:rPr>
        <w:t xml:space="preserve"> </w:t>
      </w:r>
      <w:r w:rsidR="00A61C74">
        <w:rPr>
          <w:rFonts w:hint="cs"/>
          <w:rtl/>
        </w:rPr>
        <w:t xml:space="preserve">پیغام خطا </w:t>
      </w:r>
      <w:r w:rsidR="00A81B19">
        <w:rPr>
          <w:rFonts w:hint="cs"/>
          <w:rtl/>
        </w:rPr>
        <w:t xml:space="preserve">را نشان </w:t>
      </w:r>
      <w:r w:rsidR="00A077A5">
        <w:rPr>
          <w:rFonts w:hint="cs"/>
          <w:rtl/>
        </w:rPr>
        <w:t>می دهد.</w:t>
      </w:r>
    </w:p>
    <w:p w:rsidR="00295AAE" w:rsidRDefault="00295AAE" w:rsidP="00B63241">
      <w:pPr>
        <w:bidi/>
      </w:pPr>
      <w:r>
        <w:rPr>
          <w:rFonts w:hint="cs"/>
          <w:rtl/>
        </w:rPr>
        <w:t xml:space="preserve">3الف. اگر </w:t>
      </w:r>
      <w:r>
        <w:rPr>
          <w:rFonts w:hint="cs"/>
          <w:rtl/>
        </w:rPr>
        <w:t xml:space="preserve">هر کدام از </w:t>
      </w:r>
      <w:r>
        <w:rPr>
          <w:rFonts w:hint="cs"/>
          <w:rtl/>
        </w:rPr>
        <w:t>فیلد ها</w:t>
      </w:r>
      <w:r>
        <w:rPr>
          <w:rFonts w:hint="cs"/>
          <w:rtl/>
        </w:rPr>
        <w:t xml:space="preserve"> خالی بود</w:t>
      </w:r>
      <w:r>
        <w:rPr>
          <w:rFonts w:hint="cs"/>
          <w:rtl/>
        </w:rPr>
        <w:t xml:space="preserve">، سیستم به </w:t>
      </w:r>
      <w:r w:rsidR="00B63241">
        <w:rPr>
          <w:rFonts w:hint="cs"/>
          <w:rtl/>
        </w:rPr>
        <w:t>نماینده وزارت اقتصاد</w:t>
      </w:r>
      <w:r w:rsidR="00B63241">
        <w:rPr>
          <w:rFonts w:hint="cs"/>
          <w:rtl/>
        </w:rPr>
        <w:t xml:space="preserve"> </w:t>
      </w:r>
      <w:r>
        <w:rPr>
          <w:rFonts w:hint="cs"/>
          <w:rtl/>
        </w:rPr>
        <w:t>پیغام خطا</w:t>
      </w:r>
      <w:r>
        <w:rPr>
          <w:rFonts w:hint="cs"/>
          <w:rtl/>
        </w:rPr>
        <w:t>ی مربوطه</w:t>
      </w:r>
      <w:r>
        <w:rPr>
          <w:rFonts w:hint="cs"/>
          <w:rtl/>
        </w:rPr>
        <w:t xml:space="preserve"> را نشان می دهد.</w:t>
      </w:r>
    </w:p>
    <w:p w:rsidR="00295AAE" w:rsidRDefault="00295AAE" w:rsidP="00295AAE">
      <w:pPr>
        <w:bidi/>
      </w:pPr>
    </w:p>
    <w:p w:rsidR="001E141A" w:rsidRDefault="001E141A" w:rsidP="001E141A">
      <w:pPr>
        <w:bidi/>
      </w:pPr>
    </w:p>
    <w:sectPr w:rsidR="001E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C6F4C"/>
    <w:multiLevelType w:val="hybridMultilevel"/>
    <w:tmpl w:val="10DE8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4226"/>
    <w:multiLevelType w:val="hybridMultilevel"/>
    <w:tmpl w:val="9B7E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121B1"/>
    <w:multiLevelType w:val="hybridMultilevel"/>
    <w:tmpl w:val="6722F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350F8"/>
    <w:multiLevelType w:val="hybridMultilevel"/>
    <w:tmpl w:val="9B7E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C54C8"/>
    <w:multiLevelType w:val="hybridMultilevel"/>
    <w:tmpl w:val="9B7E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97460"/>
    <w:multiLevelType w:val="hybridMultilevel"/>
    <w:tmpl w:val="9B7E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F3AC0"/>
    <w:multiLevelType w:val="hybridMultilevel"/>
    <w:tmpl w:val="478E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54F4B"/>
    <w:multiLevelType w:val="hybridMultilevel"/>
    <w:tmpl w:val="478E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13F66"/>
    <w:multiLevelType w:val="hybridMultilevel"/>
    <w:tmpl w:val="9B7E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28"/>
    <w:rsid w:val="00045A54"/>
    <w:rsid w:val="000742B7"/>
    <w:rsid w:val="000A1D0D"/>
    <w:rsid w:val="000B513E"/>
    <w:rsid w:val="000C275A"/>
    <w:rsid w:val="000E3DCD"/>
    <w:rsid w:val="001239C9"/>
    <w:rsid w:val="00193957"/>
    <w:rsid w:val="001A42F4"/>
    <w:rsid w:val="001B17FE"/>
    <w:rsid w:val="001B1E7F"/>
    <w:rsid w:val="001B26B9"/>
    <w:rsid w:val="001B475E"/>
    <w:rsid w:val="001C7178"/>
    <w:rsid w:val="001E141A"/>
    <w:rsid w:val="001E596B"/>
    <w:rsid w:val="001F6D55"/>
    <w:rsid w:val="002208C3"/>
    <w:rsid w:val="0025160B"/>
    <w:rsid w:val="00294E95"/>
    <w:rsid w:val="00295AAE"/>
    <w:rsid w:val="00323E0D"/>
    <w:rsid w:val="0034229F"/>
    <w:rsid w:val="00344F9D"/>
    <w:rsid w:val="00352491"/>
    <w:rsid w:val="00394029"/>
    <w:rsid w:val="003B0A8C"/>
    <w:rsid w:val="004025FB"/>
    <w:rsid w:val="004034EC"/>
    <w:rsid w:val="00435488"/>
    <w:rsid w:val="004557BB"/>
    <w:rsid w:val="00464781"/>
    <w:rsid w:val="00481343"/>
    <w:rsid w:val="004832FF"/>
    <w:rsid w:val="004A378F"/>
    <w:rsid w:val="004C4996"/>
    <w:rsid w:val="004E589E"/>
    <w:rsid w:val="00521CB3"/>
    <w:rsid w:val="00526CE8"/>
    <w:rsid w:val="00553070"/>
    <w:rsid w:val="005770C2"/>
    <w:rsid w:val="005801B1"/>
    <w:rsid w:val="005B5622"/>
    <w:rsid w:val="005F5C2B"/>
    <w:rsid w:val="00615F57"/>
    <w:rsid w:val="00617BAD"/>
    <w:rsid w:val="0065580E"/>
    <w:rsid w:val="00666854"/>
    <w:rsid w:val="00677DD6"/>
    <w:rsid w:val="00696031"/>
    <w:rsid w:val="006A6B0A"/>
    <w:rsid w:val="006B06A7"/>
    <w:rsid w:val="006D51CC"/>
    <w:rsid w:val="00717050"/>
    <w:rsid w:val="00720230"/>
    <w:rsid w:val="007528B1"/>
    <w:rsid w:val="00764E1F"/>
    <w:rsid w:val="0078248B"/>
    <w:rsid w:val="007C1BBB"/>
    <w:rsid w:val="007D5C39"/>
    <w:rsid w:val="007F530F"/>
    <w:rsid w:val="007F7877"/>
    <w:rsid w:val="00802D28"/>
    <w:rsid w:val="008147CA"/>
    <w:rsid w:val="00816BA3"/>
    <w:rsid w:val="0085421D"/>
    <w:rsid w:val="008559DC"/>
    <w:rsid w:val="008B1728"/>
    <w:rsid w:val="008E3F13"/>
    <w:rsid w:val="008F0300"/>
    <w:rsid w:val="00903DAB"/>
    <w:rsid w:val="00942505"/>
    <w:rsid w:val="00973AE3"/>
    <w:rsid w:val="009B6904"/>
    <w:rsid w:val="009B723F"/>
    <w:rsid w:val="009C1D4A"/>
    <w:rsid w:val="009F6411"/>
    <w:rsid w:val="00A077A5"/>
    <w:rsid w:val="00A255DB"/>
    <w:rsid w:val="00A26F24"/>
    <w:rsid w:val="00A43224"/>
    <w:rsid w:val="00A61C74"/>
    <w:rsid w:val="00A81B19"/>
    <w:rsid w:val="00AA2864"/>
    <w:rsid w:val="00AB0B7A"/>
    <w:rsid w:val="00AF7156"/>
    <w:rsid w:val="00B00E02"/>
    <w:rsid w:val="00B154DF"/>
    <w:rsid w:val="00B369CE"/>
    <w:rsid w:val="00B63241"/>
    <w:rsid w:val="00B66B9B"/>
    <w:rsid w:val="00B9266E"/>
    <w:rsid w:val="00BD35B1"/>
    <w:rsid w:val="00BD49CE"/>
    <w:rsid w:val="00C00B38"/>
    <w:rsid w:val="00C040C4"/>
    <w:rsid w:val="00C10B51"/>
    <w:rsid w:val="00C50C2B"/>
    <w:rsid w:val="00C77737"/>
    <w:rsid w:val="00C961F9"/>
    <w:rsid w:val="00D37219"/>
    <w:rsid w:val="00D53836"/>
    <w:rsid w:val="00D57C4B"/>
    <w:rsid w:val="00DA7C68"/>
    <w:rsid w:val="00E123F7"/>
    <w:rsid w:val="00E7356B"/>
    <w:rsid w:val="00EC2BE5"/>
    <w:rsid w:val="00ED4AC5"/>
    <w:rsid w:val="00F150EC"/>
    <w:rsid w:val="00F20D38"/>
    <w:rsid w:val="00F369D3"/>
    <w:rsid w:val="00F4516F"/>
    <w:rsid w:val="00F80C1E"/>
    <w:rsid w:val="00FC3967"/>
    <w:rsid w:val="00FC55AB"/>
    <w:rsid w:val="00FD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BE5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4E5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BE5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4E5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Cpt-KinG</dc:creator>
  <cp:keywords/>
  <dc:description/>
  <cp:lastModifiedBy>Cpt-KinG</cp:lastModifiedBy>
  <cp:revision>114</cp:revision>
  <dcterms:created xsi:type="dcterms:W3CDTF">2016-03-07T10:01:00Z</dcterms:created>
  <dcterms:modified xsi:type="dcterms:W3CDTF">2016-03-07T16:39:00Z</dcterms:modified>
</cp:coreProperties>
</file>