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306F7" w14:textId="77777777" w:rsidR="00C36BE2" w:rsidRDefault="00C36BE2" w:rsidP="00C36BE2"/>
    <w:p w14:paraId="382F043A" w14:textId="77777777" w:rsidR="00C36BE2" w:rsidRDefault="00C36BE2" w:rsidP="00C36BE2">
      <w:pPr>
        <w:jc w:val="center"/>
        <w:rPr>
          <w:rFonts w:asciiTheme="majorBidi" w:hAnsiTheme="majorBidi" w:cstheme="majorBidi"/>
          <w:sz w:val="32"/>
          <w:szCs w:val="32"/>
        </w:rPr>
      </w:pPr>
      <w:r w:rsidRPr="00255F55">
        <w:rPr>
          <w:noProof/>
          <w:sz w:val="48"/>
          <w:szCs w:val="48"/>
        </w:rPr>
        <w:drawing>
          <wp:anchor distT="0" distB="0" distL="114300" distR="114300" simplePos="0" relativeHeight="251659264" behindDoc="0" locked="0" layoutInCell="1" allowOverlap="1" wp14:anchorId="3311921E" wp14:editId="441F630A">
            <wp:simplePos x="4038600" y="457200"/>
            <wp:positionH relativeFrom="margin">
              <wp:align>center</wp:align>
            </wp:positionH>
            <wp:positionV relativeFrom="margin">
              <wp:align>top</wp:align>
            </wp:positionV>
            <wp:extent cx="1116600" cy="1685925"/>
            <wp:effectExtent l="0" t="0" r="7620" b="0"/>
            <wp:wrapTopAndBottom/>
            <wp:docPr id="198443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32579" name="Picture 198443257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16600" cy="1685925"/>
                    </a:xfrm>
                    <a:prstGeom prst="rect">
                      <a:avLst/>
                    </a:prstGeom>
                  </pic:spPr>
                </pic:pic>
              </a:graphicData>
            </a:graphic>
          </wp:anchor>
        </w:drawing>
      </w:r>
      <w:r w:rsidRPr="00255F55">
        <w:rPr>
          <w:rFonts w:asciiTheme="majorBidi" w:hAnsiTheme="majorBidi" w:cstheme="majorBidi"/>
          <w:sz w:val="56"/>
          <w:szCs w:val="56"/>
        </w:rPr>
        <w:t>University of Messina</w:t>
      </w:r>
    </w:p>
    <w:p w14:paraId="7EC1FE62" w14:textId="77777777" w:rsidR="00C36BE2" w:rsidRPr="00255F55" w:rsidRDefault="00C36BE2" w:rsidP="00C36BE2">
      <w:pPr>
        <w:rPr>
          <w:rFonts w:asciiTheme="majorBidi" w:hAnsiTheme="majorBidi" w:cstheme="majorBidi"/>
        </w:rPr>
      </w:pPr>
    </w:p>
    <w:p w14:paraId="7348E338" w14:textId="77777777" w:rsidR="00C36BE2" w:rsidRPr="00C36BE2" w:rsidRDefault="00C36BE2" w:rsidP="00C36BE2">
      <w:pPr>
        <w:jc w:val="center"/>
        <w:rPr>
          <w:rFonts w:asciiTheme="majorBidi" w:hAnsiTheme="majorBidi" w:cstheme="majorBidi"/>
          <w:sz w:val="28"/>
          <w:szCs w:val="28"/>
        </w:rPr>
      </w:pPr>
      <w:r w:rsidRPr="00C36BE2">
        <w:rPr>
          <w:rFonts w:asciiTheme="majorBidi" w:hAnsiTheme="majorBidi" w:cstheme="majorBidi"/>
          <w:sz w:val="28"/>
          <w:szCs w:val="28"/>
        </w:rPr>
        <w:t xml:space="preserve">Department of </w:t>
      </w:r>
    </w:p>
    <w:p w14:paraId="4E41D1A8" w14:textId="77777777" w:rsidR="00C36BE2" w:rsidRPr="00C36BE2" w:rsidRDefault="00C36BE2" w:rsidP="00C36BE2">
      <w:pPr>
        <w:jc w:val="center"/>
        <w:rPr>
          <w:rFonts w:asciiTheme="majorBidi" w:hAnsiTheme="majorBidi" w:cstheme="majorBidi"/>
          <w:sz w:val="28"/>
          <w:szCs w:val="28"/>
        </w:rPr>
      </w:pPr>
      <w:r w:rsidRPr="00C36BE2">
        <w:rPr>
          <w:rFonts w:asciiTheme="majorBidi" w:hAnsiTheme="majorBidi" w:cstheme="majorBidi"/>
          <w:sz w:val="28"/>
          <w:szCs w:val="28"/>
        </w:rPr>
        <w:t>Mathematical and Computer Sciences,</w:t>
      </w:r>
    </w:p>
    <w:p w14:paraId="4E14ECAD" w14:textId="77777777" w:rsidR="00C36BE2" w:rsidRPr="00C36BE2" w:rsidRDefault="00C36BE2" w:rsidP="00C36BE2">
      <w:pPr>
        <w:jc w:val="center"/>
        <w:rPr>
          <w:rFonts w:asciiTheme="majorBidi" w:hAnsiTheme="majorBidi" w:cstheme="majorBidi"/>
          <w:sz w:val="28"/>
          <w:szCs w:val="28"/>
        </w:rPr>
      </w:pPr>
      <w:r w:rsidRPr="00C36BE2">
        <w:rPr>
          <w:rFonts w:asciiTheme="majorBidi" w:hAnsiTheme="majorBidi" w:cstheme="majorBidi"/>
          <w:sz w:val="28"/>
          <w:szCs w:val="28"/>
        </w:rPr>
        <w:t>Physical Sciences and Earth Sciences</w:t>
      </w:r>
    </w:p>
    <w:p w14:paraId="13C8901A" w14:textId="77777777" w:rsidR="00C36BE2" w:rsidRPr="00255F55" w:rsidRDefault="00C36BE2" w:rsidP="00C36BE2">
      <w:pPr>
        <w:jc w:val="center"/>
        <w:rPr>
          <w:rFonts w:asciiTheme="majorBidi" w:hAnsiTheme="majorBidi" w:cstheme="majorBidi"/>
        </w:rPr>
      </w:pPr>
    </w:p>
    <w:p w14:paraId="104CF477" w14:textId="77777777" w:rsidR="00C36BE2" w:rsidRPr="00DC7F37" w:rsidRDefault="00C36BE2" w:rsidP="00C36BE2">
      <w:pPr>
        <w:jc w:val="center"/>
        <w:rPr>
          <w:rFonts w:asciiTheme="majorBidi" w:hAnsiTheme="majorBidi" w:cstheme="majorBidi"/>
          <w:sz w:val="32"/>
          <w:szCs w:val="32"/>
        </w:rPr>
      </w:pPr>
      <w:r w:rsidRPr="00DC7F37">
        <w:rPr>
          <w:rFonts w:asciiTheme="majorBidi" w:hAnsiTheme="majorBidi" w:cstheme="majorBidi"/>
          <w:sz w:val="32"/>
          <w:szCs w:val="32"/>
        </w:rPr>
        <w:t>Computer Science - Data Analysis Study Program</w:t>
      </w:r>
    </w:p>
    <w:p w14:paraId="734B237D" w14:textId="77777777" w:rsidR="00C36BE2" w:rsidRDefault="00C36BE2" w:rsidP="00C36BE2">
      <w:pPr>
        <w:jc w:val="cente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60288" behindDoc="0" locked="0" layoutInCell="1" allowOverlap="1" wp14:anchorId="03273DD2" wp14:editId="137B43D6">
                <wp:simplePos x="0" y="0"/>
                <wp:positionH relativeFrom="margin">
                  <wp:align>center</wp:align>
                </wp:positionH>
                <wp:positionV relativeFrom="paragraph">
                  <wp:posOffset>115127</wp:posOffset>
                </wp:positionV>
                <wp:extent cx="4480560" cy="0"/>
                <wp:effectExtent l="0" t="0" r="0" b="0"/>
                <wp:wrapNone/>
                <wp:docPr id="1751362441" name="Straight Connector 6"/>
                <wp:cNvGraphicFramePr/>
                <a:graphic xmlns:a="http://schemas.openxmlformats.org/drawingml/2006/main">
                  <a:graphicData uri="http://schemas.microsoft.com/office/word/2010/wordprocessingShape">
                    <wps:wsp>
                      <wps:cNvCnPr/>
                      <wps:spPr>
                        <a:xfrm flipH="1" flipV="1">
                          <a:off x="0" y="0"/>
                          <a:ext cx="4480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F617E2" id="Straight Connector 6" o:spid="_x0000_s1026" style="position:absolute;flip:x y;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9.05pt" to="352.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" strokecolor="#156082 [3204]" strokeweight=".5pt">
                <v:stroke joinstyle="miter"/>
                <w10:wrap anchorx="margin"/>
              </v:line>
            </w:pict>
          </mc:Fallback>
        </mc:AlternateContent>
      </w:r>
    </w:p>
    <w:p w14:paraId="249D5D56" w14:textId="145F95E4" w:rsidR="00C36BE2" w:rsidRDefault="00C36BE2" w:rsidP="00C36BE2">
      <w:pPr>
        <w:jc w:val="center"/>
        <w:rPr>
          <w:rFonts w:asciiTheme="majorBidi" w:hAnsiTheme="majorBidi" w:cstheme="majorBidi"/>
          <w:sz w:val="36"/>
          <w:szCs w:val="36"/>
        </w:rPr>
      </w:pPr>
      <w:r>
        <w:rPr>
          <w:rFonts w:asciiTheme="majorBidi" w:hAnsiTheme="majorBidi" w:cstheme="majorBidi"/>
          <w:sz w:val="36"/>
          <w:szCs w:val="36"/>
        </w:rPr>
        <w:t>Database mod. B</w:t>
      </w:r>
      <w:r w:rsidRPr="00DC7F37">
        <w:rPr>
          <w:rFonts w:asciiTheme="majorBidi" w:hAnsiTheme="majorBidi" w:cstheme="majorBidi"/>
          <w:sz w:val="36"/>
          <w:szCs w:val="36"/>
        </w:rPr>
        <w:t xml:space="preserve"> Course</w:t>
      </w:r>
    </w:p>
    <w:p w14:paraId="44126783" w14:textId="77777777" w:rsidR="00C36BE2" w:rsidRDefault="00C36BE2" w:rsidP="00C36BE2">
      <w:pPr>
        <w:jc w:val="center"/>
        <w:rPr>
          <w:rFonts w:asciiTheme="majorBidi" w:hAnsiTheme="majorBidi" w:cstheme="majorBidi"/>
          <w:sz w:val="36"/>
          <w:szCs w:val="36"/>
        </w:rPr>
      </w:pPr>
    </w:p>
    <w:p w14:paraId="43732B1E" w14:textId="1F562EF1" w:rsidR="00C36BE2" w:rsidRDefault="00C36BE2" w:rsidP="00C36BE2">
      <w:pPr>
        <w:jc w:val="center"/>
        <w:rPr>
          <w:rFonts w:asciiTheme="majorBidi" w:hAnsiTheme="majorBidi" w:cstheme="majorBidi"/>
          <w:sz w:val="36"/>
          <w:szCs w:val="36"/>
        </w:rPr>
      </w:pPr>
      <w:r w:rsidRPr="00C36BE2">
        <w:rPr>
          <w:rFonts w:asciiTheme="majorBidi" w:hAnsiTheme="majorBidi" w:cstheme="majorBidi"/>
          <w:sz w:val="36"/>
          <w:szCs w:val="36"/>
        </w:rPr>
        <w:t>Integration of MQTT Server and Python for Big Data Analysis and Storage in Different Database Platforms</w:t>
      </w:r>
    </w:p>
    <w:p w14:paraId="27CF90F9" w14:textId="77777777" w:rsidR="00C36BE2" w:rsidRPr="001A0687" w:rsidRDefault="00C36BE2" w:rsidP="00C36BE2">
      <w:pPr>
        <w:rPr>
          <w:rFonts w:asciiTheme="majorBidi" w:hAnsiTheme="majorBidi" w:cstheme="majorBidi"/>
          <w:sz w:val="22"/>
          <w:szCs w:val="22"/>
        </w:rPr>
      </w:pPr>
    </w:p>
    <w:p w14:paraId="5C2EFA4A" w14:textId="3AA14871" w:rsidR="00C36BE2" w:rsidRDefault="00C36BE2" w:rsidP="00C36BE2">
      <w:pPr>
        <w:jc w:val="center"/>
        <w:rPr>
          <w:rFonts w:asciiTheme="majorBidi" w:hAnsiTheme="majorBidi" w:cstheme="majorBidi"/>
          <w:sz w:val="36"/>
          <w:szCs w:val="36"/>
        </w:rPr>
      </w:pPr>
      <w:r w:rsidRPr="001A0687">
        <w:rPr>
          <w:rFonts w:asciiTheme="majorBidi" w:hAnsiTheme="majorBidi" w:cstheme="majorBidi"/>
          <w:sz w:val="36"/>
          <w:szCs w:val="36"/>
        </w:rPr>
        <w:t xml:space="preserve">Professor: </w:t>
      </w:r>
      <w:r>
        <w:rPr>
          <w:rFonts w:asciiTheme="majorBidi" w:hAnsiTheme="majorBidi" w:cstheme="majorBidi"/>
          <w:sz w:val="36"/>
          <w:szCs w:val="36"/>
        </w:rPr>
        <w:t>Armando Ruggeri</w:t>
      </w:r>
    </w:p>
    <w:p w14:paraId="5F3150AC" w14:textId="77777777" w:rsidR="00C36BE2" w:rsidRPr="00C36BE2" w:rsidRDefault="00C36BE2" w:rsidP="00C36BE2">
      <w:pPr>
        <w:jc w:val="center"/>
        <w:rPr>
          <w:rFonts w:asciiTheme="majorBidi" w:hAnsiTheme="majorBidi" w:cstheme="majorBidi"/>
          <w:sz w:val="36"/>
          <w:szCs w:val="36"/>
        </w:rPr>
      </w:pPr>
    </w:p>
    <w:p w14:paraId="1A69F148" w14:textId="5864F5D5" w:rsidR="00C36BE2" w:rsidRPr="00C36BE2" w:rsidRDefault="00C36BE2" w:rsidP="00C36BE2">
      <w:pPr>
        <w:jc w:val="center"/>
        <w:rPr>
          <w:rFonts w:asciiTheme="majorBidi" w:hAnsiTheme="majorBidi" w:cstheme="majorBidi"/>
          <w:sz w:val="32"/>
          <w:szCs w:val="32"/>
        </w:rPr>
      </w:pPr>
      <w:r w:rsidRPr="000B2DC8">
        <w:rPr>
          <w:rFonts w:asciiTheme="majorBidi" w:hAnsiTheme="majorBidi" w:cstheme="majorBidi"/>
          <w:sz w:val="32"/>
          <w:szCs w:val="32"/>
        </w:rPr>
        <w:t>Mohammadjavad Qanati</w:t>
      </w:r>
    </w:p>
    <w:p w14:paraId="6D5A0F80" w14:textId="77777777" w:rsidR="00C36BE2" w:rsidRPr="000B2DC8" w:rsidRDefault="00C36BE2" w:rsidP="00C36BE2">
      <w:pPr>
        <w:jc w:val="center"/>
        <w:rPr>
          <w:rFonts w:asciiTheme="majorBidi" w:hAnsiTheme="majorBidi" w:cstheme="majorBidi"/>
          <w:sz w:val="32"/>
          <w:szCs w:val="32"/>
        </w:rPr>
      </w:pPr>
      <w:r w:rsidRPr="000B2DC8">
        <w:rPr>
          <w:rFonts w:asciiTheme="majorBidi" w:hAnsiTheme="majorBidi" w:cstheme="majorBidi"/>
          <w:sz w:val="32"/>
          <w:szCs w:val="32"/>
        </w:rPr>
        <w:t>Academic Year 2024-2025</w:t>
      </w:r>
    </w:p>
    <w:p w14:paraId="1A6286F5" w14:textId="77777777" w:rsidR="0034140A" w:rsidRPr="0034140A" w:rsidRDefault="0034140A" w:rsidP="0034140A">
      <w:pPr>
        <w:rPr>
          <w:b/>
          <w:bCs/>
        </w:rPr>
      </w:pPr>
      <w:r w:rsidRPr="0034140A">
        <w:rPr>
          <w:rFonts w:ascii="Segoe UI Emoji" w:hAnsi="Segoe UI Emoji" w:cs="Segoe UI Emoji"/>
          <w:b/>
          <w:bCs/>
        </w:rPr>
        <w:lastRenderedPageBreak/>
        <w:t>📄</w:t>
      </w:r>
      <w:r w:rsidRPr="0034140A">
        <w:rPr>
          <w:b/>
          <w:bCs/>
        </w:rPr>
        <w:t xml:space="preserve"> Introduction</w:t>
      </w:r>
    </w:p>
    <w:p w14:paraId="50E0157B" w14:textId="77777777" w:rsidR="0034140A" w:rsidRPr="0034140A" w:rsidRDefault="0034140A" w:rsidP="0034140A">
      <w:pPr>
        <w:rPr>
          <w:b/>
          <w:bCs/>
        </w:rPr>
      </w:pPr>
      <w:r w:rsidRPr="0034140A">
        <w:rPr>
          <w:b/>
          <w:bCs/>
        </w:rPr>
        <w:t>Context and Motivation</w:t>
      </w:r>
    </w:p>
    <w:p w14:paraId="3FA4FD87" w14:textId="77777777" w:rsidR="0034140A" w:rsidRPr="0034140A" w:rsidRDefault="0034140A" w:rsidP="0034140A">
      <w:r w:rsidRPr="0034140A">
        <w:t>The rapid proliferation of Internet of Things (IoT) devices in modern infrastructure — from smart homes to industrial sensors — has led to an exponential growth in real-time data generation. Managing this volume, variety, and velocity of data presents a major technological challenge, particularly in systems that require fast, flexible, and scalable data handling.</w:t>
      </w:r>
    </w:p>
    <w:p w14:paraId="379F08D3" w14:textId="77777777" w:rsidR="0034140A" w:rsidRPr="0034140A" w:rsidRDefault="0034140A" w:rsidP="0034140A">
      <w:r w:rsidRPr="0034140A">
        <w:t>As organizations increasingly rely on sensor-driven data for decision-making, it becomes essential to build systems that are not only capable of receiving and analyzing large streams of heterogeneous data, but also of storing it in appropriate formats depending on its structure and usage context.</w:t>
      </w:r>
    </w:p>
    <w:p w14:paraId="6B2245E4" w14:textId="77777777" w:rsidR="0034140A" w:rsidRPr="0034140A" w:rsidRDefault="0034140A" w:rsidP="0034140A">
      <w:r w:rsidRPr="0034140A">
        <w:pict w14:anchorId="30662F91">
          <v:rect id="_x0000_i1037" style="width:0;height:1.5pt" o:hralign="center" o:hrstd="t" o:hr="t" fillcolor="#a0a0a0" stroked="f"/>
        </w:pict>
      </w:r>
    </w:p>
    <w:p w14:paraId="1CE0215C" w14:textId="77777777" w:rsidR="0034140A" w:rsidRPr="0034140A" w:rsidRDefault="0034140A" w:rsidP="0034140A">
      <w:pPr>
        <w:rPr>
          <w:b/>
          <w:bCs/>
        </w:rPr>
      </w:pPr>
      <w:r w:rsidRPr="0034140A">
        <w:rPr>
          <w:b/>
          <w:bCs/>
        </w:rPr>
        <w:t>Project Objective</w:t>
      </w:r>
    </w:p>
    <w:p w14:paraId="5D6C7EB1" w14:textId="77777777" w:rsidR="0034140A" w:rsidRPr="0034140A" w:rsidRDefault="0034140A" w:rsidP="0034140A">
      <w:r w:rsidRPr="0034140A">
        <w:t>This project aims to develop a lightweight, modular system capable of:</w:t>
      </w:r>
    </w:p>
    <w:p w14:paraId="264535F4" w14:textId="77777777" w:rsidR="0034140A" w:rsidRPr="0034140A" w:rsidRDefault="0034140A" w:rsidP="0034140A">
      <w:pPr>
        <w:numPr>
          <w:ilvl w:val="0"/>
          <w:numId w:val="1"/>
        </w:numPr>
      </w:pPr>
      <w:r w:rsidRPr="0034140A">
        <w:t>Receiving data from simulated IoT sensors using the MQTT protocol,</w:t>
      </w:r>
    </w:p>
    <w:p w14:paraId="48338976" w14:textId="77777777" w:rsidR="0034140A" w:rsidRPr="0034140A" w:rsidRDefault="0034140A" w:rsidP="0034140A">
      <w:pPr>
        <w:numPr>
          <w:ilvl w:val="0"/>
          <w:numId w:val="1"/>
        </w:numPr>
      </w:pPr>
      <w:r w:rsidRPr="0034140A">
        <w:t>Processing that data in real time using Python,</w:t>
      </w:r>
    </w:p>
    <w:p w14:paraId="7C2D5A11" w14:textId="77777777" w:rsidR="0034140A" w:rsidRPr="0034140A" w:rsidRDefault="0034140A" w:rsidP="0034140A">
      <w:pPr>
        <w:numPr>
          <w:ilvl w:val="0"/>
          <w:numId w:val="1"/>
        </w:numPr>
      </w:pPr>
      <w:r w:rsidRPr="0034140A">
        <w:t>Storing the processed data across three different types of databases:</w:t>
      </w:r>
    </w:p>
    <w:p w14:paraId="72E53516" w14:textId="77777777" w:rsidR="0034140A" w:rsidRPr="0034140A" w:rsidRDefault="0034140A" w:rsidP="0034140A">
      <w:pPr>
        <w:numPr>
          <w:ilvl w:val="1"/>
          <w:numId w:val="1"/>
        </w:numPr>
      </w:pPr>
      <w:r w:rsidRPr="0034140A">
        <w:t>SQL for structured records,</w:t>
      </w:r>
    </w:p>
    <w:p w14:paraId="5E327105" w14:textId="77777777" w:rsidR="0034140A" w:rsidRPr="0034140A" w:rsidRDefault="0034140A" w:rsidP="0034140A">
      <w:pPr>
        <w:numPr>
          <w:ilvl w:val="1"/>
          <w:numId w:val="1"/>
        </w:numPr>
      </w:pPr>
      <w:r w:rsidRPr="0034140A">
        <w:t>MongoDB for semi-structured or evolving data,</w:t>
      </w:r>
    </w:p>
    <w:p w14:paraId="5026B989" w14:textId="77777777" w:rsidR="0034140A" w:rsidRPr="0034140A" w:rsidRDefault="0034140A" w:rsidP="0034140A">
      <w:pPr>
        <w:numPr>
          <w:ilvl w:val="1"/>
          <w:numId w:val="1"/>
        </w:numPr>
      </w:pPr>
      <w:r w:rsidRPr="0034140A">
        <w:t>Neo4j for graph-based relationships between entities.</w:t>
      </w:r>
    </w:p>
    <w:p w14:paraId="78A8AC1C" w14:textId="77777777" w:rsidR="0034140A" w:rsidRPr="0034140A" w:rsidRDefault="0034140A" w:rsidP="0034140A">
      <w:r w:rsidRPr="0034140A">
        <w:t>The integration of these technologies enables efficient data storage, flexible schema support, and powerful relationship analysis, covering a wide range of real-world data requirements in IoT ecosystems.</w:t>
      </w:r>
    </w:p>
    <w:p w14:paraId="79DFAB39" w14:textId="77777777" w:rsidR="0034140A" w:rsidRPr="0034140A" w:rsidRDefault="0034140A" w:rsidP="0034140A">
      <w:r w:rsidRPr="0034140A">
        <w:pict w14:anchorId="5B3BA62A">
          <v:rect id="_x0000_i1038" style="width:0;height:1.5pt" o:hralign="center" o:hrstd="t" o:hr="t" fillcolor="#a0a0a0" stroked="f"/>
        </w:pict>
      </w:r>
    </w:p>
    <w:p w14:paraId="14B8B00E" w14:textId="77777777" w:rsidR="0034140A" w:rsidRPr="0034140A" w:rsidRDefault="0034140A" w:rsidP="0034140A">
      <w:pPr>
        <w:rPr>
          <w:b/>
          <w:bCs/>
        </w:rPr>
      </w:pPr>
      <w:r w:rsidRPr="0034140A">
        <w:rPr>
          <w:b/>
          <w:bCs/>
        </w:rPr>
        <w:t>Problem Statement</w:t>
      </w:r>
    </w:p>
    <w:p w14:paraId="0C46D6CA" w14:textId="77777777" w:rsidR="0034140A" w:rsidRPr="0034140A" w:rsidRDefault="0034140A" w:rsidP="0034140A">
      <w:r w:rsidRPr="0034140A">
        <w:t>Traditional data pipelines are often designed around a single type of database, which can be a limiting factor when dealing with diverse IoT data. Some data fits neatly into tables, while other data is better represented as documents or graphs. A one-size-fits-all solution compromises either performance or clarity.</w:t>
      </w:r>
    </w:p>
    <w:p w14:paraId="14AAC4B9" w14:textId="77777777" w:rsidR="0034140A" w:rsidRDefault="0034140A" w:rsidP="0034140A">
      <w:r w:rsidRPr="0034140A">
        <w:lastRenderedPageBreak/>
        <w:t>This project addresses that problem by designing a multi-database pipeline — one that dynamically routes incoming MQTT messages to the appropriate storage platform based on message type or topic.</w:t>
      </w:r>
    </w:p>
    <w:p w14:paraId="1ABBF1E1" w14:textId="77777777" w:rsidR="0034140A" w:rsidRPr="0034140A" w:rsidRDefault="0034140A" w:rsidP="0034140A">
      <w:pPr>
        <w:rPr>
          <w:b/>
          <w:bCs/>
        </w:rPr>
      </w:pPr>
      <w:r w:rsidRPr="0034140A">
        <w:rPr>
          <w:b/>
          <w:bCs/>
        </w:rPr>
        <w:t>Development Workflow</w:t>
      </w:r>
    </w:p>
    <w:p w14:paraId="373AFF2F" w14:textId="77777777" w:rsidR="0034140A" w:rsidRPr="0034140A" w:rsidRDefault="0034140A" w:rsidP="0034140A">
      <w:r w:rsidRPr="0034140A">
        <w:t>The project will be developed in the following stages:</w:t>
      </w:r>
    </w:p>
    <w:p w14:paraId="6D5C7B9F" w14:textId="77777777" w:rsidR="0034140A" w:rsidRPr="0034140A" w:rsidRDefault="0034140A" w:rsidP="0034140A">
      <w:pPr>
        <w:rPr>
          <w:b/>
          <w:bCs/>
        </w:rPr>
      </w:pPr>
      <w:r w:rsidRPr="0034140A">
        <w:rPr>
          <w:b/>
          <w:bCs/>
        </w:rPr>
        <w:t>1. MQTT Server Setup</w:t>
      </w:r>
    </w:p>
    <w:p w14:paraId="0FFF82E4" w14:textId="77777777" w:rsidR="0034140A" w:rsidRPr="0034140A" w:rsidRDefault="0034140A" w:rsidP="0034140A">
      <w:r w:rsidRPr="0034140A">
        <w:t xml:space="preserve">We will install and configure an MQTT server (e.g. Eclipse </w:t>
      </w:r>
      <w:proofErr w:type="spellStart"/>
      <w:r w:rsidRPr="0034140A">
        <w:t>Mosquitto</w:t>
      </w:r>
      <w:proofErr w:type="spellEnd"/>
      <w:r w:rsidRPr="0034140A">
        <w:t>) locally to act as a message broker. This server will be responsible for accepting incoming messages published by simulated IoT devices and forwarding them to subscribed clients.</w:t>
      </w:r>
    </w:p>
    <w:p w14:paraId="584D2FAE" w14:textId="77777777" w:rsidR="0034140A" w:rsidRPr="0034140A" w:rsidRDefault="0034140A" w:rsidP="0034140A">
      <w:pPr>
        <w:rPr>
          <w:b/>
          <w:bCs/>
        </w:rPr>
      </w:pPr>
      <w:r w:rsidRPr="0034140A">
        <w:rPr>
          <w:b/>
          <w:bCs/>
        </w:rPr>
        <w:t>2. Python Client Development</w:t>
      </w:r>
    </w:p>
    <w:p w14:paraId="242B11A9" w14:textId="77777777" w:rsidR="0034140A" w:rsidRPr="0034140A" w:rsidRDefault="0034140A" w:rsidP="0034140A">
      <w:r w:rsidRPr="0034140A">
        <w:t xml:space="preserve">Using the </w:t>
      </w:r>
      <w:proofErr w:type="spellStart"/>
      <w:r w:rsidRPr="0034140A">
        <w:t>paho-mqtt</w:t>
      </w:r>
      <w:proofErr w:type="spellEnd"/>
      <w:r w:rsidRPr="0034140A">
        <w:t xml:space="preserve"> library in Python, we will create a client application that:</w:t>
      </w:r>
    </w:p>
    <w:p w14:paraId="23514601" w14:textId="77777777" w:rsidR="0034140A" w:rsidRPr="0034140A" w:rsidRDefault="0034140A" w:rsidP="0034140A">
      <w:pPr>
        <w:numPr>
          <w:ilvl w:val="0"/>
          <w:numId w:val="2"/>
        </w:numPr>
      </w:pPr>
      <w:r w:rsidRPr="0034140A">
        <w:t>Connects to the MQTT broker</w:t>
      </w:r>
    </w:p>
    <w:p w14:paraId="7FF76462" w14:textId="77777777" w:rsidR="0034140A" w:rsidRPr="0034140A" w:rsidRDefault="0034140A" w:rsidP="0034140A">
      <w:pPr>
        <w:numPr>
          <w:ilvl w:val="0"/>
          <w:numId w:val="2"/>
        </w:numPr>
      </w:pPr>
      <w:r w:rsidRPr="0034140A">
        <w:t xml:space="preserve">Subscribes to specific topics (e.g. </w:t>
      </w:r>
      <w:proofErr w:type="spellStart"/>
      <w:r w:rsidRPr="0034140A">
        <w:t>iot</w:t>
      </w:r>
      <w:proofErr w:type="spellEnd"/>
      <w:r w:rsidRPr="0034140A">
        <w:t>/temperature/room1)</w:t>
      </w:r>
    </w:p>
    <w:p w14:paraId="50D30381" w14:textId="77777777" w:rsidR="0034140A" w:rsidRPr="0034140A" w:rsidRDefault="0034140A" w:rsidP="0034140A">
      <w:pPr>
        <w:numPr>
          <w:ilvl w:val="0"/>
          <w:numId w:val="2"/>
        </w:numPr>
      </w:pPr>
      <w:proofErr w:type="gramStart"/>
      <w:r w:rsidRPr="0034140A">
        <w:t>Listens</w:t>
      </w:r>
      <w:proofErr w:type="gramEnd"/>
      <w:r w:rsidRPr="0034140A">
        <w:t xml:space="preserve"> continuously </w:t>
      </w:r>
      <w:proofErr w:type="gramStart"/>
      <w:r w:rsidRPr="0034140A">
        <w:t>for</w:t>
      </w:r>
      <w:proofErr w:type="gramEnd"/>
      <w:r w:rsidRPr="0034140A">
        <w:t xml:space="preserve"> new messages</w:t>
      </w:r>
    </w:p>
    <w:p w14:paraId="4A3A481A" w14:textId="77777777" w:rsidR="0034140A" w:rsidRPr="0034140A" w:rsidRDefault="0034140A" w:rsidP="0034140A">
      <w:pPr>
        <w:numPr>
          <w:ilvl w:val="0"/>
          <w:numId w:val="2"/>
        </w:numPr>
      </w:pPr>
      <w:r w:rsidRPr="0034140A">
        <w:t>Parses and processes incoming data based on the topic</w:t>
      </w:r>
    </w:p>
    <w:p w14:paraId="38ECD7ED" w14:textId="77777777" w:rsidR="0034140A" w:rsidRPr="0034140A" w:rsidRDefault="0034140A" w:rsidP="0034140A">
      <w:r w:rsidRPr="0034140A">
        <w:t>The Python client will serve as the central processing hub, routing messages to the correct database platform.</w:t>
      </w:r>
    </w:p>
    <w:p w14:paraId="712467B3" w14:textId="77777777" w:rsidR="0034140A" w:rsidRPr="0034140A" w:rsidRDefault="0034140A" w:rsidP="0034140A">
      <w:pPr>
        <w:rPr>
          <w:b/>
          <w:bCs/>
        </w:rPr>
      </w:pPr>
      <w:r w:rsidRPr="0034140A">
        <w:rPr>
          <w:b/>
          <w:bCs/>
        </w:rPr>
        <w:t>3. Database Design and Integration</w:t>
      </w:r>
    </w:p>
    <w:p w14:paraId="1CAB3E9B" w14:textId="77777777" w:rsidR="0034140A" w:rsidRPr="0034140A" w:rsidRDefault="0034140A" w:rsidP="0034140A">
      <w:r w:rsidRPr="0034140A">
        <w:t>The system will store data in three different types of databases, chosen based on the structure of each message:</w:t>
      </w:r>
    </w:p>
    <w:p w14:paraId="708D8E75" w14:textId="77777777" w:rsidR="0034140A" w:rsidRPr="0034140A" w:rsidRDefault="0034140A" w:rsidP="0034140A">
      <w:pPr>
        <w:numPr>
          <w:ilvl w:val="0"/>
          <w:numId w:val="3"/>
        </w:numPr>
      </w:pPr>
      <w:r w:rsidRPr="0034140A">
        <w:rPr>
          <w:b/>
          <w:bCs/>
        </w:rPr>
        <w:t>SQL Database (e.g., MySQL or MariaDB)</w:t>
      </w:r>
      <w:r w:rsidRPr="0034140A">
        <w:br/>
        <w:t>Structured data such as temperature, timestamps, and sensor IDs will be stored in relational tables.</w:t>
      </w:r>
    </w:p>
    <w:p w14:paraId="019F09A8" w14:textId="77777777" w:rsidR="0034140A" w:rsidRPr="0034140A" w:rsidRDefault="0034140A" w:rsidP="0034140A">
      <w:pPr>
        <w:numPr>
          <w:ilvl w:val="0"/>
          <w:numId w:val="3"/>
        </w:numPr>
      </w:pPr>
      <w:r w:rsidRPr="0034140A">
        <w:rPr>
          <w:b/>
          <w:bCs/>
        </w:rPr>
        <w:t>MongoDB (Document Store)</w:t>
      </w:r>
      <w:r w:rsidRPr="0034140A">
        <w:br/>
        <w:t>Semi-structured data — such as device health logs, custom sensor payloads, or variable sensor formats — will be stored as JSON documents in a MongoDB collection.</w:t>
      </w:r>
    </w:p>
    <w:p w14:paraId="4D421BEA" w14:textId="77777777" w:rsidR="0034140A" w:rsidRPr="0034140A" w:rsidRDefault="0034140A" w:rsidP="0034140A">
      <w:pPr>
        <w:numPr>
          <w:ilvl w:val="0"/>
          <w:numId w:val="3"/>
        </w:numPr>
      </w:pPr>
      <w:r w:rsidRPr="0034140A">
        <w:rPr>
          <w:b/>
          <w:bCs/>
        </w:rPr>
        <w:t>Neo4j (Graph Database)</w:t>
      </w:r>
      <w:r w:rsidRPr="0034140A">
        <w:br/>
        <w:t>Data describing relationships (e.g., proximity between devices, network topologies) will be modeled as nodes and relationships in Neo4j.</w:t>
      </w:r>
    </w:p>
    <w:p w14:paraId="7C35CE73" w14:textId="77777777" w:rsidR="0034140A" w:rsidRPr="0034140A" w:rsidRDefault="0034140A" w:rsidP="0034140A">
      <w:r w:rsidRPr="0034140A">
        <w:lastRenderedPageBreak/>
        <w:t>Each database will be accessed via its appropriate Python library:</w:t>
      </w:r>
    </w:p>
    <w:p w14:paraId="373E1367" w14:textId="77777777" w:rsidR="0034140A" w:rsidRPr="0034140A" w:rsidRDefault="0034140A" w:rsidP="0034140A">
      <w:pPr>
        <w:numPr>
          <w:ilvl w:val="0"/>
          <w:numId w:val="4"/>
        </w:numPr>
      </w:pPr>
      <w:proofErr w:type="spellStart"/>
      <w:r w:rsidRPr="0034140A">
        <w:t>mysql</w:t>
      </w:r>
      <w:proofErr w:type="spellEnd"/>
      <w:r w:rsidRPr="0034140A">
        <w:t>-connector-python for SQL</w:t>
      </w:r>
    </w:p>
    <w:p w14:paraId="637B398C" w14:textId="77777777" w:rsidR="0034140A" w:rsidRPr="0034140A" w:rsidRDefault="0034140A" w:rsidP="0034140A">
      <w:pPr>
        <w:numPr>
          <w:ilvl w:val="0"/>
          <w:numId w:val="4"/>
        </w:numPr>
      </w:pPr>
      <w:proofErr w:type="spellStart"/>
      <w:r w:rsidRPr="0034140A">
        <w:t>pymongo</w:t>
      </w:r>
      <w:proofErr w:type="spellEnd"/>
      <w:r w:rsidRPr="0034140A">
        <w:t xml:space="preserve"> for MongoDB</w:t>
      </w:r>
    </w:p>
    <w:p w14:paraId="095B959E" w14:textId="77777777" w:rsidR="0034140A" w:rsidRPr="0034140A" w:rsidRDefault="0034140A" w:rsidP="0034140A">
      <w:pPr>
        <w:numPr>
          <w:ilvl w:val="0"/>
          <w:numId w:val="4"/>
        </w:numPr>
      </w:pPr>
      <w:r w:rsidRPr="0034140A">
        <w:t>py2neo for Neo4j</w:t>
      </w:r>
    </w:p>
    <w:p w14:paraId="19877524" w14:textId="77777777" w:rsidR="0034140A" w:rsidRPr="0034140A" w:rsidRDefault="0034140A" w:rsidP="0034140A">
      <w:pPr>
        <w:rPr>
          <w:b/>
          <w:bCs/>
        </w:rPr>
      </w:pPr>
      <w:r w:rsidRPr="0034140A">
        <w:rPr>
          <w:b/>
          <w:bCs/>
        </w:rPr>
        <w:t>4. Topic-Based Routing</w:t>
      </w:r>
    </w:p>
    <w:p w14:paraId="7CA59607" w14:textId="77777777" w:rsidR="0034140A" w:rsidRPr="0034140A" w:rsidRDefault="0034140A" w:rsidP="0034140A">
      <w:r w:rsidRPr="0034140A">
        <w:t>Incoming messages will be processed according to their MQTT topic. For example:</w:t>
      </w:r>
    </w:p>
    <w:p w14:paraId="77799455" w14:textId="77777777" w:rsidR="0034140A" w:rsidRPr="0034140A" w:rsidRDefault="0034140A" w:rsidP="0034140A">
      <w:pPr>
        <w:numPr>
          <w:ilvl w:val="0"/>
          <w:numId w:val="5"/>
        </w:numPr>
      </w:pPr>
      <w:r w:rsidRPr="0034140A">
        <w:t xml:space="preserve">Topics under </w:t>
      </w:r>
      <w:proofErr w:type="spellStart"/>
      <w:r w:rsidRPr="0034140A">
        <w:t>iot</w:t>
      </w:r>
      <w:proofErr w:type="spellEnd"/>
      <w:r w:rsidRPr="0034140A">
        <w:t>/temp/ may be routed to SQL</w:t>
      </w:r>
    </w:p>
    <w:p w14:paraId="0E3C8295" w14:textId="77777777" w:rsidR="0034140A" w:rsidRPr="0034140A" w:rsidRDefault="0034140A" w:rsidP="0034140A">
      <w:pPr>
        <w:numPr>
          <w:ilvl w:val="0"/>
          <w:numId w:val="5"/>
        </w:numPr>
      </w:pPr>
      <w:r w:rsidRPr="0034140A">
        <w:t xml:space="preserve">Topics under </w:t>
      </w:r>
      <w:proofErr w:type="spellStart"/>
      <w:r w:rsidRPr="0034140A">
        <w:t>iot</w:t>
      </w:r>
      <w:proofErr w:type="spellEnd"/>
      <w:r w:rsidRPr="0034140A">
        <w:t>/</w:t>
      </w:r>
      <w:proofErr w:type="spellStart"/>
      <w:r w:rsidRPr="0034140A">
        <w:t>device_status</w:t>
      </w:r>
      <w:proofErr w:type="spellEnd"/>
      <w:r w:rsidRPr="0034140A">
        <w:t>/ may go to MongoDB</w:t>
      </w:r>
    </w:p>
    <w:p w14:paraId="426A51CA" w14:textId="77777777" w:rsidR="0034140A" w:rsidRPr="0034140A" w:rsidRDefault="0034140A" w:rsidP="0034140A">
      <w:pPr>
        <w:numPr>
          <w:ilvl w:val="0"/>
          <w:numId w:val="5"/>
        </w:numPr>
      </w:pPr>
      <w:r w:rsidRPr="0034140A">
        <w:t xml:space="preserve">Topics under </w:t>
      </w:r>
      <w:proofErr w:type="spellStart"/>
      <w:r w:rsidRPr="0034140A">
        <w:t>iot</w:t>
      </w:r>
      <w:proofErr w:type="spellEnd"/>
      <w:r w:rsidRPr="0034140A">
        <w:t>/network/ may be used to create or update relationships in Neo4j</w:t>
      </w:r>
    </w:p>
    <w:p w14:paraId="03D08D0D" w14:textId="77777777" w:rsidR="0034140A" w:rsidRPr="0034140A" w:rsidRDefault="0034140A" w:rsidP="0034140A">
      <w:r w:rsidRPr="0034140A">
        <w:t>This routing logic will be written in the Python client using conditional topic parsing.</w:t>
      </w:r>
    </w:p>
    <w:p w14:paraId="72BFD6F4" w14:textId="77777777" w:rsidR="0034140A" w:rsidRPr="0034140A" w:rsidRDefault="0034140A" w:rsidP="0034140A">
      <w:pPr>
        <w:rPr>
          <w:b/>
          <w:bCs/>
        </w:rPr>
      </w:pPr>
      <w:r w:rsidRPr="0034140A">
        <w:rPr>
          <w:b/>
          <w:bCs/>
        </w:rPr>
        <w:t>5. Testing and Validation</w:t>
      </w:r>
    </w:p>
    <w:p w14:paraId="44A6476D" w14:textId="77777777" w:rsidR="0034140A" w:rsidRPr="0034140A" w:rsidRDefault="0034140A" w:rsidP="0034140A">
      <w:r w:rsidRPr="0034140A">
        <w:t xml:space="preserve">We will simulate incoming data using Python scripts or MQTT clients like </w:t>
      </w:r>
      <w:proofErr w:type="spellStart"/>
      <w:r w:rsidRPr="0034140A">
        <w:t>mosquitto_pub</w:t>
      </w:r>
      <w:proofErr w:type="spellEnd"/>
      <w:r w:rsidRPr="0034140A">
        <w:t>. Each component (message reception, processing, and storage) will be tested independently and in integration.</w:t>
      </w:r>
    </w:p>
    <w:p w14:paraId="3A0EF2F2" w14:textId="77777777" w:rsidR="0034140A" w:rsidRPr="0034140A" w:rsidRDefault="0034140A" w:rsidP="0034140A">
      <w:r w:rsidRPr="0034140A">
        <w:t xml:space="preserve">Functional and performance tests will be conducted </w:t>
      </w:r>
      <w:proofErr w:type="gramStart"/>
      <w:r w:rsidRPr="0034140A">
        <w:t>to</w:t>
      </w:r>
      <w:proofErr w:type="gramEnd"/>
      <w:r w:rsidRPr="0034140A">
        <w:t>:</w:t>
      </w:r>
    </w:p>
    <w:p w14:paraId="6A8AF94A" w14:textId="77777777" w:rsidR="0034140A" w:rsidRPr="0034140A" w:rsidRDefault="0034140A" w:rsidP="0034140A">
      <w:pPr>
        <w:numPr>
          <w:ilvl w:val="0"/>
          <w:numId w:val="6"/>
        </w:numPr>
      </w:pPr>
      <w:r w:rsidRPr="0034140A">
        <w:t>Confirm data integrity in all databases</w:t>
      </w:r>
    </w:p>
    <w:p w14:paraId="708A81BE" w14:textId="77777777" w:rsidR="0034140A" w:rsidRPr="0034140A" w:rsidRDefault="0034140A" w:rsidP="0034140A">
      <w:pPr>
        <w:numPr>
          <w:ilvl w:val="0"/>
          <w:numId w:val="6"/>
        </w:numPr>
      </w:pPr>
      <w:r w:rsidRPr="0034140A">
        <w:t>Measure message processing latency</w:t>
      </w:r>
    </w:p>
    <w:p w14:paraId="0CA04B84" w14:textId="77777777" w:rsidR="0034140A" w:rsidRPr="0034140A" w:rsidRDefault="0034140A" w:rsidP="0034140A">
      <w:pPr>
        <w:numPr>
          <w:ilvl w:val="0"/>
          <w:numId w:val="6"/>
        </w:numPr>
      </w:pPr>
      <w:r w:rsidRPr="0034140A">
        <w:t>Evaluate scalability for higher message throughput</w:t>
      </w:r>
    </w:p>
    <w:p w14:paraId="7C7DB33B" w14:textId="77777777" w:rsidR="0034140A" w:rsidRPr="0034140A" w:rsidRDefault="0034140A" w:rsidP="0034140A">
      <w:r w:rsidRPr="0034140A">
        <w:pict w14:anchorId="2452E22F">
          <v:rect id="_x0000_i1047" style="width:0;height:1.5pt" o:hralign="center" o:hrstd="t" o:hr="t" fillcolor="#a0a0a0" stroked="f"/>
        </w:pict>
      </w:r>
    </w:p>
    <w:p w14:paraId="7D51EC0B" w14:textId="77777777" w:rsidR="0034140A" w:rsidRPr="0034140A" w:rsidRDefault="0034140A" w:rsidP="0034140A">
      <w:pPr>
        <w:rPr>
          <w:b/>
          <w:bCs/>
        </w:rPr>
      </w:pPr>
      <w:r w:rsidRPr="0034140A">
        <w:rPr>
          <w:b/>
          <w:bCs/>
        </w:rPr>
        <w:t>Project Tools and Technologies</w:t>
      </w:r>
    </w:p>
    <w:p w14:paraId="4AD96DE3" w14:textId="77777777" w:rsidR="0034140A" w:rsidRPr="0034140A" w:rsidRDefault="0034140A" w:rsidP="0034140A">
      <w:pPr>
        <w:numPr>
          <w:ilvl w:val="0"/>
          <w:numId w:val="7"/>
        </w:numPr>
      </w:pPr>
      <w:r w:rsidRPr="0034140A">
        <w:rPr>
          <w:b/>
          <w:bCs/>
        </w:rPr>
        <w:t>Programming Language</w:t>
      </w:r>
      <w:r w:rsidRPr="0034140A">
        <w:t>: Python 3.11+</w:t>
      </w:r>
    </w:p>
    <w:p w14:paraId="12597C1A" w14:textId="77777777" w:rsidR="0034140A" w:rsidRPr="0034140A" w:rsidRDefault="0034140A" w:rsidP="0034140A">
      <w:pPr>
        <w:numPr>
          <w:ilvl w:val="0"/>
          <w:numId w:val="7"/>
        </w:numPr>
        <w:rPr>
          <w:lang w:val="it-IT"/>
        </w:rPr>
      </w:pPr>
      <w:r w:rsidRPr="0034140A">
        <w:rPr>
          <w:b/>
          <w:bCs/>
          <w:lang w:val="it-IT"/>
        </w:rPr>
        <w:t>Messaging Protocol</w:t>
      </w:r>
      <w:r w:rsidRPr="0034140A">
        <w:rPr>
          <w:lang w:val="it-IT"/>
        </w:rPr>
        <w:t>: MQTT (via Eclipse Mosquitto)</w:t>
      </w:r>
    </w:p>
    <w:p w14:paraId="0DFAB4BC" w14:textId="77777777" w:rsidR="0034140A" w:rsidRPr="0034140A" w:rsidRDefault="0034140A" w:rsidP="0034140A">
      <w:pPr>
        <w:numPr>
          <w:ilvl w:val="0"/>
          <w:numId w:val="7"/>
        </w:numPr>
      </w:pPr>
      <w:r w:rsidRPr="0034140A">
        <w:rPr>
          <w:b/>
          <w:bCs/>
        </w:rPr>
        <w:t>Database Platforms</w:t>
      </w:r>
      <w:r w:rsidRPr="0034140A">
        <w:t>: MariaDB/MySQL, MongoDB, Neo4j</w:t>
      </w:r>
    </w:p>
    <w:p w14:paraId="65F4481E" w14:textId="77777777" w:rsidR="0034140A" w:rsidRPr="0034140A" w:rsidRDefault="0034140A" w:rsidP="0034140A">
      <w:pPr>
        <w:numPr>
          <w:ilvl w:val="0"/>
          <w:numId w:val="7"/>
        </w:numPr>
      </w:pPr>
      <w:r w:rsidRPr="0034140A">
        <w:rPr>
          <w:b/>
          <w:bCs/>
        </w:rPr>
        <w:t>Python Libraries</w:t>
      </w:r>
      <w:r w:rsidRPr="0034140A">
        <w:t xml:space="preserve">: </w:t>
      </w:r>
      <w:proofErr w:type="spellStart"/>
      <w:r w:rsidRPr="0034140A">
        <w:t>paho-mqtt</w:t>
      </w:r>
      <w:proofErr w:type="spellEnd"/>
      <w:r w:rsidRPr="0034140A">
        <w:t xml:space="preserve">, </w:t>
      </w:r>
      <w:proofErr w:type="spellStart"/>
      <w:r w:rsidRPr="0034140A">
        <w:t>pymongo</w:t>
      </w:r>
      <w:proofErr w:type="spellEnd"/>
      <w:r w:rsidRPr="0034140A">
        <w:t xml:space="preserve">, py2neo, </w:t>
      </w:r>
      <w:proofErr w:type="spellStart"/>
      <w:r w:rsidRPr="0034140A">
        <w:t>mysql</w:t>
      </w:r>
      <w:proofErr w:type="spellEnd"/>
      <w:r w:rsidRPr="0034140A">
        <w:t>-connector-python</w:t>
      </w:r>
    </w:p>
    <w:p w14:paraId="677F8D19" w14:textId="77777777" w:rsidR="0034140A" w:rsidRPr="0034140A" w:rsidRDefault="0034140A" w:rsidP="0034140A">
      <w:pPr>
        <w:numPr>
          <w:ilvl w:val="0"/>
          <w:numId w:val="7"/>
        </w:numPr>
      </w:pPr>
      <w:r w:rsidRPr="0034140A">
        <w:rPr>
          <w:b/>
          <w:bCs/>
        </w:rPr>
        <w:t>Simulation Tools</w:t>
      </w:r>
      <w:r w:rsidRPr="0034140A">
        <w:t>: custom Python scripts or command-line publishers</w:t>
      </w:r>
    </w:p>
    <w:p w14:paraId="782B41DB" w14:textId="77777777" w:rsidR="0034140A" w:rsidRPr="0034140A" w:rsidRDefault="0034140A" w:rsidP="0034140A"/>
    <w:p w14:paraId="048D3B3E" w14:textId="77777777" w:rsidR="00F51EF5" w:rsidRDefault="00F51EF5"/>
    <w:sectPr w:rsidR="00F51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F5E"/>
    <w:multiLevelType w:val="multilevel"/>
    <w:tmpl w:val="E59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E608F"/>
    <w:multiLevelType w:val="multilevel"/>
    <w:tmpl w:val="354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53FDF"/>
    <w:multiLevelType w:val="multilevel"/>
    <w:tmpl w:val="4454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C37E3"/>
    <w:multiLevelType w:val="multilevel"/>
    <w:tmpl w:val="9B6C0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E40535"/>
    <w:multiLevelType w:val="multilevel"/>
    <w:tmpl w:val="045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57FE4"/>
    <w:multiLevelType w:val="multilevel"/>
    <w:tmpl w:val="67C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E6004"/>
    <w:multiLevelType w:val="multilevel"/>
    <w:tmpl w:val="840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920774">
    <w:abstractNumId w:val="3"/>
  </w:num>
  <w:num w:numId="2" w16cid:durableId="1140807075">
    <w:abstractNumId w:val="0"/>
  </w:num>
  <w:num w:numId="3" w16cid:durableId="35550318">
    <w:abstractNumId w:val="1"/>
  </w:num>
  <w:num w:numId="4" w16cid:durableId="1329794014">
    <w:abstractNumId w:val="5"/>
  </w:num>
  <w:num w:numId="5" w16cid:durableId="2016226536">
    <w:abstractNumId w:val="4"/>
  </w:num>
  <w:num w:numId="6" w16cid:durableId="134881936">
    <w:abstractNumId w:val="6"/>
  </w:num>
  <w:num w:numId="7" w16cid:durableId="310641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F9"/>
    <w:rsid w:val="000A7182"/>
    <w:rsid w:val="002510F9"/>
    <w:rsid w:val="0034140A"/>
    <w:rsid w:val="003C7FB8"/>
    <w:rsid w:val="00BA6D39"/>
    <w:rsid w:val="00BC4885"/>
    <w:rsid w:val="00C36BE2"/>
    <w:rsid w:val="00F51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AE0D"/>
  <w15:chartTrackingRefBased/>
  <w15:docId w15:val="{2EF79957-0D9B-4AE6-BC66-6333E462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BE2"/>
  </w:style>
  <w:style w:type="paragraph" w:styleId="Heading1">
    <w:name w:val="heading 1"/>
    <w:basedOn w:val="Normal"/>
    <w:next w:val="Normal"/>
    <w:link w:val="Heading1Char"/>
    <w:uiPriority w:val="9"/>
    <w:qFormat/>
    <w:rsid w:val="00251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1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1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1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1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1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1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1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1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1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1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0F9"/>
    <w:rPr>
      <w:rFonts w:eastAsiaTheme="majorEastAsia" w:cstheme="majorBidi"/>
      <w:color w:val="272727" w:themeColor="text1" w:themeTint="D8"/>
    </w:rPr>
  </w:style>
  <w:style w:type="paragraph" w:styleId="Title">
    <w:name w:val="Title"/>
    <w:basedOn w:val="Normal"/>
    <w:next w:val="Normal"/>
    <w:link w:val="TitleChar"/>
    <w:uiPriority w:val="10"/>
    <w:qFormat/>
    <w:rsid w:val="00251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0F9"/>
    <w:pPr>
      <w:spacing w:before="160"/>
      <w:jc w:val="center"/>
    </w:pPr>
    <w:rPr>
      <w:i/>
      <w:iCs/>
      <w:color w:val="404040" w:themeColor="text1" w:themeTint="BF"/>
    </w:rPr>
  </w:style>
  <w:style w:type="character" w:customStyle="1" w:styleId="QuoteChar">
    <w:name w:val="Quote Char"/>
    <w:basedOn w:val="DefaultParagraphFont"/>
    <w:link w:val="Quote"/>
    <w:uiPriority w:val="29"/>
    <w:rsid w:val="002510F9"/>
    <w:rPr>
      <w:i/>
      <w:iCs/>
      <w:color w:val="404040" w:themeColor="text1" w:themeTint="BF"/>
    </w:rPr>
  </w:style>
  <w:style w:type="paragraph" w:styleId="ListParagraph">
    <w:name w:val="List Paragraph"/>
    <w:basedOn w:val="Normal"/>
    <w:uiPriority w:val="34"/>
    <w:qFormat/>
    <w:rsid w:val="002510F9"/>
    <w:pPr>
      <w:ind w:left="720"/>
      <w:contextualSpacing/>
    </w:pPr>
  </w:style>
  <w:style w:type="character" w:styleId="IntenseEmphasis">
    <w:name w:val="Intense Emphasis"/>
    <w:basedOn w:val="DefaultParagraphFont"/>
    <w:uiPriority w:val="21"/>
    <w:qFormat/>
    <w:rsid w:val="002510F9"/>
    <w:rPr>
      <w:i/>
      <w:iCs/>
      <w:color w:val="0F4761" w:themeColor="accent1" w:themeShade="BF"/>
    </w:rPr>
  </w:style>
  <w:style w:type="paragraph" w:styleId="IntenseQuote">
    <w:name w:val="Intense Quote"/>
    <w:basedOn w:val="Normal"/>
    <w:next w:val="Normal"/>
    <w:link w:val="IntenseQuoteChar"/>
    <w:uiPriority w:val="30"/>
    <w:qFormat/>
    <w:rsid w:val="00251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10F9"/>
    <w:rPr>
      <w:i/>
      <w:iCs/>
      <w:color w:val="0F4761" w:themeColor="accent1" w:themeShade="BF"/>
    </w:rPr>
  </w:style>
  <w:style w:type="character" w:styleId="IntenseReference">
    <w:name w:val="Intense Reference"/>
    <w:basedOn w:val="DefaultParagraphFont"/>
    <w:uiPriority w:val="32"/>
    <w:qFormat/>
    <w:rsid w:val="002510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81451">
      <w:bodyDiv w:val="1"/>
      <w:marLeft w:val="0"/>
      <w:marRight w:val="0"/>
      <w:marTop w:val="0"/>
      <w:marBottom w:val="0"/>
      <w:divBdr>
        <w:top w:val="none" w:sz="0" w:space="0" w:color="auto"/>
        <w:left w:val="none" w:sz="0" w:space="0" w:color="auto"/>
        <w:bottom w:val="none" w:sz="0" w:space="0" w:color="auto"/>
        <w:right w:val="none" w:sz="0" w:space="0" w:color="auto"/>
      </w:divBdr>
    </w:div>
    <w:div w:id="1426075824">
      <w:bodyDiv w:val="1"/>
      <w:marLeft w:val="0"/>
      <w:marRight w:val="0"/>
      <w:marTop w:val="0"/>
      <w:marBottom w:val="0"/>
      <w:divBdr>
        <w:top w:val="none" w:sz="0" w:space="0" w:color="auto"/>
        <w:left w:val="none" w:sz="0" w:space="0" w:color="auto"/>
        <w:bottom w:val="none" w:sz="0" w:space="0" w:color="auto"/>
        <w:right w:val="none" w:sz="0" w:space="0" w:color="auto"/>
      </w:divBdr>
    </w:div>
    <w:div w:id="1605578071">
      <w:bodyDiv w:val="1"/>
      <w:marLeft w:val="0"/>
      <w:marRight w:val="0"/>
      <w:marTop w:val="0"/>
      <w:marBottom w:val="0"/>
      <w:divBdr>
        <w:top w:val="none" w:sz="0" w:space="0" w:color="auto"/>
        <w:left w:val="none" w:sz="0" w:space="0" w:color="auto"/>
        <w:bottom w:val="none" w:sz="0" w:space="0" w:color="auto"/>
        <w:right w:val="none" w:sz="0" w:space="0" w:color="auto"/>
      </w:divBdr>
    </w:div>
    <w:div w:id="189800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MOHAMMADJAVAD QANATI 556711</dc:creator>
  <cp:keywords/>
  <dc:description/>
  <cp:lastModifiedBy>MOHAMMADJAVAD QANATI 556711</cp:lastModifiedBy>
  <cp:revision>3</cp:revision>
  <dcterms:created xsi:type="dcterms:W3CDTF">2025-05-26T07:00:00Z</dcterms:created>
  <dcterms:modified xsi:type="dcterms:W3CDTF">2025-05-26T18:52:00Z</dcterms:modified>
</cp:coreProperties>
</file>