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9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 xml:space="preserve">Lekcija 09 </w:t>
      </w:r>
    </w:p>
    <w:p>
      <w:pPr>
        <w:pStyle w:val="Heading2"/>
        <w:spacing w:lineRule="auto" w:line="240" w:before="189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Mājasdarbs</w:t>
      </w:r>
    </w:p>
    <w:p>
      <w:pPr>
        <w:pStyle w:val="Normal"/>
        <w:spacing w:lineRule="auto" w:line="240" w:before="474" w:after="285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Obligātais mājas darbs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Sagatavot SQL vaicājumus līdz 7. uzdevumam ieskaitot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https://sqlbolt.com/lesson/select_queries_introduction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Nepieciešams pierakstīt tikai SQL vaicājumu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Pievērst uzmanību, lai pieraksts atbilst nozares standartam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Mērķis: apgūt pamata SQL vaicājumus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89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Izvēles mājas darbs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Sagatavot atlikušos SQL vaicājumus (8. - 18. uzdevums)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https://sqlbolt.com/lesson/select_queries_introduction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Nepieciešams pierakstīt tikai SQL vaicājumu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Pievērst uzmanību, lai pieraksts atbilst nozares standartam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Mērķis: apgūt praksē izmantotos SQL vaicājumus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4</Pages>
  <Words>107</Words>
  <Characters>851</Characters>
  <CharactersWithSpaces>959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2021-08-24T19:34:27Z</dcterms:modified>
  <cp:revision>3</cp:revision>
  <dc:subject/>
  <dc:title/>
</cp:coreProperties>
</file>