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36BAAB4D" w:rsidR="00DF031F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62A48F40" w14:textId="77777777" w:rsidR="009500AB" w:rsidRDefault="009500AB" w:rsidP="009500AB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10</w:t>
      </w:r>
    </w:p>
    <w:p w14:paraId="5E187D1D" w14:textId="77777777" w:rsidR="009500AB" w:rsidRDefault="009500AB" w:rsidP="009500A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Uzdevums 1 : </w:t>
      </w:r>
      <w:proofErr w:type="spellStart"/>
      <w:r>
        <w:rPr>
          <w:rFonts w:ascii="Segoe UI" w:hAnsi="Segoe UI" w:cs="Segoe UI"/>
          <w:color w:val="24292F"/>
        </w:rPr>
        <w:t>Tables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Joins</w:t>
      </w:r>
      <w:proofErr w:type="spellEnd"/>
      <w:r>
        <w:rPr>
          <w:rFonts w:ascii="Segoe UI" w:hAnsi="Segoe UI" w:cs="Segoe UI"/>
          <w:color w:val="24292F"/>
        </w:rPr>
        <w:t xml:space="preserve"> : Vaicājumu no vairākām savienotām tabulām</w:t>
      </w:r>
    </w:p>
    <w:p w14:paraId="6C84ACD4" w14:textId="77777777" w:rsidR="009500AB" w:rsidRDefault="009500AB" w:rsidP="009500A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Tables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Joins</w:t>
      </w:r>
      <w:proofErr w:type="spellEnd"/>
    </w:p>
    <w:p w14:paraId="38E7456A" w14:textId="224F15F2" w:rsidR="009500AB" w:rsidRDefault="009500AB" w:rsidP="009500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Tabulu savienošana vaicājumos ir absolūtu bāzes lieta, bez kuras no relāciju datu bāzēm nebūtu jēgas. Iepriekšējās nodarbībās mēs jau izskatījām relāciju datu bāžu konceptu un datu </w:t>
      </w:r>
      <w:r>
        <w:rPr>
          <w:rFonts w:ascii="Segoe UI" w:hAnsi="Segoe UI" w:cs="Segoe UI"/>
          <w:color w:val="24292F"/>
        </w:rPr>
        <w:t>normalizāciju</w:t>
      </w:r>
      <w:r>
        <w:rPr>
          <w:rFonts w:ascii="Segoe UI" w:hAnsi="Segoe UI" w:cs="Segoe UI"/>
          <w:color w:val="24292F"/>
        </w:rPr>
        <w:t>, kā arī indeksēšanu un arī mazliet mēģinājām tabulu savienošanu. No pieredzes varu teikt, ka absolūts vairākums vaicājumu reālā RDBMS sistēmā ir no vairākām tabulām.</w:t>
      </w:r>
    </w:p>
    <w:p w14:paraId="1B5ECBDA" w14:textId="77777777" w:rsidR="009500AB" w:rsidRDefault="009500AB" w:rsidP="009500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Izmēģināsim interesantākus vaicājumus ar reāliem datiem.</w:t>
      </w:r>
    </w:p>
    <w:p w14:paraId="1EBF2398" w14:textId="77777777" w:rsidR="009500AB" w:rsidRDefault="009500AB" w:rsidP="009500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Pieslēdzieties datu bāzei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 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25C536F1" w14:textId="77777777" w:rsidR="009500AB" w:rsidRDefault="009500AB" w:rsidP="009500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Sākumam izpildiet vienkāršu vaicājumu, atlasot visus datus no tabulas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film</w:t>
      </w:r>
      <w:proofErr w:type="spellEnd"/>
      <w:r>
        <w:rPr>
          <w:rFonts w:ascii="Segoe UI" w:hAnsi="Segoe UI" w:cs="Segoe UI"/>
          <w:color w:val="24292F"/>
        </w:rPr>
        <w:t xml:space="preserve">. Labs stils ir izmantot tabulas </w:t>
      </w:r>
      <w:proofErr w:type="spellStart"/>
      <w:r>
        <w:rPr>
          <w:rFonts w:ascii="Segoe UI" w:hAnsi="Segoe UI" w:cs="Segoe UI"/>
          <w:color w:val="24292F"/>
        </w:rPr>
        <w:t>aliasu</w:t>
      </w:r>
      <w:proofErr w:type="spellEnd"/>
      <w:r>
        <w:rPr>
          <w:rFonts w:ascii="Segoe UI" w:hAnsi="Segoe UI" w:cs="Segoe UI"/>
          <w:color w:val="24292F"/>
        </w:rPr>
        <w:t xml:space="preserve"> pilnvērtīgi, proti, dot </w:t>
      </w:r>
      <w:proofErr w:type="spellStart"/>
      <w:r>
        <w:rPr>
          <w:rFonts w:ascii="Segoe UI" w:hAnsi="Segoe UI" w:cs="Segoe UI"/>
          <w:color w:val="24292F"/>
        </w:rPr>
        <w:t>aliasu</w:t>
      </w:r>
      <w:proofErr w:type="spellEnd"/>
      <w:r>
        <w:rPr>
          <w:rFonts w:ascii="Segoe UI" w:hAnsi="Segoe UI" w:cs="Segoe UI"/>
          <w:color w:val="24292F"/>
        </w:rPr>
        <w:t xml:space="preserve"> FROM daļā, un izmantot to arī visās pārējās daļās, gan SELECT, gan WHERE, utt.</w:t>
      </w:r>
    </w:p>
    <w:p w14:paraId="19D98249" w14:textId="77777777" w:rsidR="009500AB" w:rsidRDefault="009500AB" w:rsidP="009500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Tagad papildiniet savu vaicājumu ar JOIN daļu, pievienojot tabulas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film_category</w:t>
      </w:r>
      <w:proofErr w:type="spellEnd"/>
      <w:r>
        <w:rPr>
          <w:rFonts w:ascii="Segoe UI" w:hAnsi="Segoe UI" w:cs="Segoe UI"/>
          <w:color w:val="24292F"/>
        </w:rPr>
        <w:t> un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category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867EFFA" w14:textId="3CC61E6C" w:rsidR="009500AB" w:rsidRDefault="009500AB" w:rsidP="009500A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Lai to izdarītu, no sākuma </w:t>
      </w:r>
      <w:proofErr w:type="spellStart"/>
      <w:r>
        <w:rPr>
          <w:rFonts w:ascii="Segoe UI" w:hAnsi="Segoe UI" w:cs="Segoe UI"/>
          <w:color w:val="24292F"/>
        </w:rPr>
        <w:t>atlastiet</w:t>
      </w:r>
      <w:proofErr w:type="spellEnd"/>
      <w:r>
        <w:rPr>
          <w:rFonts w:ascii="Segoe UI" w:hAnsi="Segoe UI" w:cs="Segoe UI"/>
          <w:color w:val="24292F"/>
        </w:rPr>
        <w:t xml:space="preserve"> datus no katras tabulas atsevišķi, lai labāk saprastu ko Jūs pievienosiet. Varat arī apskatīt tabulu uzbūvi objektu navigatorā. Vēl labākai </w:t>
      </w:r>
      <w:r>
        <w:rPr>
          <w:rFonts w:ascii="Segoe UI" w:hAnsi="Segoe UI" w:cs="Segoe UI"/>
          <w:color w:val="24292F"/>
        </w:rPr>
        <w:t>sapratnei</w:t>
      </w:r>
      <w:r>
        <w:rPr>
          <w:rFonts w:ascii="Segoe UI" w:hAnsi="Segoe UI" w:cs="Segoe UI"/>
          <w:color w:val="24292F"/>
        </w:rPr>
        <w:t xml:space="preserve"> varat uztaisīt </w:t>
      </w:r>
      <w:proofErr w:type="spellStart"/>
      <w:r>
        <w:rPr>
          <w:rFonts w:ascii="Segoe UI" w:hAnsi="Segoe UI" w:cs="Segoe UI"/>
          <w:color w:val="24292F"/>
        </w:rPr>
        <w:t>Database</w:t>
      </w:r>
      <w:proofErr w:type="spellEnd"/>
      <w:r>
        <w:rPr>
          <w:rFonts w:ascii="Segoe UI" w:hAnsi="Segoe UI" w:cs="Segoe UI"/>
          <w:color w:val="24292F"/>
        </w:rPr>
        <w:t xml:space="preserve"> =&gt; </w:t>
      </w:r>
      <w:proofErr w:type="spellStart"/>
      <w:r>
        <w:rPr>
          <w:rFonts w:ascii="Segoe UI" w:hAnsi="Segoe UI" w:cs="Segoe UI"/>
          <w:color w:val="24292F"/>
        </w:rPr>
        <w:t>Reverse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Engineer</w:t>
      </w:r>
      <w:proofErr w:type="spellEnd"/>
      <w:r>
        <w:rPr>
          <w:rFonts w:ascii="Segoe UI" w:hAnsi="Segoe UI" w:cs="Segoe UI"/>
          <w:color w:val="24292F"/>
        </w:rPr>
        <w:t xml:space="preserve">, uzģenerējot </w:t>
      </w:r>
      <w:proofErr w:type="spellStart"/>
      <w:r>
        <w:rPr>
          <w:rFonts w:ascii="Segoe UI" w:hAnsi="Segoe UI" w:cs="Segoe UI"/>
          <w:color w:val="24292F"/>
        </w:rPr>
        <w:t>Entity-Relationship</w:t>
      </w:r>
      <w:proofErr w:type="spellEnd"/>
      <w:r>
        <w:rPr>
          <w:rFonts w:ascii="Segoe UI" w:hAnsi="Segoe UI" w:cs="Segoe UI"/>
          <w:color w:val="24292F"/>
        </w:rPr>
        <w:t xml:space="preserve"> diagrammu.</w:t>
      </w:r>
    </w:p>
    <w:p w14:paraId="566E3245" w14:textId="77777777" w:rsidR="009500AB" w:rsidRDefault="009500AB" w:rsidP="009500AB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Iesaku uzreiz pierast pie ANSI tabulu savienošanas sintakses. Tas paredz tabulu savienošanas nosacījumus rakstīt FROM daļā, ar (RIGHT / LEFT) JOIN atslēgvārdu palīdzību.</w:t>
      </w:r>
    </w:p>
    <w:p w14:paraId="5C8B62D9" w14:textId="77777777" w:rsidR="009500AB" w:rsidRDefault="009500AB" w:rsidP="009500A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 ir SQL valodas standarts, kurš jāatbalsta visām relāciju datu bāzēm.</w:t>
      </w:r>
    </w:p>
    <w:p w14:paraId="6A5BFA3E" w14:textId="77777777" w:rsidR="009500AB" w:rsidRDefault="009500AB" w:rsidP="009500A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Tas efektīvi atdala JOIN nosacījumus no WHERE daļas un padara kodu lasāmāku.</w:t>
      </w:r>
    </w:p>
    <w:p w14:paraId="659C0D70" w14:textId="77777777" w:rsidR="009500AB" w:rsidRDefault="009500AB" w:rsidP="009500A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Iesaku neizmantot vārdus INNER un OUTER, jo tie pēc būtības ir lieki un tikai padara kodu garāku. Vienkārši JOIN </w:t>
      </w:r>
      <w:proofErr w:type="spellStart"/>
      <w:r>
        <w:rPr>
          <w:rFonts w:ascii="Segoe UI" w:hAnsi="Segoe UI" w:cs="Segoe UI"/>
          <w:color w:val="24292F"/>
        </w:rPr>
        <w:t>in</w:t>
      </w:r>
      <w:proofErr w:type="spellEnd"/>
      <w:r>
        <w:rPr>
          <w:rFonts w:ascii="Segoe UI" w:hAnsi="Segoe UI" w:cs="Segoe UI"/>
          <w:color w:val="24292F"/>
        </w:rPr>
        <w:t xml:space="preserve"> vienmēr INNER, bet abi LEFT un RIGHT -- ir OUTER. Līdz ar to rakstiet JOIN, LEFT JOIN, RIGHT JOIN.</w:t>
      </w:r>
    </w:p>
    <w:p w14:paraId="2EBC77A0" w14:textId="77777777" w:rsidR="009500AB" w:rsidRDefault="009500AB" w:rsidP="009500A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Diemžēl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neatbalsta diezgan reti vajadzīgu FULL JOIN. Citas datu bāzes to atbalsta, kā Oracle, </w:t>
      </w:r>
      <w:proofErr w:type="spellStart"/>
      <w:r>
        <w:rPr>
          <w:rFonts w:ascii="Segoe UI" w:hAnsi="Segoe UI" w:cs="Segoe UI"/>
          <w:color w:val="24292F"/>
        </w:rPr>
        <w:t>PostgreSQL</w:t>
      </w:r>
      <w:proofErr w:type="spellEnd"/>
      <w:r>
        <w:rPr>
          <w:rFonts w:ascii="Segoe UI" w:hAnsi="Segoe UI" w:cs="Segoe UI"/>
          <w:color w:val="24292F"/>
        </w:rPr>
        <w:t xml:space="preserve"> utt. Lai vai kā, šis ir vēl viens iemesls lai izmantotu ANSI standartu, savienojot tabulas. Piemēram, Oracle atbalsta savu savienošanas notāciju, kad tabulu </w:t>
      </w:r>
      <w:proofErr w:type="spellStart"/>
      <w:r>
        <w:rPr>
          <w:rFonts w:ascii="Segoe UI" w:hAnsi="Segoe UI" w:cs="Segoe UI"/>
          <w:color w:val="24292F"/>
        </w:rPr>
        <w:t>JOINs</w:t>
      </w:r>
      <w:proofErr w:type="spellEnd"/>
      <w:r>
        <w:rPr>
          <w:rFonts w:ascii="Segoe UI" w:hAnsi="Segoe UI" w:cs="Segoe UI"/>
          <w:color w:val="24292F"/>
        </w:rPr>
        <w:t xml:space="preserve"> ir WHERE daļā, un OUTER </w:t>
      </w:r>
      <w:proofErr w:type="spellStart"/>
      <w:r>
        <w:rPr>
          <w:rFonts w:ascii="Segoe UI" w:hAnsi="Segoe UI" w:cs="Segoe UI"/>
          <w:color w:val="24292F"/>
        </w:rPr>
        <w:t>JOINs</w:t>
      </w:r>
      <w:proofErr w:type="spellEnd"/>
      <w:r>
        <w:rPr>
          <w:rFonts w:ascii="Segoe UI" w:hAnsi="Segoe UI" w:cs="Segoe UI"/>
          <w:color w:val="24292F"/>
        </w:rPr>
        <w:t xml:space="preserve"> tiek realizēti, liekot klāt pie atslēgas plusiņu iekavās : t1.t2_id(+) = t2.id. Ir eleganti un īsi, bet šāds vaicājums </w:t>
      </w:r>
      <w:proofErr w:type="spellStart"/>
      <w:r>
        <w:rPr>
          <w:rFonts w:ascii="Segoe UI" w:hAnsi="Segoe UI" w:cs="Segoe UI"/>
          <w:color w:val="24292F"/>
        </w:rPr>
        <w:t>feilos</w:t>
      </w:r>
      <w:proofErr w:type="spellEnd"/>
      <w:r>
        <w:rPr>
          <w:rFonts w:ascii="Segoe UI" w:hAnsi="Segoe UI" w:cs="Segoe UI"/>
          <w:color w:val="24292F"/>
        </w:rPr>
        <w:t xml:space="preserve"> jebkurā citā datubāzē, kā arī Oracle neparedz plusiņu pielikšanu abos galos (FULL JOIN), bet ANSI standartu atbalsta pilnībā, arī FULL JOIN.</w:t>
      </w:r>
    </w:p>
    <w:p w14:paraId="0F460B39" w14:textId="77777777" w:rsidR="009500AB" w:rsidRDefault="009500AB" w:rsidP="009500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Pievienojiet vienu ierakstu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film</w:t>
      </w:r>
      <w:proofErr w:type="spellEnd"/>
      <w:r>
        <w:rPr>
          <w:rFonts w:ascii="Segoe UI" w:hAnsi="Segoe UI" w:cs="Segoe UI"/>
          <w:color w:val="24292F"/>
        </w:rPr>
        <w:t> tabulai ar </w:t>
      </w:r>
      <w:r>
        <w:rPr>
          <w:rStyle w:val="HTMLCode"/>
          <w:rFonts w:ascii="Consolas" w:eastAsiaTheme="majorEastAsia" w:hAnsi="Consolas"/>
          <w:color w:val="24292F"/>
        </w:rPr>
        <w:t>INSERT</w:t>
      </w:r>
      <w:r>
        <w:rPr>
          <w:rFonts w:ascii="Segoe UI" w:hAnsi="Segoe UI" w:cs="Segoe UI"/>
          <w:color w:val="24292F"/>
        </w:rPr>
        <w:t> komandu. Obligāti aizpildāmi lauki ir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title</w:t>
      </w:r>
      <w:proofErr w:type="spellEnd"/>
      <w:r>
        <w:rPr>
          <w:rFonts w:ascii="Segoe UI" w:hAnsi="Segoe UI" w:cs="Segoe UI"/>
          <w:color w:val="24292F"/>
        </w:rPr>
        <w:t> un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language_id</w:t>
      </w:r>
      <w:proofErr w:type="spellEnd"/>
      <w:r>
        <w:rPr>
          <w:rFonts w:ascii="Segoe UI" w:hAnsi="Segoe UI" w:cs="Segoe UI"/>
          <w:color w:val="24292F"/>
        </w:rPr>
        <w:t xml:space="preserve">. </w:t>
      </w:r>
      <w:proofErr w:type="spellStart"/>
      <w:r>
        <w:rPr>
          <w:rFonts w:ascii="Segoe UI" w:hAnsi="Segoe UI" w:cs="Segoe UI"/>
          <w:color w:val="24292F"/>
        </w:rPr>
        <w:t>Primary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key</w:t>
      </w:r>
      <w:proofErr w:type="spellEnd"/>
      <w:r>
        <w:rPr>
          <w:rFonts w:ascii="Segoe UI" w:hAnsi="Segoe UI" w:cs="Segoe UI"/>
          <w:color w:val="24292F"/>
        </w:rPr>
        <w:t xml:space="preserve"> lauks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film_id</w:t>
      </w:r>
      <w:proofErr w:type="spellEnd"/>
      <w:r>
        <w:rPr>
          <w:rFonts w:ascii="Segoe UI" w:hAnsi="Segoe UI" w:cs="Segoe UI"/>
          <w:color w:val="24292F"/>
        </w:rPr>
        <w:t xml:space="preserve"> tiks aizpildīts automātiski, tas ir </w:t>
      </w:r>
      <w:proofErr w:type="spellStart"/>
      <w:r>
        <w:rPr>
          <w:rFonts w:ascii="Segoe UI" w:hAnsi="Segoe UI" w:cs="Segoe UI"/>
          <w:color w:val="24292F"/>
        </w:rPr>
        <w:t>autoincrement</w:t>
      </w:r>
      <w:proofErr w:type="spellEnd"/>
      <w:r>
        <w:rPr>
          <w:rFonts w:ascii="Segoe UI" w:hAnsi="Segoe UI" w:cs="Segoe UI"/>
          <w:color w:val="24292F"/>
        </w:rPr>
        <w:t xml:space="preserve"> lauks, kas ir izplatīta un pareiza prakse relāciju datu bāzēs -- veidot unikālas atslēgas vērtības no sekvencēm. Pārbaudiet ar vaicājumu no šīs tabulas, sakārtojot apgrieztā secībā pēc primārās atslēgas (</w:t>
      </w:r>
      <w:r>
        <w:rPr>
          <w:rStyle w:val="HTMLCode"/>
          <w:rFonts w:ascii="Consolas" w:eastAsiaTheme="majorEastAsia" w:hAnsi="Consolas"/>
          <w:color w:val="24292F"/>
        </w:rPr>
        <w:t>ORDER BY ... DESC</w:t>
      </w:r>
      <w:r>
        <w:rPr>
          <w:rFonts w:ascii="Segoe UI" w:hAnsi="Segoe UI" w:cs="Segoe UI"/>
          <w:color w:val="24292F"/>
        </w:rPr>
        <w:t>). Ieraudzīsit ka jūsu ieraksts ir pievienots.</w:t>
      </w:r>
    </w:p>
    <w:p w14:paraId="0D2931DF" w14:textId="77777777" w:rsidR="009500AB" w:rsidRDefault="009500AB" w:rsidP="009500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Izpildiet vaicājumu ar </w:t>
      </w:r>
      <w:proofErr w:type="spellStart"/>
      <w:r>
        <w:rPr>
          <w:rFonts w:ascii="Segoe UI" w:hAnsi="Segoe UI" w:cs="Segoe UI"/>
          <w:color w:val="24292F"/>
        </w:rPr>
        <w:t>JOINiem</w:t>
      </w:r>
      <w:proofErr w:type="spellEnd"/>
      <w:r>
        <w:rPr>
          <w:rFonts w:ascii="Segoe UI" w:hAnsi="Segoe UI" w:cs="Segoe UI"/>
          <w:color w:val="24292F"/>
        </w:rPr>
        <w:t xml:space="preserve">, sakārtojot datus tāpat kā iepriekšējā vaicājumā. Redzēsit ka jūsu ieraksta nav rezultātos, kam par iemeslu filmas-kategorijas saites ieraksta neesamība </w:t>
      </w:r>
      <w:proofErr w:type="spellStart"/>
      <w:r>
        <w:rPr>
          <w:rFonts w:ascii="Segoe UI" w:hAnsi="Segoe UI" w:cs="Segoe UI"/>
          <w:color w:val="24292F"/>
        </w:rPr>
        <w:t>starpniektabulā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film_category</w:t>
      </w:r>
      <w:proofErr w:type="spellEnd"/>
      <w:r>
        <w:rPr>
          <w:rFonts w:ascii="Segoe UI" w:hAnsi="Segoe UI" w:cs="Segoe UI"/>
          <w:color w:val="24292F"/>
        </w:rPr>
        <w:t xml:space="preserve">. Citiem vārdiem, jūsu filmai nav norādīta kategorija. Iespējams, tā jānorāda, bet iespējams Jūs esat kinematogrāfa </w:t>
      </w:r>
      <w:proofErr w:type="spellStart"/>
      <w:r>
        <w:rPr>
          <w:rFonts w:ascii="Segoe UI" w:hAnsi="Segoe UI" w:cs="Segoe UI"/>
          <w:color w:val="24292F"/>
        </w:rPr>
        <w:t>gēnijs</w:t>
      </w:r>
      <w:proofErr w:type="spellEnd"/>
      <w:r>
        <w:rPr>
          <w:rFonts w:ascii="Segoe UI" w:hAnsi="Segoe UI" w:cs="Segoe UI"/>
          <w:color w:val="24292F"/>
        </w:rPr>
        <w:t xml:space="preserve">, kurš </w:t>
      </w:r>
      <w:proofErr w:type="spellStart"/>
      <w:r>
        <w:rPr>
          <w:rFonts w:ascii="Segoe UI" w:hAnsi="Segoe UI" w:cs="Segoe UI"/>
          <w:color w:val="24292F"/>
        </w:rPr>
        <w:t>tikk</w:t>
      </w:r>
      <w:proofErr w:type="spellEnd"/>
      <w:r>
        <w:rPr>
          <w:rFonts w:ascii="Segoe UI" w:hAnsi="Segoe UI" w:cs="Segoe UI"/>
          <w:color w:val="24292F"/>
        </w:rPr>
        <w:t xml:space="preserve"> radīja jaunu kino žanru :) .</w:t>
      </w:r>
    </w:p>
    <w:p w14:paraId="006AF947" w14:textId="77777777" w:rsidR="009500AB" w:rsidRDefault="009500AB" w:rsidP="009500A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Nomainiet </w:t>
      </w:r>
      <w:proofErr w:type="spellStart"/>
      <w:r>
        <w:rPr>
          <w:rFonts w:ascii="Segoe UI" w:hAnsi="Segoe UI" w:cs="Segoe UI"/>
          <w:color w:val="24292F"/>
        </w:rPr>
        <w:t>JOINus</w:t>
      </w:r>
      <w:proofErr w:type="spellEnd"/>
      <w:r>
        <w:rPr>
          <w:rFonts w:ascii="Segoe UI" w:hAnsi="Segoe UI" w:cs="Segoe UI"/>
          <w:color w:val="24292F"/>
        </w:rPr>
        <w:t xml:space="preserve"> tā, lai dabūtu rezultātos arī Jūsu </w:t>
      </w:r>
      <w:proofErr w:type="spellStart"/>
      <w:r>
        <w:rPr>
          <w:rFonts w:ascii="Segoe UI" w:hAnsi="Segoe UI" w:cs="Segoe UI"/>
          <w:color w:val="24292F"/>
        </w:rPr>
        <w:t>jaunpievienoto</w:t>
      </w:r>
      <w:proofErr w:type="spellEnd"/>
      <w:r>
        <w:rPr>
          <w:rFonts w:ascii="Segoe UI" w:hAnsi="Segoe UI" w:cs="Segoe UI"/>
          <w:color w:val="24292F"/>
        </w:rPr>
        <w:t xml:space="preserve"> filmu.</w:t>
      </w:r>
    </w:p>
    <w:p w14:paraId="22E9D44A" w14:textId="77777777" w:rsidR="009500AB" w:rsidRDefault="009500AB" w:rsidP="009500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Saglabājiet savu kodu failā. Failu saglabājiet GIT sistēmā.</w:t>
      </w:r>
    </w:p>
    <w:p w14:paraId="3D85E6A9" w14:textId="54EEB683" w:rsidR="00116859" w:rsidRDefault="00116859" w:rsidP="00B33E66">
      <w:pPr>
        <w:jc w:val="both"/>
        <w:rPr>
          <w:rFonts w:ascii="Montserrat" w:hAnsi="Montserrat" w:cs="Open Sans"/>
          <w:color w:val="3E3E3D"/>
          <w:sz w:val="24"/>
          <w:szCs w:val="24"/>
          <w:shd w:val="clear" w:color="auto" w:fill="FFFFFF"/>
        </w:rPr>
      </w:pPr>
    </w:p>
    <w:p w14:paraId="77314C84" w14:textId="3951602F" w:rsidR="00AC709A" w:rsidRDefault="00AC709A" w:rsidP="00C91DD5">
      <w:pPr>
        <w:jc w:val="center"/>
      </w:pPr>
    </w:p>
    <w:p w14:paraId="01E3CB36" w14:textId="77777777" w:rsidR="00AC709A" w:rsidRPr="00B33E66" w:rsidRDefault="00AC709A" w:rsidP="00C91DD5">
      <w:pPr>
        <w:jc w:val="center"/>
      </w:pPr>
    </w:p>
    <w:p w14:paraId="6E113E05" w14:textId="25B45AC1" w:rsidR="00156844" w:rsidRPr="00B33E66" w:rsidRDefault="00156844" w:rsidP="00C91DD5">
      <w:pPr>
        <w:jc w:val="center"/>
      </w:pPr>
    </w:p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7EE6" w14:textId="77777777" w:rsidR="00313A24" w:rsidRDefault="00313A24" w:rsidP="001C7349">
      <w:pPr>
        <w:spacing w:after="0" w:line="240" w:lineRule="auto"/>
      </w:pPr>
      <w:r>
        <w:separator/>
      </w:r>
    </w:p>
  </w:endnote>
  <w:endnote w:type="continuationSeparator" w:id="0">
    <w:p w14:paraId="1D0E1A8B" w14:textId="77777777" w:rsidR="00313A24" w:rsidRDefault="00313A24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BA0B" w14:textId="77777777" w:rsidR="00731C7A" w:rsidRDefault="00731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BBCE" w14:textId="77777777" w:rsidR="00731C7A" w:rsidRDefault="00731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61D73" w14:textId="77777777" w:rsidR="00313A24" w:rsidRDefault="00313A24" w:rsidP="001C7349">
      <w:pPr>
        <w:spacing w:after="0" w:line="240" w:lineRule="auto"/>
      </w:pPr>
      <w:r>
        <w:separator/>
      </w:r>
    </w:p>
  </w:footnote>
  <w:footnote w:type="continuationSeparator" w:id="0">
    <w:p w14:paraId="0342E5FF" w14:textId="77777777" w:rsidR="00313A24" w:rsidRDefault="00313A24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5D21" w14:textId="77777777" w:rsidR="00731C7A" w:rsidRDefault="00731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1CA00C66" w14:textId="725346F7" w:rsidR="001C7349" w:rsidRPr="001C7349" w:rsidRDefault="00731C7A" w:rsidP="00731C7A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54C1" w14:textId="77777777" w:rsidR="00731C7A" w:rsidRDefault="0073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72CD8"/>
    <w:multiLevelType w:val="multilevel"/>
    <w:tmpl w:val="4CF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313A24"/>
    <w:rsid w:val="003858CA"/>
    <w:rsid w:val="005A1BD4"/>
    <w:rsid w:val="00731C7A"/>
    <w:rsid w:val="009500AB"/>
    <w:rsid w:val="00AC709A"/>
    <w:rsid w:val="00B33E66"/>
    <w:rsid w:val="00C91DD5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9500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2224</Words>
  <Characters>1268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 Tuna-Vasiļevskis</cp:lastModifiedBy>
  <cp:revision>4</cp:revision>
  <dcterms:created xsi:type="dcterms:W3CDTF">2021-07-23T09:02:00Z</dcterms:created>
  <dcterms:modified xsi:type="dcterms:W3CDTF">2021-08-31T11:37:00Z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