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67773BBC" w14:textId="77777777" w:rsidR="00982588" w:rsidRDefault="00982588" w:rsidP="0098258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11</w:t>
      </w:r>
    </w:p>
    <w:p w14:paraId="643B76A2" w14:textId="77777777" w:rsidR="00982588" w:rsidRDefault="00982588" w:rsidP="0098258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1 : </w:t>
      </w: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</w:p>
    <w:p w14:paraId="58430ECD" w14:textId="77777777" w:rsidR="00982588" w:rsidRDefault="00982588" w:rsidP="0098258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Apakšvaicājumi</w:t>
      </w:r>
      <w:proofErr w:type="spellEnd"/>
    </w:p>
    <w:p w14:paraId="1F9BA22B" w14:textId="77777777" w:rsidR="00982588" w:rsidRDefault="00982588" w:rsidP="009825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  <w:r>
        <w:rPr>
          <w:rFonts w:ascii="Segoe UI" w:hAnsi="Segoe UI" w:cs="Segoe UI"/>
          <w:color w:val="24292F"/>
        </w:rPr>
        <w:t xml:space="preserve"> mēdz būt ļoti noderīgi SQL kodā. Bieži tie var būt aizvietoti ar citām koda struktūrām, bet nenoliedzami ir veidi, kad tas vai nu nav iespējams, vai nu nav pamatoti, jo </w:t>
      </w:r>
      <w:proofErr w:type="spellStart"/>
      <w:r>
        <w:rPr>
          <w:rFonts w:ascii="Segoe UI" w:hAnsi="Segoe UI" w:cs="Segoe UI"/>
          <w:color w:val="24292F"/>
        </w:rPr>
        <w:t>apakšvaicājums</w:t>
      </w:r>
      <w:proofErr w:type="spellEnd"/>
      <w:r>
        <w:rPr>
          <w:rFonts w:ascii="Segoe UI" w:hAnsi="Segoe UI" w:cs="Segoe UI"/>
          <w:color w:val="24292F"/>
        </w:rPr>
        <w:t xml:space="preserve"> ir ērtāk lietojams.</w:t>
      </w:r>
    </w:p>
    <w:p w14:paraId="30A92157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serverim,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employees</w:t>
      </w:r>
      <w:proofErr w:type="spellEnd"/>
      <w:r>
        <w:rPr>
          <w:rFonts w:ascii="Segoe UI" w:hAnsi="Segoe UI" w:cs="Segoe UI"/>
          <w:color w:val="24292F"/>
        </w:rPr>
        <w:t> datubāzei.</w:t>
      </w:r>
    </w:p>
    <w:p w14:paraId="6370D8A6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vaicājumu, kurš atgriezis visus departamenta vadītāju amatu nosaukumus. Izmantojiet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EXISTS</w:t>
      </w:r>
      <w:r>
        <w:rPr>
          <w:rFonts w:ascii="Segoe UI" w:hAnsi="Segoe UI" w:cs="Segoe UI"/>
          <w:color w:val="24292F"/>
        </w:rPr>
        <w:t xml:space="preserve">. Pamainiet uz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IN</w:t>
      </w:r>
      <w:r>
        <w:rPr>
          <w:rFonts w:ascii="Segoe UI" w:hAnsi="Segoe UI" w:cs="Segoe UI"/>
          <w:color w:val="24292F"/>
        </w:rPr>
        <w:t>.</w:t>
      </w:r>
    </w:p>
    <w:p w14:paraId="7B345488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vaicājumu, kurš atgriezis visus darbiniekus kopā ar departamenta nosaukumu, kā arī lielāku algu departamentā. Izmantojiet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SELECT</w:t>
      </w:r>
      <w:r>
        <w:rPr>
          <w:rFonts w:ascii="Segoe UI" w:hAnsi="Segoe UI" w:cs="Segoe UI"/>
          <w:color w:val="24292F"/>
        </w:rPr>
        <w:t> daļā.</w:t>
      </w:r>
    </w:p>
    <w:p w14:paraId="219BEBC1" w14:textId="77777777" w:rsidR="00982588" w:rsidRDefault="00982588" w:rsidP="0098258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vaicājumu ar visiem departamentiem, kā arī minimālo, maksimālo, vidējo algu, un darbinieku skaitu. Izmatojiet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HTMLCode"/>
          <w:rFonts w:ascii="Consolas" w:eastAsiaTheme="majorEastAsia" w:hAnsi="Consolas"/>
          <w:color w:val="24292F"/>
        </w:rPr>
        <w:t>FROM</w:t>
      </w:r>
      <w:r>
        <w:rPr>
          <w:rFonts w:ascii="Segoe UI" w:hAnsi="Segoe UI" w:cs="Segoe UI"/>
          <w:color w:val="24292F"/>
        </w:rPr>
        <w:t> daļā.</w:t>
      </w:r>
    </w:p>
    <w:p w14:paraId="75B018D0" w14:textId="77777777" w:rsidR="00982588" w:rsidRDefault="00982588" w:rsidP="0098258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6E113E05" w14:textId="25B45AC1" w:rsidR="00156844" w:rsidRPr="00B33E66" w:rsidRDefault="00156844" w:rsidP="00982588"/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A9612" w14:textId="77777777" w:rsidR="004D736E" w:rsidRDefault="004D736E" w:rsidP="001C7349">
      <w:pPr>
        <w:spacing w:after="0" w:line="240" w:lineRule="auto"/>
      </w:pPr>
      <w:r>
        <w:separator/>
      </w:r>
    </w:p>
  </w:endnote>
  <w:endnote w:type="continuationSeparator" w:id="0">
    <w:p w14:paraId="76A01F0D" w14:textId="77777777" w:rsidR="004D736E" w:rsidRDefault="004D736E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129E" w14:textId="77777777" w:rsidR="004D736E" w:rsidRDefault="004D736E" w:rsidP="001C7349">
      <w:pPr>
        <w:spacing w:after="0" w:line="240" w:lineRule="auto"/>
      </w:pPr>
      <w:r>
        <w:separator/>
      </w:r>
    </w:p>
  </w:footnote>
  <w:footnote w:type="continuationSeparator" w:id="0">
    <w:p w14:paraId="6B27B6E4" w14:textId="77777777" w:rsidR="004D736E" w:rsidRDefault="004D736E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789B"/>
    <w:multiLevelType w:val="multilevel"/>
    <w:tmpl w:val="6A6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4D736E"/>
    <w:rsid w:val="005A1BD4"/>
    <w:rsid w:val="00731C7A"/>
    <w:rsid w:val="00982588"/>
    <w:rsid w:val="00AC709A"/>
    <w:rsid w:val="00B33E66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982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4</cp:revision>
  <dcterms:created xsi:type="dcterms:W3CDTF">2021-07-23T09:02:00Z</dcterms:created>
  <dcterms:modified xsi:type="dcterms:W3CDTF">2021-08-31T11:39:00Z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