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1A6D5" w14:textId="535205E3" w:rsidR="00C91DD5" w:rsidRPr="00B33E66" w:rsidRDefault="00B33E66" w:rsidP="00DF031F">
      <w:pPr>
        <w:pStyle w:val="BasicParagraph"/>
        <w:tabs>
          <w:tab w:val="left" w:pos="567"/>
        </w:tabs>
        <w:ind w:left="349"/>
        <w:jc w:val="center"/>
        <w:rPr>
          <w:rFonts w:ascii="Montserrat" w:hAnsi="Montserrat" w:cs="Montserrat"/>
          <w:color w:val="3D3D3D"/>
          <w:sz w:val="32"/>
          <w:szCs w:val="32"/>
          <w:lang w:val="lv-LV"/>
        </w:rPr>
      </w:pPr>
      <w:r w:rsidRPr="00B33E66">
        <w:rPr>
          <w:rFonts w:ascii="Montserrat SemiBold" w:hAnsi="Montserrat SemiBold" w:cs="Montserrat SemiBold"/>
          <w:b/>
          <w:bCs/>
          <w:noProof/>
          <w:color w:val="3D3D3D"/>
          <w:sz w:val="40"/>
          <w:szCs w:val="40"/>
          <w:lang w:val="lv-LV"/>
        </w:rPr>
        <w:drawing>
          <wp:anchor distT="0" distB="0" distL="114300" distR="114300" simplePos="0" relativeHeight="251658239" behindDoc="1" locked="0" layoutInCell="1" allowOverlap="1" wp14:anchorId="59FA9174" wp14:editId="283A8F63">
            <wp:simplePos x="0" y="0"/>
            <wp:positionH relativeFrom="page">
              <wp:align>right</wp:align>
            </wp:positionH>
            <wp:positionV relativeFrom="paragraph">
              <wp:posOffset>-1332230</wp:posOffset>
            </wp:positionV>
            <wp:extent cx="7553325" cy="10684065"/>
            <wp:effectExtent l="0" t="0" r="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3325" cy="10684065"/>
                    </a:xfrm>
                    <a:prstGeom prst="rect">
                      <a:avLst/>
                    </a:prstGeom>
                  </pic:spPr>
                </pic:pic>
              </a:graphicData>
            </a:graphic>
            <wp14:sizeRelH relativeFrom="margin">
              <wp14:pctWidth>0</wp14:pctWidth>
            </wp14:sizeRelH>
            <wp14:sizeRelV relativeFrom="margin">
              <wp14:pctHeight>0</wp14:pctHeight>
            </wp14:sizeRelV>
          </wp:anchor>
        </w:drawing>
      </w:r>
      <w:r w:rsidR="001C7349" w:rsidRPr="00B33E66">
        <w:rPr>
          <w:rFonts w:ascii="Montserrat" w:hAnsi="Montserrat" w:cs="Montserrat"/>
          <w:noProof/>
          <w:color w:val="3D3D3D"/>
          <w:sz w:val="32"/>
          <w:szCs w:val="32"/>
          <w:lang w:val="lv-LV"/>
        </w:rPr>
        <w:drawing>
          <wp:anchor distT="0" distB="0" distL="114300" distR="114300" simplePos="0" relativeHeight="251661312" behindDoc="0" locked="0" layoutInCell="1" allowOverlap="1" wp14:anchorId="7521375F" wp14:editId="15626681">
            <wp:simplePos x="0" y="0"/>
            <wp:positionH relativeFrom="margin">
              <wp:posOffset>1986280</wp:posOffset>
            </wp:positionH>
            <wp:positionV relativeFrom="paragraph">
              <wp:posOffset>219075</wp:posOffset>
            </wp:positionV>
            <wp:extent cx="2981325" cy="69977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1325" cy="699770"/>
                    </a:xfrm>
                    <a:prstGeom prst="rect">
                      <a:avLst/>
                    </a:prstGeom>
                  </pic:spPr>
                </pic:pic>
              </a:graphicData>
            </a:graphic>
            <wp14:sizeRelH relativeFrom="margin">
              <wp14:pctWidth>0</wp14:pctWidth>
            </wp14:sizeRelH>
            <wp14:sizeRelV relativeFrom="margin">
              <wp14:pctHeight>0</wp14:pctHeight>
            </wp14:sizeRelV>
          </wp:anchor>
        </w:drawing>
      </w:r>
    </w:p>
    <w:p w14:paraId="0BE6A3EF" w14:textId="5B352CF7" w:rsidR="00C91DD5" w:rsidRPr="00B33E66" w:rsidRDefault="00C91DD5" w:rsidP="00DF031F">
      <w:pPr>
        <w:pStyle w:val="BasicParagraph"/>
        <w:tabs>
          <w:tab w:val="left" w:pos="567"/>
        </w:tabs>
        <w:ind w:left="349"/>
        <w:jc w:val="center"/>
        <w:rPr>
          <w:rFonts w:ascii="Montserrat" w:hAnsi="Montserrat" w:cs="Montserrat"/>
          <w:color w:val="3D3D3D"/>
          <w:sz w:val="32"/>
          <w:szCs w:val="32"/>
          <w:lang w:val="lv-LV"/>
        </w:rPr>
      </w:pPr>
    </w:p>
    <w:p w14:paraId="125B7FD7" w14:textId="5F1CE411" w:rsidR="00156844" w:rsidRPr="00B33E66" w:rsidRDefault="00156844" w:rsidP="00156844">
      <w:pPr>
        <w:pStyle w:val="BasicParagraph"/>
        <w:tabs>
          <w:tab w:val="left" w:pos="567"/>
        </w:tabs>
        <w:rPr>
          <w:rFonts w:ascii="Montserrat" w:hAnsi="Montserrat" w:cs="Montserrat"/>
          <w:color w:val="3D3D3D"/>
          <w:sz w:val="32"/>
          <w:szCs w:val="32"/>
          <w:lang w:val="lv-LV"/>
        </w:rPr>
      </w:pPr>
    </w:p>
    <w:p w14:paraId="5F2F21EF" w14:textId="1CB12B59" w:rsidR="00156844" w:rsidRPr="00B33E66" w:rsidRDefault="00156844" w:rsidP="00156844">
      <w:pPr>
        <w:pStyle w:val="BasicParagraph"/>
        <w:tabs>
          <w:tab w:val="left" w:pos="567"/>
        </w:tabs>
        <w:rPr>
          <w:rFonts w:ascii="Montserrat" w:hAnsi="Montserrat" w:cs="Montserrat"/>
          <w:color w:val="3D3D3D"/>
          <w:sz w:val="32"/>
          <w:szCs w:val="32"/>
          <w:lang w:val="lv-LV"/>
        </w:rPr>
      </w:pPr>
    </w:p>
    <w:p w14:paraId="3E9D8689" w14:textId="22CF8422" w:rsidR="00156844" w:rsidRPr="00B33E66" w:rsidRDefault="00DF031F" w:rsidP="00156844">
      <w:pPr>
        <w:pStyle w:val="BasicParagraph"/>
        <w:tabs>
          <w:tab w:val="left" w:pos="567"/>
        </w:tabs>
        <w:jc w:val="center"/>
        <w:rPr>
          <w:rFonts w:ascii="Montserrat" w:hAnsi="Montserrat" w:cs="Montserrat"/>
          <w:color w:val="3D3D3D"/>
          <w:lang w:val="lv-LV"/>
        </w:rPr>
      </w:pPr>
      <w:r w:rsidRPr="00B33E66">
        <w:rPr>
          <w:rFonts w:ascii="Montserrat" w:hAnsi="Montserrat" w:cs="Montserrat"/>
          <w:color w:val="3D3D3D"/>
          <w:lang w:val="lv-LV"/>
        </w:rPr>
        <w:t>Latvijas Universitātes Vadības un uzņēmējdarbības mācību centrs</w:t>
      </w:r>
    </w:p>
    <w:p w14:paraId="50DBD15A" w14:textId="38A2481D" w:rsidR="00DF031F" w:rsidRPr="00B33E66" w:rsidRDefault="00DF031F" w:rsidP="00156844">
      <w:pPr>
        <w:pStyle w:val="BasicParagraph"/>
        <w:tabs>
          <w:tab w:val="left" w:pos="567"/>
        </w:tabs>
        <w:ind w:left="349"/>
        <w:jc w:val="center"/>
        <w:rPr>
          <w:rFonts w:ascii="Montserrat" w:hAnsi="Montserrat" w:cs="Montserrat"/>
          <w:color w:val="3D3D3D"/>
          <w:lang w:val="lv-LV"/>
        </w:rPr>
      </w:pPr>
      <w:r w:rsidRPr="00B33E66">
        <w:rPr>
          <w:rFonts w:ascii="Montserrat" w:hAnsi="Montserrat" w:cs="Montserrat"/>
          <w:color w:val="3D3D3D"/>
          <w:lang w:val="lv-LV"/>
        </w:rPr>
        <w:t>(LU VUMC)</w:t>
      </w:r>
    </w:p>
    <w:p w14:paraId="1BFB4795" w14:textId="5AC15A4F" w:rsidR="00DF031F" w:rsidRPr="00B33E66" w:rsidRDefault="00DF031F" w:rsidP="00C91DD5">
      <w:pPr>
        <w:pStyle w:val="BasicParagraph"/>
        <w:tabs>
          <w:tab w:val="left" w:pos="567"/>
        </w:tabs>
        <w:ind w:left="349"/>
        <w:jc w:val="center"/>
        <w:rPr>
          <w:rFonts w:ascii="Montserrat" w:hAnsi="Montserrat" w:cs="Montserrat"/>
          <w:color w:val="3D3D3D"/>
          <w:lang w:val="lv-LV"/>
        </w:rPr>
      </w:pPr>
    </w:p>
    <w:p w14:paraId="0A5AD5D2" w14:textId="5C8C1AFC" w:rsidR="00156844" w:rsidRPr="00B33E66" w:rsidRDefault="00156844" w:rsidP="00C91DD5">
      <w:pPr>
        <w:pStyle w:val="BasicParagraph"/>
        <w:tabs>
          <w:tab w:val="left" w:pos="567"/>
        </w:tabs>
        <w:ind w:left="349"/>
        <w:jc w:val="center"/>
        <w:rPr>
          <w:rFonts w:ascii="Montserrat" w:hAnsi="Montserrat" w:cs="Montserrat"/>
          <w:color w:val="3D3D3D"/>
          <w:lang w:val="lv-LV"/>
        </w:rPr>
      </w:pPr>
    </w:p>
    <w:p w14:paraId="7605E786" w14:textId="4D4E63A8" w:rsidR="00156844" w:rsidRPr="00B33E66" w:rsidRDefault="00156844" w:rsidP="00156844">
      <w:pPr>
        <w:pStyle w:val="BasicParagraph"/>
        <w:tabs>
          <w:tab w:val="left" w:pos="567"/>
        </w:tabs>
        <w:rPr>
          <w:rFonts w:ascii="Montserrat SemiBold" w:hAnsi="Montserrat SemiBold" w:cs="Montserrat SemiBold"/>
          <w:b/>
          <w:bCs/>
          <w:color w:val="3D3D3D"/>
          <w:sz w:val="40"/>
          <w:szCs w:val="40"/>
          <w:lang w:val="lv-LV"/>
        </w:rPr>
      </w:pPr>
    </w:p>
    <w:p w14:paraId="3B10F89D" w14:textId="17F18522" w:rsidR="00156844" w:rsidRPr="00B33E66" w:rsidRDefault="00156844"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5E0D19C" w14:textId="70BABF77"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7E2124FC" w14:textId="57158D03"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6B2DC50" w14:textId="77777777" w:rsidR="00731C7A" w:rsidRPr="00B33E66" w:rsidRDefault="00731C7A" w:rsidP="00731C7A">
      <w:pPr>
        <w:pStyle w:val="BasicParagraph"/>
        <w:tabs>
          <w:tab w:val="left" w:pos="567"/>
        </w:tabs>
        <w:ind w:left="349"/>
        <w:jc w:val="center"/>
        <w:rPr>
          <w:rFonts w:ascii="Montserrat" w:hAnsi="Montserrat" w:cs="Montserrat"/>
          <w:color w:val="3D3D3D"/>
          <w:sz w:val="20"/>
          <w:szCs w:val="20"/>
          <w:lang w:val="lv-LV"/>
        </w:rPr>
      </w:pPr>
      <w:r>
        <w:rPr>
          <w:rFonts w:ascii="Montserrat SemiBold" w:hAnsi="Montserrat SemiBold" w:cs="Montserrat SemiBold"/>
          <w:b/>
          <w:bCs/>
          <w:color w:val="3D3D3D"/>
          <w:sz w:val="40"/>
          <w:szCs w:val="40"/>
          <w:lang w:val="lv-LV"/>
        </w:rPr>
        <w:t>IEVADS DATU BĀZĒS</w:t>
      </w:r>
    </w:p>
    <w:p w14:paraId="617F0EC9" w14:textId="61BE7050" w:rsidR="00DF031F" w:rsidRPr="00B33E66" w:rsidRDefault="00DF031F" w:rsidP="00731C7A">
      <w:pPr>
        <w:pStyle w:val="BasicParagraph"/>
        <w:tabs>
          <w:tab w:val="left" w:pos="567"/>
        </w:tabs>
        <w:ind w:left="349"/>
        <w:jc w:val="center"/>
        <w:rPr>
          <w:rFonts w:ascii="Montserrat" w:hAnsi="Montserrat" w:cs="Montserrat"/>
          <w:color w:val="3D3D3D"/>
          <w:sz w:val="40"/>
          <w:szCs w:val="40"/>
          <w:lang w:val="lv-LV"/>
        </w:rPr>
      </w:pPr>
    </w:p>
    <w:p w14:paraId="050309A6" w14:textId="6EEE5C15" w:rsidR="00DF031F" w:rsidRPr="00B33E66" w:rsidRDefault="00DF031F" w:rsidP="00C91DD5">
      <w:pPr>
        <w:jc w:val="center"/>
        <w:rPr>
          <w:rFonts w:ascii="Montserrat" w:hAnsi="Montserrat" w:cs="Montserrat"/>
          <w:color w:val="3D3D3D"/>
          <w:sz w:val="40"/>
          <w:szCs w:val="40"/>
        </w:rPr>
      </w:pPr>
      <w:r w:rsidRPr="00B33E66">
        <w:rPr>
          <w:rFonts w:ascii="Montserrat" w:hAnsi="Montserrat" w:cs="Montserrat"/>
          <w:color w:val="3D3D3D"/>
          <w:sz w:val="40"/>
          <w:szCs w:val="40"/>
        </w:rPr>
        <w:t>2021</w:t>
      </w:r>
    </w:p>
    <w:p w14:paraId="083312E8" w14:textId="2A6910AB" w:rsidR="00156844" w:rsidRPr="00B33E66" w:rsidRDefault="00156844" w:rsidP="00C91DD5">
      <w:pPr>
        <w:jc w:val="center"/>
        <w:rPr>
          <w:rFonts w:ascii="Montserrat" w:hAnsi="Montserrat" w:cs="Montserrat"/>
          <w:color w:val="3D3D3D"/>
          <w:sz w:val="40"/>
          <w:szCs w:val="40"/>
        </w:rPr>
      </w:pPr>
    </w:p>
    <w:p w14:paraId="65AB3C2B" w14:textId="77777777" w:rsidR="001C7349" w:rsidRPr="00B33E66" w:rsidRDefault="001C7349" w:rsidP="00156844">
      <w:pPr>
        <w:jc w:val="right"/>
        <w:rPr>
          <w:rFonts w:ascii="Montserrat" w:hAnsi="Montserrat" w:cs="Montserrat"/>
          <w:color w:val="3D3D3D"/>
          <w:sz w:val="24"/>
          <w:szCs w:val="24"/>
        </w:rPr>
      </w:pPr>
    </w:p>
    <w:p w14:paraId="55CF2430" w14:textId="77777777" w:rsidR="001C7349" w:rsidRPr="00B33E66" w:rsidRDefault="001C7349" w:rsidP="00156844">
      <w:pPr>
        <w:jc w:val="right"/>
        <w:rPr>
          <w:rFonts w:ascii="Montserrat" w:hAnsi="Montserrat" w:cs="Montserrat"/>
          <w:color w:val="3D3D3D"/>
          <w:sz w:val="24"/>
          <w:szCs w:val="24"/>
        </w:rPr>
      </w:pPr>
    </w:p>
    <w:p w14:paraId="144FB76F" w14:textId="77777777" w:rsidR="001C7349" w:rsidRPr="00B33E66" w:rsidRDefault="001C7349" w:rsidP="00156844">
      <w:pPr>
        <w:jc w:val="right"/>
        <w:rPr>
          <w:rFonts w:ascii="Montserrat" w:hAnsi="Montserrat" w:cs="Montserrat"/>
          <w:color w:val="3D3D3D"/>
          <w:sz w:val="24"/>
          <w:szCs w:val="24"/>
        </w:rPr>
      </w:pPr>
    </w:p>
    <w:p w14:paraId="17E5BF0A" w14:textId="641356D2" w:rsidR="001C7349" w:rsidRPr="00B33E66" w:rsidRDefault="00156844" w:rsidP="001C7349">
      <w:pPr>
        <w:jc w:val="right"/>
        <w:rPr>
          <w:rFonts w:ascii="Montserrat" w:hAnsi="Montserrat" w:cs="Montserrat"/>
          <w:color w:val="3D3D3D"/>
          <w:sz w:val="24"/>
          <w:szCs w:val="24"/>
        </w:rPr>
      </w:pPr>
      <w:r w:rsidRPr="00B33E66">
        <w:rPr>
          <w:rFonts w:ascii="Montserrat" w:hAnsi="Montserrat" w:cs="Montserrat"/>
          <w:color w:val="3D3D3D"/>
          <w:sz w:val="24"/>
          <w:szCs w:val="24"/>
        </w:rPr>
        <w:t>ESF projekts Nr. 8.4.1.0/16/l/001</w:t>
      </w:r>
      <w:r w:rsidRPr="00B33E66">
        <w:rPr>
          <w:rFonts w:ascii="Montserrat" w:hAnsi="Montserrat" w:cs="Montserrat"/>
          <w:color w:val="3D3D3D"/>
          <w:sz w:val="24"/>
          <w:szCs w:val="24"/>
        </w:rPr>
        <w:br/>
        <w:t>‘’Nodarbināto personu profesionālās kompetences pilnveide”</w:t>
      </w:r>
    </w:p>
    <w:p w14:paraId="1BBA2122" w14:textId="2AAEE721" w:rsidR="001C7349" w:rsidRPr="00B33E66" w:rsidRDefault="001C7349" w:rsidP="00C91DD5">
      <w:pPr>
        <w:jc w:val="center"/>
      </w:pPr>
      <w:r w:rsidRPr="00B33E66">
        <w:rPr>
          <w:rFonts w:ascii="Montserrat" w:hAnsi="Montserrat" w:cs="Montserrat"/>
          <w:noProof/>
          <w:color w:val="3D3D3D"/>
          <w:sz w:val="32"/>
          <w:szCs w:val="32"/>
        </w:rPr>
        <w:drawing>
          <wp:anchor distT="0" distB="0" distL="114300" distR="114300" simplePos="0" relativeHeight="251659264" behindDoc="0" locked="0" layoutInCell="1" allowOverlap="1" wp14:anchorId="47DD7387" wp14:editId="0C7F2FEC">
            <wp:simplePos x="0" y="0"/>
            <wp:positionH relativeFrom="margin">
              <wp:posOffset>3369310</wp:posOffset>
            </wp:positionH>
            <wp:positionV relativeFrom="paragraph">
              <wp:posOffset>13970</wp:posOffset>
            </wp:positionV>
            <wp:extent cx="3519805" cy="848360"/>
            <wp:effectExtent l="0" t="0" r="444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519805" cy="848360"/>
                    </a:xfrm>
                    <a:prstGeom prst="rect">
                      <a:avLst/>
                    </a:prstGeom>
                  </pic:spPr>
                </pic:pic>
              </a:graphicData>
            </a:graphic>
            <wp14:sizeRelH relativeFrom="margin">
              <wp14:pctWidth>0</wp14:pctWidth>
            </wp14:sizeRelH>
            <wp14:sizeRelV relativeFrom="margin">
              <wp14:pctHeight>0</wp14:pctHeight>
            </wp14:sizeRelV>
          </wp:anchor>
        </w:drawing>
      </w:r>
    </w:p>
    <w:p w14:paraId="660F1E9D" w14:textId="492C29C8" w:rsidR="001C7349" w:rsidRPr="00B33E66" w:rsidRDefault="001C7349" w:rsidP="00C91DD5">
      <w:pPr>
        <w:jc w:val="center"/>
      </w:pPr>
    </w:p>
    <w:p w14:paraId="0CA97A08" w14:textId="12CC49E9" w:rsidR="001C7349" w:rsidRPr="00B33E66" w:rsidRDefault="001C7349" w:rsidP="00C91DD5">
      <w:pPr>
        <w:jc w:val="center"/>
      </w:pPr>
    </w:p>
    <w:p w14:paraId="423C1FD3" w14:textId="6D73C4C8" w:rsidR="001C7349" w:rsidRPr="00B33E66" w:rsidRDefault="001C7349" w:rsidP="00C91DD5">
      <w:pPr>
        <w:jc w:val="center"/>
      </w:pPr>
    </w:p>
    <w:p w14:paraId="4BC87F59" w14:textId="18613532" w:rsidR="001C7349" w:rsidRPr="00B33E66" w:rsidRDefault="001C7349" w:rsidP="00B33E66"/>
    <w:p w14:paraId="259C0404" w14:textId="6D52DC5A" w:rsidR="001C7349" w:rsidRPr="00B33E66" w:rsidRDefault="001C7349" w:rsidP="00B33E66"/>
    <w:p w14:paraId="1CF1D760" w14:textId="229DFE84" w:rsidR="0079783B" w:rsidRPr="00CD1E23" w:rsidRDefault="00276634" w:rsidP="0079783B">
      <w:pPr>
        <w:pStyle w:val="Heading1"/>
        <w:shd w:val="clear" w:color="auto" w:fill="FFFFFF"/>
        <w:spacing w:after="240"/>
        <w:rPr>
          <w:rFonts w:ascii="Montserrat SemiBold" w:hAnsi="Montserrat SemiBold"/>
          <w:color w:val="3E3E3D"/>
          <w:sz w:val="40"/>
          <w:szCs w:val="40"/>
        </w:rPr>
      </w:pPr>
      <w:r>
        <w:rPr>
          <w:rFonts w:ascii="Montserrat SemiBold" w:hAnsi="Montserrat SemiBold"/>
          <w:color w:val="3E3E3D"/>
          <w:sz w:val="40"/>
          <w:szCs w:val="40"/>
        </w:rPr>
        <w:t>Nodarbība</w:t>
      </w:r>
      <w:r w:rsidR="0079783B" w:rsidRPr="00CD1E23">
        <w:rPr>
          <w:rFonts w:ascii="Montserrat SemiBold" w:hAnsi="Montserrat SemiBold"/>
          <w:color w:val="3E3E3D"/>
          <w:sz w:val="40"/>
          <w:szCs w:val="40"/>
        </w:rPr>
        <w:t xml:space="preserve"> 0</w:t>
      </w:r>
      <w:r w:rsidR="00D03D32">
        <w:rPr>
          <w:rFonts w:ascii="Montserrat SemiBold" w:hAnsi="Montserrat SemiBold"/>
          <w:color w:val="3E3E3D"/>
          <w:sz w:val="40"/>
          <w:szCs w:val="40"/>
        </w:rPr>
        <w:t>5</w:t>
      </w:r>
    </w:p>
    <w:p w14:paraId="04E04164" w14:textId="254EF8C5" w:rsidR="0079783B" w:rsidRDefault="00506621" w:rsidP="0079783B">
      <w:pPr>
        <w:pStyle w:val="Heading2"/>
        <w:shd w:val="clear" w:color="auto" w:fill="FFFFFF"/>
        <w:spacing w:before="360" w:after="240"/>
        <w:rPr>
          <w:rFonts w:ascii="Montserrat SemiBold" w:hAnsi="Montserrat SemiBold"/>
          <w:color w:val="3E3E3D"/>
          <w:sz w:val="32"/>
          <w:szCs w:val="32"/>
        </w:rPr>
      </w:pPr>
      <w:r>
        <w:rPr>
          <w:rFonts w:ascii="Montserrat SemiBold" w:hAnsi="Montserrat SemiBold"/>
          <w:color w:val="3E3E3D"/>
          <w:sz w:val="32"/>
          <w:szCs w:val="32"/>
        </w:rPr>
        <w:t>Terminu vārdnīca</w:t>
      </w:r>
    </w:p>
    <w:p w14:paraId="2B5B8D4A" w14:textId="77777777" w:rsidR="00D03D32" w:rsidRPr="00D03D32" w:rsidRDefault="00D03D32" w:rsidP="00D03D32">
      <w:pPr>
        <w:shd w:val="clear" w:color="auto" w:fill="FFFFFF"/>
        <w:spacing w:after="240" w:line="240" w:lineRule="auto"/>
        <w:rPr>
          <w:rFonts w:ascii="Segoe UI" w:eastAsia="Times New Roman" w:hAnsi="Segoe UI" w:cs="Segoe UI"/>
          <w:color w:val="24292F"/>
          <w:sz w:val="24"/>
          <w:szCs w:val="24"/>
          <w:lang w:eastAsia="lv-LV"/>
        </w:rPr>
      </w:pPr>
      <w:proofErr w:type="spellStart"/>
      <w:r w:rsidRPr="00D03D32">
        <w:rPr>
          <w:rFonts w:ascii="Segoe UI" w:eastAsia="Times New Roman" w:hAnsi="Segoe UI" w:cs="Segoe UI"/>
          <w:color w:val="24292F"/>
          <w:sz w:val="24"/>
          <w:szCs w:val="24"/>
          <w:lang w:eastAsia="lv-LV"/>
        </w:rPr>
        <w:t>Relational</w:t>
      </w:r>
      <w:proofErr w:type="spellEnd"/>
      <w:r w:rsidRPr="00D03D32">
        <w:rPr>
          <w:rFonts w:ascii="Segoe UI" w:eastAsia="Times New Roman" w:hAnsi="Segoe UI" w:cs="Segoe UI"/>
          <w:color w:val="24292F"/>
          <w:sz w:val="24"/>
          <w:szCs w:val="24"/>
          <w:lang w:eastAsia="lv-LV"/>
        </w:rPr>
        <w:t xml:space="preserve"> </w:t>
      </w:r>
      <w:proofErr w:type="spellStart"/>
      <w:r w:rsidRPr="00D03D32">
        <w:rPr>
          <w:rFonts w:ascii="Segoe UI" w:eastAsia="Times New Roman" w:hAnsi="Segoe UI" w:cs="Segoe UI"/>
          <w:color w:val="24292F"/>
          <w:sz w:val="24"/>
          <w:szCs w:val="24"/>
          <w:lang w:eastAsia="lv-LV"/>
        </w:rPr>
        <w:t>Database</w:t>
      </w:r>
      <w:proofErr w:type="spellEnd"/>
      <w:r w:rsidRPr="00D03D32">
        <w:rPr>
          <w:rFonts w:ascii="Segoe UI" w:eastAsia="Times New Roman" w:hAnsi="Segoe UI" w:cs="Segoe UI"/>
          <w:color w:val="24292F"/>
          <w:sz w:val="24"/>
          <w:szCs w:val="24"/>
          <w:lang w:eastAsia="lv-LV"/>
        </w:rPr>
        <w:t xml:space="preserve"> (Relāciju datubāze) : Digitāla datubāze, balstīta uz relāciju datu modeļa. Relāciju datu modelis ir tāds, kurā dati ir organizēti vienībās, kuras ir savstarpēji saistītas; vārdam relācija tulkojums latviešu valodā varētu būt saite. Relāciju datubāzē vienības ir tabulas, kuras savukārt sastāv no mazākām vienībām -- ierakstiem, kuri sastāv no laukiem (vēl saukti par atribūtiem). Tabulām ir unikālu vērtību lauki, kuri tiek saukti par atslēgām; ar to palīdzību tabulas tiek saistītas savā starpā, proti, ar atslēgu palīdzību tiek uzturētas relācijas.</w:t>
      </w:r>
    </w:p>
    <w:p w14:paraId="72481EEE" w14:textId="77777777" w:rsidR="00D03D32" w:rsidRPr="00D03D32" w:rsidRDefault="00D03D32" w:rsidP="00D03D32">
      <w:pPr>
        <w:shd w:val="clear" w:color="auto" w:fill="FFFFFF"/>
        <w:spacing w:after="240" w:line="240" w:lineRule="auto"/>
        <w:rPr>
          <w:rFonts w:ascii="Segoe UI" w:eastAsia="Times New Roman" w:hAnsi="Segoe UI" w:cs="Segoe UI"/>
          <w:color w:val="24292F"/>
          <w:sz w:val="24"/>
          <w:szCs w:val="24"/>
          <w:lang w:eastAsia="lv-LV"/>
        </w:rPr>
      </w:pPr>
      <w:proofErr w:type="spellStart"/>
      <w:r w:rsidRPr="00D03D32">
        <w:rPr>
          <w:rFonts w:ascii="Segoe UI" w:eastAsia="Times New Roman" w:hAnsi="Segoe UI" w:cs="Segoe UI"/>
          <w:color w:val="24292F"/>
          <w:sz w:val="24"/>
          <w:szCs w:val="24"/>
          <w:lang w:eastAsia="lv-LV"/>
        </w:rPr>
        <w:t>Database</w:t>
      </w:r>
      <w:proofErr w:type="spellEnd"/>
      <w:r w:rsidRPr="00D03D32">
        <w:rPr>
          <w:rFonts w:ascii="Segoe UI" w:eastAsia="Times New Roman" w:hAnsi="Segoe UI" w:cs="Segoe UI"/>
          <w:color w:val="24292F"/>
          <w:sz w:val="24"/>
          <w:szCs w:val="24"/>
          <w:lang w:eastAsia="lv-LV"/>
        </w:rPr>
        <w:t xml:space="preserve"> </w:t>
      </w:r>
      <w:proofErr w:type="spellStart"/>
      <w:r w:rsidRPr="00D03D32">
        <w:rPr>
          <w:rFonts w:ascii="Segoe UI" w:eastAsia="Times New Roman" w:hAnsi="Segoe UI" w:cs="Segoe UI"/>
          <w:color w:val="24292F"/>
          <w:sz w:val="24"/>
          <w:szCs w:val="24"/>
          <w:lang w:eastAsia="lv-LV"/>
        </w:rPr>
        <w:t>table</w:t>
      </w:r>
      <w:proofErr w:type="spellEnd"/>
      <w:r w:rsidRPr="00D03D32">
        <w:rPr>
          <w:rFonts w:ascii="Segoe UI" w:eastAsia="Times New Roman" w:hAnsi="Segoe UI" w:cs="Segoe UI"/>
          <w:color w:val="24292F"/>
          <w:sz w:val="24"/>
          <w:szCs w:val="24"/>
          <w:lang w:eastAsia="lv-LV"/>
        </w:rPr>
        <w:t xml:space="preserve"> : Datubāzes tabula. Tā ir saistītu datu kolekcija, kura ir organizēta vertikālu kolonu, jeb lauku un horizontālu ierakstu struktūrā. Lauki tiek identificēti pēc nosaukuma, kuriem jābūt unikāliem tabulas robežās. Tabulā ir ierobežots definēts kolonu skaits, katrai kolonai ir ne tikai savs nosaukums, bet arī datu tips un / vai citi ierobežojumi; ierakstu skaits ir tiešā veidā neierobežots un ir atkarīgs tikai no datubāzes servera konfigurācijas, pieejamas diska vietas u.tml.</w:t>
      </w:r>
    </w:p>
    <w:p w14:paraId="53D78280" w14:textId="77777777" w:rsidR="00D03D32" w:rsidRPr="00D03D32" w:rsidRDefault="00D03D32" w:rsidP="00D03D32">
      <w:pPr>
        <w:shd w:val="clear" w:color="auto" w:fill="FFFFFF"/>
        <w:spacing w:after="240" w:line="240" w:lineRule="auto"/>
        <w:rPr>
          <w:rFonts w:ascii="Segoe UI" w:eastAsia="Times New Roman" w:hAnsi="Segoe UI" w:cs="Segoe UI"/>
          <w:color w:val="24292F"/>
          <w:sz w:val="24"/>
          <w:szCs w:val="24"/>
          <w:lang w:eastAsia="lv-LV"/>
        </w:rPr>
      </w:pPr>
      <w:proofErr w:type="spellStart"/>
      <w:r w:rsidRPr="00D03D32">
        <w:rPr>
          <w:rFonts w:ascii="Segoe UI" w:eastAsia="Times New Roman" w:hAnsi="Segoe UI" w:cs="Segoe UI"/>
          <w:color w:val="24292F"/>
          <w:sz w:val="24"/>
          <w:szCs w:val="24"/>
          <w:lang w:eastAsia="lv-LV"/>
        </w:rPr>
        <w:t>Database</w:t>
      </w:r>
      <w:proofErr w:type="spellEnd"/>
      <w:r w:rsidRPr="00D03D32">
        <w:rPr>
          <w:rFonts w:ascii="Segoe UI" w:eastAsia="Times New Roman" w:hAnsi="Segoe UI" w:cs="Segoe UI"/>
          <w:color w:val="24292F"/>
          <w:sz w:val="24"/>
          <w:szCs w:val="24"/>
          <w:lang w:eastAsia="lv-LV"/>
        </w:rPr>
        <w:t xml:space="preserve"> </w:t>
      </w:r>
      <w:proofErr w:type="spellStart"/>
      <w:r w:rsidRPr="00D03D32">
        <w:rPr>
          <w:rFonts w:ascii="Segoe UI" w:eastAsia="Times New Roman" w:hAnsi="Segoe UI" w:cs="Segoe UI"/>
          <w:color w:val="24292F"/>
          <w:sz w:val="24"/>
          <w:szCs w:val="24"/>
          <w:lang w:eastAsia="lv-LV"/>
        </w:rPr>
        <w:t>row</w:t>
      </w:r>
      <w:proofErr w:type="spellEnd"/>
      <w:r w:rsidRPr="00D03D32">
        <w:rPr>
          <w:rFonts w:ascii="Segoe UI" w:eastAsia="Times New Roman" w:hAnsi="Segoe UI" w:cs="Segoe UI"/>
          <w:color w:val="24292F"/>
          <w:sz w:val="24"/>
          <w:szCs w:val="24"/>
          <w:lang w:eastAsia="lv-LV"/>
        </w:rPr>
        <w:t xml:space="preserve"> : Datubāzes ieraksts. Tā ir lauku kolekcija vai kopa, kas apraksta kādu informācijas vienību. Datubāzes ieraksts pēc būtības ir noteiktas struktūras informācijas komplekts datubāzes tabulā.</w:t>
      </w:r>
    </w:p>
    <w:p w14:paraId="0DB65407" w14:textId="2CA6B674" w:rsidR="00D03D32" w:rsidRPr="00D03D32" w:rsidRDefault="00D03D32" w:rsidP="00D03D32">
      <w:pPr>
        <w:shd w:val="clear" w:color="auto" w:fill="FFFFFF"/>
        <w:spacing w:after="240" w:line="240" w:lineRule="auto"/>
        <w:rPr>
          <w:rFonts w:ascii="Segoe UI" w:eastAsia="Times New Roman" w:hAnsi="Segoe UI" w:cs="Segoe UI"/>
          <w:color w:val="24292F"/>
          <w:sz w:val="24"/>
          <w:szCs w:val="24"/>
          <w:lang w:eastAsia="lv-LV"/>
        </w:rPr>
      </w:pPr>
      <w:r w:rsidRPr="00D03D32">
        <w:rPr>
          <w:rFonts w:ascii="Segoe UI" w:eastAsia="Times New Roman" w:hAnsi="Segoe UI" w:cs="Segoe UI"/>
          <w:color w:val="24292F"/>
          <w:sz w:val="24"/>
          <w:szCs w:val="24"/>
          <w:lang w:eastAsia="lv-LV"/>
        </w:rPr>
        <w:t xml:space="preserve">Datu tips : datu atribūts, kurš paziņo koda </w:t>
      </w:r>
      <w:r w:rsidR="00683483" w:rsidRPr="00D03D32">
        <w:rPr>
          <w:rFonts w:ascii="Segoe UI" w:eastAsia="Times New Roman" w:hAnsi="Segoe UI" w:cs="Segoe UI"/>
          <w:color w:val="24292F"/>
          <w:sz w:val="24"/>
          <w:szCs w:val="24"/>
          <w:lang w:eastAsia="lv-LV"/>
        </w:rPr>
        <w:t>kompilatoram</w:t>
      </w:r>
      <w:r w:rsidRPr="00D03D32">
        <w:rPr>
          <w:rFonts w:ascii="Segoe UI" w:eastAsia="Times New Roman" w:hAnsi="Segoe UI" w:cs="Segoe UI"/>
          <w:color w:val="24292F"/>
          <w:sz w:val="24"/>
          <w:szCs w:val="24"/>
          <w:lang w:eastAsia="lv-LV"/>
        </w:rPr>
        <w:t xml:space="preserve"> vai </w:t>
      </w:r>
      <w:r w:rsidR="00683483" w:rsidRPr="00D03D32">
        <w:rPr>
          <w:rFonts w:ascii="Segoe UI" w:eastAsia="Times New Roman" w:hAnsi="Segoe UI" w:cs="Segoe UI"/>
          <w:color w:val="24292F"/>
          <w:sz w:val="24"/>
          <w:szCs w:val="24"/>
          <w:lang w:eastAsia="lv-LV"/>
        </w:rPr>
        <w:t>interpretatoram</w:t>
      </w:r>
      <w:r w:rsidRPr="00D03D32">
        <w:rPr>
          <w:rFonts w:ascii="Segoe UI" w:eastAsia="Times New Roman" w:hAnsi="Segoe UI" w:cs="Segoe UI"/>
          <w:color w:val="24292F"/>
          <w:sz w:val="24"/>
          <w:szCs w:val="24"/>
          <w:lang w:eastAsia="lv-LV"/>
        </w:rPr>
        <w:t xml:space="preserve"> veidu kā programmētājs varēs izmantot šos datus. Vairākums </w:t>
      </w:r>
      <w:r w:rsidR="00683483" w:rsidRPr="00D03D32">
        <w:rPr>
          <w:rFonts w:ascii="Segoe UI" w:eastAsia="Times New Roman" w:hAnsi="Segoe UI" w:cs="Segoe UI"/>
          <w:color w:val="24292F"/>
          <w:sz w:val="24"/>
          <w:szCs w:val="24"/>
          <w:lang w:eastAsia="lv-LV"/>
        </w:rPr>
        <w:t>programmēšanas</w:t>
      </w:r>
      <w:r w:rsidRPr="00D03D32">
        <w:rPr>
          <w:rFonts w:ascii="Segoe UI" w:eastAsia="Times New Roman" w:hAnsi="Segoe UI" w:cs="Segoe UI"/>
          <w:color w:val="24292F"/>
          <w:sz w:val="24"/>
          <w:szCs w:val="24"/>
          <w:lang w:eastAsia="lv-LV"/>
        </w:rPr>
        <w:t xml:space="preserve"> valodu atbalsta pamata datu tipus : veseli skaitļi (dažāda garuma), peldoša komata skaitļi (tie aptuveni atspoguļo reālus skaitļus), teksta datu tips un loģisks datu tips (</w:t>
      </w:r>
      <w:proofErr w:type="spellStart"/>
      <w:r w:rsidRPr="00D03D32">
        <w:rPr>
          <w:rFonts w:ascii="Segoe UI" w:eastAsia="Times New Roman" w:hAnsi="Segoe UI" w:cs="Segoe UI"/>
          <w:i/>
          <w:iCs/>
          <w:color w:val="24292F"/>
          <w:sz w:val="24"/>
          <w:szCs w:val="24"/>
          <w:lang w:eastAsia="lv-LV"/>
        </w:rPr>
        <w:t>Boolean</w:t>
      </w:r>
      <w:proofErr w:type="spellEnd"/>
      <w:r w:rsidRPr="00D03D32">
        <w:rPr>
          <w:rFonts w:ascii="Segoe UI" w:eastAsia="Times New Roman" w:hAnsi="Segoe UI" w:cs="Segoe UI"/>
          <w:color w:val="24292F"/>
          <w:sz w:val="24"/>
          <w:szCs w:val="24"/>
          <w:lang w:eastAsia="lv-LV"/>
        </w:rPr>
        <w:t>). Datu tips ierobežo vērtības kuras kāda izteiksme, piemēram mainīgais, funkcija u.tml., var glabāt vai apstrādāt.</w:t>
      </w:r>
    </w:p>
    <w:p w14:paraId="26C236C2" w14:textId="77777777" w:rsidR="00D03D32" w:rsidRPr="00D03D32" w:rsidRDefault="00D03D32" w:rsidP="00D03D32">
      <w:pPr>
        <w:shd w:val="clear" w:color="auto" w:fill="FFFFFF"/>
        <w:spacing w:after="240" w:line="240" w:lineRule="auto"/>
        <w:rPr>
          <w:rFonts w:ascii="Segoe UI" w:eastAsia="Times New Roman" w:hAnsi="Segoe UI" w:cs="Segoe UI"/>
          <w:color w:val="24292F"/>
          <w:sz w:val="24"/>
          <w:szCs w:val="24"/>
          <w:lang w:eastAsia="lv-LV"/>
        </w:rPr>
      </w:pPr>
      <w:r w:rsidRPr="00D03D32">
        <w:rPr>
          <w:rFonts w:ascii="Segoe UI" w:eastAsia="Times New Roman" w:hAnsi="Segoe UI" w:cs="Segoe UI"/>
          <w:color w:val="24292F"/>
          <w:sz w:val="24"/>
          <w:szCs w:val="24"/>
          <w:lang w:eastAsia="lv-LV"/>
        </w:rPr>
        <w:t xml:space="preserve">SQL : </w:t>
      </w:r>
      <w:proofErr w:type="spellStart"/>
      <w:r w:rsidRPr="00D03D32">
        <w:rPr>
          <w:rFonts w:ascii="Segoe UI" w:eastAsia="Times New Roman" w:hAnsi="Segoe UI" w:cs="Segoe UI"/>
          <w:color w:val="24292F"/>
          <w:sz w:val="24"/>
          <w:szCs w:val="24"/>
          <w:lang w:eastAsia="lv-LV"/>
        </w:rPr>
        <w:t>Structured</w:t>
      </w:r>
      <w:proofErr w:type="spellEnd"/>
      <w:r w:rsidRPr="00D03D32">
        <w:rPr>
          <w:rFonts w:ascii="Segoe UI" w:eastAsia="Times New Roman" w:hAnsi="Segoe UI" w:cs="Segoe UI"/>
          <w:color w:val="24292F"/>
          <w:sz w:val="24"/>
          <w:szCs w:val="24"/>
          <w:lang w:eastAsia="lv-LV"/>
        </w:rPr>
        <w:t xml:space="preserve"> </w:t>
      </w:r>
      <w:proofErr w:type="spellStart"/>
      <w:r w:rsidRPr="00D03D32">
        <w:rPr>
          <w:rFonts w:ascii="Segoe UI" w:eastAsia="Times New Roman" w:hAnsi="Segoe UI" w:cs="Segoe UI"/>
          <w:color w:val="24292F"/>
          <w:sz w:val="24"/>
          <w:szCs w:val="24"/>
          <w:lang w:eastAsia="lv-LV"/>
        </w:rPr>
        <w:t>Query</w:t>
      </w:r>
      <w:proofErr w:type="spellEnd"/>
      <w:r w:rsidRPr="00D03D32">
        <w:rPr>
          <w:rFonts w:ascii="Segoe UI" w:eastAsia="Times New Roman" w:hAnsi="Segoe UI" w:cs="Segoe UI"/>
          <w:color w:val="24292F"/>
          <w:sz w:val="24"/>
          <w:szCs w:val="24"/>
          <w:lang w:eastAsia="lv-LV"/>
        </w:rPr>
        <w:t xml:space="preserve"> </w:t>
      </w:r>
      <w:proofErr w:type="spellStart"/>
      <w:r w:rsidRPr="00D03D32">
        <w:rPr>
          <w:rFonts w:ascii="Segoe UI" w:eastAsia="Times New Roman" w:hAnsi="Segoe UI" w:cs="Segoe UI"/>
          <w:color w:val="24292F"/>
          <w:sz w:val="24"/>
          <w:szCs w:val="24"/>
          <w:lang w:eastAsia="lv-LV"/>
        </w:rPr>
        <w:t>Language</w:t>
      </w:r>
      <w:proofErr w:type="spellEnd"/>
      <w:r w:rsidRPr="00D03D32">
        <w:rPr>
          <w:rFonts w:ascii="Segoe UI" w:eastAsia="Times New Roman" w:hAnsi="Segoe UI" w:cs="Segoe UI"/>
          <w:color w:val="24292F"/>
          <w:sz w:val="24"/>
          <w:szCs w:val="24"/>
          <w:lang w:eastAsia="lv-LV"/>
        </w:rPr>
        <w:t xml:space="preserve"> / Strukturētu Vaicājumu Valoda. Tā ir lietošanas apgabalam specifiska programmēšanas valoda. Tā ir projektēta un veidota datu pārvaldīšanai iekš RDBMS. Tā ir sevišķi noderīga strukturētu datu apstrādē, proti, tādu datu, kuri ietver sevī vienības, vērtības un saites (relācijas) starp tām.</w:t>
      </w:r>
    </w:p>
    <w:p w14:paraId="03BB7C62" w14:textId="77777777" w:rsidR="00D03D32" w:rsidRPr="00D03D32" w:rsidRDefault="00D03D32" w:rsidP="00D03D32">
      <w:pPr>
        <w:shd w:val="clear" w:color="auto" w:fill="FFFFFF"/>
        <w:spacing w:after="240" w:line="240" w:lineRule="auto"/>
        <w:rPr>
          <w:rFonts w:ascii="Segoe UI" w:eastAsia="Times New Roman" w:hAnsi="Segoe UI" w:cs="Segoe UI"/>
          <w:color w:val="24292F"/>
          <w:sz w:val="24"/>
          <w:szCs w:val="24"/>
          <w:lang w:eastAsia="lv-LV"/>
        </w:rPr>
      </w:pPr>
      <w:r w:rsidRPr="00D03D32">
        <w:rPr>
          <w:rFonts w:ascii="Segoe UI" w:eastAsia="Times New Roman" w:hAnsi="Segoe UI" w:cs="Segoe UI"/>
          <w:color w:val="24292F"/>
          <w:sz w:val="24"/>
          <w:szCs w:val="24"/>
          <w:lang w:eastAsia="lv-LV"/>
        </w:rPr>
        <w:t xml:space="preserve">DDL : </w:t>
      </w:r>
      <w:proofErr w:type="spellStart"/>
      <w:r w:rsidRPr="00D03D32">
        <w:rPr>
          <w:rFonts w:ascii="Segoe UI" w:eastAsia="Times New Roman" w:hAnsi="Segoe UI" w:cs="Segoe UI"/>
          <w:color w:val="24292F"/>
          <w:sz w:val="24"/>
          <w:szCs w:val="24"/>
          <w:lang w:eastAsia="lv-LV"/>
        </w:rPr>
        <w:t>Data</w:t>
      </w:r>
      <w:proofErr w:type="spellEnd"/>
      <w:r w:rsidRPr="00D03D32">
        <w:rPr>
          <w:rFonts w:ascii="Segoe UI" w:eastAsia="Times New Roman" w:hAnsi="Segoe UI" w:cs="Segoe UI"/>
          <w:color w:val="24292F"/>
          <w:sz w:val="24"/>
          <w:szCs w:val="24"/>
          <w:lang w:eastAsia="lv-LV"/>
        </w:rPr>
        <w:t xml:space="preserve"> </w:t>
      </w:r>
      <w:proofErr w:type="spellStart"/>
      <w:r w:rsidRPr="00D03D32">
        <w:rPr>
          <w:rFonts w:ascii="Segoe UI" w:eastAsia="Times New Roman" w:hAnsi="Segoe UI" w:cs="Segoe UI"/>
          <w:color w:val="24292F"/>
          <w:sz w:val="24"/>
          <w:szCs w:val="24"/>
          <w:lang w:eastAsia="lv-LV"/>
        </w:rPr>
        <w:t>Definition</w:t>
      </w:r>
      <w:proofErr w:type="spellEnd"/>
      <w:r w:rsidRPr="00D03D32">
        <w:rPr>
          <w:rFonts w:ascii="Segoe UI" w:eastAsia="Times New Roman" w:hAnsi="Segoe UI" w:cs="Segoe UI"/>
          <w:color w:val="24292F"/>
          <w:sz w:val="24"/>
          <w:szCs w:val="24"/>
          <w:lang w:eastAsia="lv-LV"/>
        </w:rPr>
        <w:t xml:space="preserve"> </w:t>
      </w:r>
      <w:proofErr w:type="spellStart"/>
      <w:r w:rsidRPr="00D03D32">
        <w:rPr>
          <w:rFonts w:ascii="Segoe UI" w:eastAsia="Times New Roman" w:hAnsi="Segoe UI" w:cs="Segoe UI"/>
          <w:color w:val="24292F"/>
          <w:sz w:val="24"/>
          <w:szCs w:val="24"/>
          <w:lang w:eastAsia="lv-LV"/>
        </w:rPr>
        <w:t>Language</w:t>
      </w:r>
      <w:proofErr w:type="spellEnd"/>
      <w:r w:rsidRPr="00D03D32">
        <w:rPr>
          <w:rFonts w:ascii="Segoe UI" w:eastAsia="Times New Roman" w:hAnsi="Segoe UI" w:cs="Segoe UI"/>
          <w:color w:val="24292F"/>
          <w:sz w:val="24"/>
          <w:szCs w:val="24"/>
          <w:lang w:eastAsia="lv-LV"/>
        </w:rPr>
        <w:t xml:space="preserve"> / Datu Definēšanas Valoda. Tā ir SQL valodas daļa, kura nodrošina datu struktūru definēšanu. Izmantojot šīs valodas komandas ir iespējams veidot, mainīt un dzēst datubāzes objektus. DDL galvenie atslēgvārdi ir : CREATE (TABLE / INDEX / CONSTRAINT / VIEW ...), ALTER TABLE, DROP (TABLE / INDEX / VIEW ...).</w:t>
      </w:r>
    </w:p>
    <w:p w14:paraId="4A9F6F27" w14:textId="77777777" w:rsidR="00D03D32" w:rsidRPr="00D03D32" w:rsidRDefault="00D03D32" w:rsidP="00D03D32">
      <w:pPr>
        <w:shd w:val="clear" w:color="auto" w:fill="FFFFFF"/>
        <w:spacing w:after="240" w:line="240" w:lineRule="auto"/>
        <w:rPr>
          <w:rFonts w:ascii="Segoe UI" w:eastAsia="Times New Roman" w:hAnsi="Segoe UI" w:cs="Segoe UI"/>
          <w:color w:val="24292F"/>
          <w:sz w:val="24"/>
          <w:szCs w:val="24"/>
          <w:lang w:eastAsia="lv-LV"/>
        </w:rPr>
      </w:pPr>
      <w:proofErr w:type="spellStart"/>
      <w:r w:rsidRPr="00D03D32">
        <w:rPr>
          <w:rFonts w:ascii="Segoe UI" w:eastAsia="Times New Roman" w:hAnsi="Segoe UI" w:cs="Segoe UI"/>
          <w:color w:val="24292F"/>
          <w:sz w:val="24"/>
          <w:szCs w:val="24"/>
          <w:lang w:eastAsia="lv-LV"/>
        </w:rPr>
        <w:lastRenderedPageBreak/>
        <w:t>Table</w:t>
      </w:r>
      <w:proofErr w:type="spellEnd"/>
      <w:r w:rsidRPr="00D03D32">
        <w:rPr>
          <w:rFonts w:ascii="Segoe UI" w:eastAsia="Times New Roman" w:hAnsi="Segoe UI" w:cs="Segoe UI"/>
          <w:color w:val="24292F"/>
          <w:sz w:val="24"/>
          <w:szCs w:val="24"/>
          <w:lang w:eastAsia="lv-LV"/>
        </w:rPr>
        <w:t xml:space="preserve"> </w:t>
      </w:r>
      <w:proofErr w:type="spellStart"/>
      <w:r w:rsidRPr="00D03D32">
        <w:rPr>
          <w:rFonts w:ascii="Segoe UI" w:eastAsia="Times New Roman" w:hAnsi="Segoe UI" w:cs="Segoe UI"/>
          <w:color w:val="24292F"/>
          <w:sz w:val="24"/>
          <w:szCs w:val="24"/>
          <w:lang w:eastAsia="lv-LV"/>
        </w:rPr>
        <w:t>index</w:t>
      </w:r>
      <w:proofErr w:type="spellEnd"/>
      <w:r w:rsidRPr="00D03D32">
        <w:rPr>
          <w:rFonts w:ascii="Segoe UI" w:eastAsia="Times New Roman" w:hAnsi="Segoe UI" w:cs="Segoe UI"/>
          <w:color w:val="24292F"/>
          <w:sz w:val="24"/>
          <w:szCs w:val="24"/>
          <w:lang w:eastAsia="lv-LV"/>
        </w:rPr>
        <w:t xml:space="preserve"> : Tabulas indekss. Indekss ir neobligāta datu struktūra, kura ir saistīta ar tabulu; tā ir paredzēta piekļuves datiem paātrināšanai dažos gadījumos (tas ir iespējams ne visos gadījumos). Indekss tiek veidots vienam vai vairākiem tabulas laukiem.</w:t>
      </w:r>
    </w:p>
    <w:p w14:paraId="617803CE" w14:textId="77777777" w:rsidR="00D03D32" w:rsidRPr="00D03D32" w:rsidRDefault="00D03D32" w:rsidP="00D03D32">
      <w:pPr>
        <w:shd w:val="clear" w:color="auto" w:fill="FFFFFF"/>
        <w:spacing w:after="240" w:line="240" w:lineRule="auto"/>
        <w:rPr>
          <w:rFonts w:ascii="Segoe UI" w:eastAsia="Times New Roman" w:hAnsi="Segoe UI" w:cs="Segoe UI"/>
          <w:color w:val="24292F"/>
          <w:sz w:val="24"/>
          <w:szCs w:val="24"/>
          <w:lang w:eastAsia="lv-LV"/>
        </w:rPr>
      </w:pPr>
      <w:proofErr w:type="spellStart"/>
      <w:r w:rsidRPr="00D03D32">
        <w:rPr>
          <w:rFonts w:ascii="Segoe UI" w:eastAsia="Times New Roman" w:hAnsi="Segoe UI" w:cs="Segoe UI"/>
          <w:color w:val="24292F"/>
          <w:sz w:val="24"/>
          <w:szCs w:val="24"/>
          <w:lang w:eastAsia="lv-LV"/>
        </w:rPr>
        <w:t>Key</w:t>
      </w:r>
      <w:proofErr w:type="spellEnd"/>
      <w:r w:rsidRPr="00D03D32">
        <w:rPr>
          <w:rFonts w:ascii="Segoe UI" w:eastAsia="Times New Roman" w:hAnsi="Segoe UI" w:cs="Segoe UI"/>
          <w:color w:val="24292F"/>
          <w:sz w:val="24"/>
          <w:szCs w:val="24"/>
          <w:lang w:eastAsia="lv-LV"/>
        </w:rPr>
        <w:t xml:space="preserve"> : Atslēga. Relāciju datubāzēs atslēga ir atribūtu (lauku, kolonnu) kopa, kas unikāli identificē konkrētu tabulas ierakstu. Divi galvenie atslēgu veidi ir primārā (</w:t>
      </w:r>
      <w:proofErr w:type="spellStart"/>
      <w:r w:rsidRPr="00D03D32">
        <w:rPr>
          <w:rFonts w:ascii="Segoe UI" w:eastAsia="Times New Roman" w:hAnsi="Segoe UI" w:cs="Segoe UI"/>
          <w:color w:val="24292F"/>
          <w:sz w:val="24"/>
          <w:szCs w:val="24"/>
          <w:lang w:eastAsia="lv-LV"/>
        </w:rPr>
        <w:t>primary</w:t>
      </w:r>
      <w:proofErr w:type="spellEnd"/>
      <w:r w:rsidRPr="00D03D32">
        <w:rPr>
          <w:rFonts w:ascii="Segoe UI" w:eastAsia="Times New Roman" w:hAnsi="Segoe UI" w:cs="Segoe UI"/>
          <w:color w:val="24292F"/>
          <w:sz w:val="24"/>
          <w:szCs w:val="24"/>
          <w:lang w:eastAsia="lv-LV"/>
        </w:rPr>
        <w:t>) un norādes (</w:t>
      </w:r>
      <w:proofErr w:type="spellStart"/>
      <w:r w:rsidRPr="00D03D32">
        <w:rPr>
          <w:rFonts w:ascii="Segoe UI" w:eastAsia="Times New Roman" w:hAnsi="Segoe UI" w:cs="Segoe UI"/>
          <w:color w:val="24292F"/>
          <w:sz w:val="24"/>
          <w:szCs w:val="24"/>
          <w:lang w:eastAsia="lv-LV"/>
        </w:rPr>
        <w:t>foreign</w:t>
      </w:r>
      <w:proofErr w:type="spellEnd"/>
      <w:r w:rsidRPr="00D03D32">
        <w:rPr>
          <w:rFonts w:ascii="Segoe UI" w:eastAsia="Times New Roman" w:hAnsi="Segoe UI" w:cs="Segoe UI"/>
          <w:color w:val="24292F"/>
          <w:sz w:val="24"/>
          <w:szCs w:val="24"/>
          <w:lang w:eastAsia="lv-LV"/>
        </w:rPr>
        <w:t>) atslēga. Primārā atslēga ir atslēga pašā tabulā, kura kalpo ieraksta unikalitātes nodrošināšanai. Norādes (</w:t>
      </w:r>
      <w:proofErr w:type="spellStart"/>
      <w:r w:rsidRPr="00D03D32">
        <w:rPr>
          <w:rFonts w:ascii="Segoe UI" w:eastAsia="Times New Roman" w:hAnsi="Segoe UI" w:cs="Segoe UI"/>
          <w:color w:val="24292F"/>
          <w:sz w:val="24"/>
          <w:szCs w:val="24"/>
          <w:lang w:eastAsia="lv-LV"/>
        </w:rPr>
        <w:t>foreign</w:t>
      </w:r>
      <w:proofErr w:type="spellEnd"/>
      <w:r w:rsidRPr="00D03D32">
        <w:rPr>
          <w:rFonts w:ascii="Segoe UI" w:eastAsia="Times New Roman" w:hAnsi="Segoe UI" w:cs="Segoe UI"/>
          <w:color w:val="24292F"/>
          <w:sz w:val="24"/>
          <w:szCs w:val="24"/>
          <w:lang w:eastAsia="lv-LV"/>
        </w:rPr>
        <w:t>) atslēga ir primārās atslēgas kopija citā tabulā; tā norāda uz konkrētu ierakstu saistītajā tabulā. Norādes atslēgas var būt unikālas vai neunikālas; pirmajā gadījumā tiek veidota viens pret vienu relācija, otrajā viens pret daudziem.</w:t>
      </w:r>
    </w:p>
    <w:p w14:paraId="5436F177" w14:textId="51D88FFF" w:rsidR="00D03D32" w:rsidRPr="00D03D32" w:rsidRDefault="00D03D32" w:rsidP="00D03D32">
      <w:pPr>
        <w:shd w:val="clear" w:color="auto" w:fill="FFFFFF"/>
        <w:spacing w:after="240" w:line="240" w:lineRule="auto"/>
        <w:rPr>
          <w:rFonts w:ascii="Segoe UI" w:eastAsia="Times New Roman" w:hAnsi="Segoe UI" w:cs="Segoe UI"/>
          <w:color w:val="24292F"/>
          <w:sz w:val="24"/>
          <w:szCs w:val="24"/>
          <w:lang w:eastAsia="lv-LV"/>
        </w:rPr>
      </w:pPr>
      <w:proofErr w:type="spellStart"/>
      <w:r w:rsidRPr="00D03D32">
        <w:rPr>
          <w:rFonts w:ascii="Segoe UI" w:eastAsia="Times New Roman" w:hAnsi="Segoe UI" w:cs="Segoe UI"/>
          <w:color w:val="24292F"/>
          <w:sz w:val="24"/>
          <w:szCs w:val="24"/>
          <w:lang w:eastAsia="lv-LV"/>
        </w:rPr>
        <w:t>Table</w:t>
      </w:r>
      <w:proofErr w:type="spellEnd"/>
      <w:r w:rsidRPr="00D03D32">
        <w:rPr>
          <w:rFonts w:ascii="Segoe UI" w:eastAsia="Times New Roman" w:hAnsi="Segoe UI" w:cs="Segoe UI"/>
          <w:color w:val="24292F"/>
          <w:sz w:val="24"/>
          <w:szCs w:val="24"/>
          <w:lang w:eastAsia="lv-LV"/>
        </w:rPr>
        <w:t xml:space="preserve"> </w:t>
      </w:r>
      <w:proofErr w:type="spellStart"/>
      <w:r w:rsidRPr="00D03D32">
        <w:rPr>
          <w:rFonts w:ascii="Segoe UI" w:eastAsia="Times New Roman" w:hAnsi="Segoe UI" w:cs="Segoe UI"/>
          <w:color w:val="24292F"/>
          <w:sz w:val="24"/>
          <w:szCs w:val="24"/>
          <w:lang w:eastAsia="lv-LV"/>
        </w:rPr>
        <w:t>column</w:t>
      </w:r>
      <w:proofErr w:type="spellEnd"/>
      <w:r w:rsidRPr="00D03D32">
        <w:rPr>
          <w:rFonts w:ascii="Segoe UI" w:eastAsia="Times New Roman" w:hAnsi="Segoe UI" w:cs="Segoe UI"/>
          <w:color w:val="24292F"/>
          <w:sz w:val="24"/>
          <w:szCs w:val="24"/>
          <w:lang w:eastAsia="lv-LV"/>
        </w:rPr>
        <w:t xml:space="preserve">(s) </w:t>
      </w:r>
      <w:proofErr w:type="spellStart"/>
      <w:r w:rsidRPr="00D03D32">
        <w:rPr>
          <w:rFonts w:ascii="Segoe UI" w:eastAsia="Times New Roman" w:hAnsi="Segoe UI" w:cs="Segoe UI"/>
          <w:color w:val="24292F"/>
          <w:sz w:val="24"/>
          <w:szCs w:val="24"/>
          <w:lang w:eastAsia="lv-LV"/>
        </w:rPr>
        <w:t>constraint</w:t>
      </w:r>
      <w:proofErr w:type="spellEnd"/>
      <w:r w:rsidRPr="00D03D32">
        <w:rPr>
          <w:rFonts w:ascii="Segoe UI" w:eastAsia="Times New Roman" w:hAnsi="Segoe UI" w:cs="Segoe UI"/>
          <w:color w:val="24292F"/>
          <w:sz w:val="24"/>
          <w:szCs w:val="24"/>
          <w:lang w:eastAsia="lv-LV"/>
        </w:rPr>
        <w:t xml:space="preserve"> : Tabulas lauka(-u) ierobežojums. Tas ir</w:t>
      </w:r>
      <w:r w:rsidR="00683483">
        <w:rPr>
          <w:rFonts w:ascii="Segoe UI" w:eastAsia="Times New Roman" w:hAnsi="Segoe UI" w:cs="Segoe UI"/>
          <w:color w:val="24292F"/>
          <w:sz w:val="24"/>
          <w:szCs w:val="24"/>
          <w:lang w:eastAsia="lv-LV"/>
        </w:rPr>
        <w:t xml:space="preserve"> </w:t>
      </w:r>
      <w:r w:rsidRPr="00D03D32">
        <w:rPr>
          <w:rFonts w:ascii="Segoe UI" w:eastAsia="Times New Roman" w:hAnsi="Segoe UI" w:cs="Segoe UI"/>
          <w:color w:val="24292F"/>
          <w:sz w:val="24"/>
          <w:szCs w:val="24"/>
          <w:lang w:eastAsia="lv-LV"/>
        </w:rPr>
        <w:t xml:space="preserve">datu bāzē definēts noteikums, kas apraksta un nodrošina pieļaujamu saglabāšanai datu ierobežošanas nosacījumus konkrētajā laukā vai lauku kombinācijā. Pastāv šādi </w:t>
      </w:r>
      <w:r w:rsidR="00683483" w:rsidRPr="00D03D32">
        <w:rPr>
          <w:rFonts w:ascii="Segoe UI" w:eastAsia="Times New Roman" w:hAnsi="Segoe UI" w:cs="Segoe UI"/>
          <w:color w:val="24292F"/>
          <w:sz w:val="24"/>
          <w:szCs w:val="24"/>
          <w:lang w:eastAsia="lv-LV"/>
        </w:rPr>
        <w:t>galvenie</w:t>
      </w:r>
      <w:r w:rsidRPr="00D03D32">
        <w:rPr>
          <w:rFonts w:ascii="Segoe UI" w:eastAsia="Times New Roman" w:hAnsi="Segoe UI" w:cs="Segoe UI"/>
          <w:color w:val="24292F"/>
          <w:sz w:val="24"/>
          <w:szCs w:val="24"/>
          <w:lang w:eastAsia="lv-LV"/>
        </w:rPr>
        <w:t xml:space="preserve"> izplatītākie ierobežojumu tipi:</w:t>
      </w:r>
    </w:p>
    <w:p w14:paraId="5ADA5731" w14:textId="77777777" w:rsidR="00D03D32" w:rsidRPr="00D03D32" w:rsidRDefault="00D03D32" w:rsidP="00D03D32">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lang w:eastAsia="lv-LV"/>
        </w:rPr>
      </w:pPr>
      <w:r w:rsidRPr="00D03D32">
        <w:rPr>
          <w:rFonts w:ascii="Segoe UI" w:eastAsia="Times New Roman" w:hAnsi="Segoe UI" w:cs="Segoe UI"/>
          <w:color w:val="24292F"/>
          <w:sz w:val="24"/>
          <w:szCs w:val="24"/>
          <w:lang w:eastAsia="lv-LV"/>
        </w:rPr>
        <w:t>primārās atslēgas ierobežojums (</w:t>
      </w:r>
      <w:proofErr w:type="spellStart"/>
      <w:r w:rsidRPr="00D03D32">
        <w:rPr>
          <w:rFonts w:ascii="Segoe UI" w:eastAsia="Times New Roman" w:hAnsi="Segoe UI" w:cs="Segoe UI"/>
          <w:color w:val="24292F"/>
          <w:sz w:val="24"/>
          <w:szCs w:val="24"/>
          <w:lang w:eastAsia="lv-LV"/>
        </w:rPr>
        <w:t>primary</w:t>
      </w:r>
      <w:proofErr w:type="spellEnd"/>
      <w:r w:rsidRPr="00D03D32">
        <w:rPr>
          <w:rFonts w:ascii="Segoe UI" w:eastAsia="Times New Roman" w:hAnsi="Segoe UI" w:cs="Segoe UI"/>
          <w:color w:val="24292F"/>
          <w:sz w:val="24"/>
          <w:szCs w:val="24"/>
          <w:lang w:eastAsia="lv-LV"/>
        </w:rPr>
        <w:t xml:space="preserve"> </w:t>
      </w:r>
      <w:proofErr w:type="spellStart"/>
      <w:r w:rsidRPr="00D03D32">
        <w:rPr>
          <w:rFonts w:ascii="Segoe UI" w:eastAsia="Times New Roman" w:hAnsi="Segoe UI" w:cs="Segoe UI"/>
          <w:color w:val="24292F"/>
          <w:sz w:val="24"/>
          <w:szCs w:val="24"/>
          <w:lang w:eastAsia="lv-LV"/>
        </w:rPr>
        <w:t>key</w:t>
      </w:r>
      <w:proofErr w:type="spellEnd"/>
      <w:r w:rsidRPr="00D03D32">
        <w:rPr>
          <w:rFonts w:ascii="Segoe UI" w:eastAsia="Times New Roman" w:hAnsi="Segoe UI" w:cs="Segoe UI"/>
          <w:color w:val="24292F"/>
          <w:sz w:val="24"/>
          <w:szCs w:val="24"/>
          <w:lang w:eastAsia="lv-LV"/>
        </w:rPr>
        <w:t xml:space="preserve"> </w:t>
      </w:r>
      <w:proofErr w:type="spellStart"/>
      <w:r w:rsidRPr="00D03D32">
        <w:rPr>
          <w:rFonts w:ascii="Segoe UI" w:eastAsia="Times New Roman" w:hAnsi="Segoe UI" w:cs="Segoe UI"/>
          <w:color w:val="24292F"/>
          <w:sz w:val="24"/>
          <w:szCs w:val="24"/>
          <w:lang w:eastAsia="lv-LV"/>
        </w:rPr>
        <w:t>constraint</w:t>
      </w:r>
      <w:proofErr w:type="spellEnd"/>
      <w:r w:rsidRPr="00D03D32">
        <w:rPr>
          <w:rFonts w:ascii="Segoe UI" w:eastAsia="Times New Roman" w:hAnsi="Segoe UI" w:cs="Segoe UI"/>
          <w:color w:val="24292F"/>
          <w:sz w:val="24"/>
          <w:szCs w:val="24"/>
          <w:lang w:eastAsia="lv-LV"/>
        </w:rPr>
        <w:t>)</w:t>
      </w:r>
    </w:p>
    <w:p w14:paraId="054FE166" w14:textId="77777777" w:rsidR="00D03D32" w:rsidRPr="00D03D32" w:rsidRDefault="00D03D32" w:rsidP="00D03D32">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lv-LV"/>
        </w:rPr>
      </w:pPr>
      <w:r w:rsidRPr="00D03D32">
        <w:rPr>
          <w:rFonts w:ascii="Segoe UI" w:eastAsia="Times New Roman" w:hAnsi="Segoe UI" w:cs="Segoe UI"/>
          <w:color w:val="24292F"/>
          <w:sz w:val="24"/>
          <w:szCs w:val="24"/>
          <w:lang w:eastAsia="lv-LV"/>
        </w:rPr>
        <w:t>norādes atslēgas ierobežojums (</w:t>
      </w:r>
      <w:proofErr w:type="spellStart"/>
      <w:r w:rsidRPr="00D03D32">
        <w:rPr>
          <w:rFonts w:ascii="Segoe UI" w:eastAsia="Times New Roman" w:hAnsi="Segoe UI" w:cs="Segoe UI"/>
          <w:color w:val="24292F"/>
          <w:sz w:val="24"/>
          <w:szCs w:val="24"/>
          <w:lang w:eastAsia="lv-LV"/>
        </w:rPr>
        <w:t>foreign</w:t>
      </w:r>
      <w:proofErr w:type="spellEnd"/>
      <w:r w:rsidRPr="00D03D32">
        <w:rPr>
          <w:rFonts w:ascii="Segoe UI" w:eastAsia="Times New Roman" w:hAnsi="Segoe UI" w:cs="Segoe UI"/>
          <w:color w:val="24292F"/>
          <w:sz w:val="24"/>
          <w:szCs w:val="24"/>
          <w:lang w:eastAsia="lv-LV"/>
        </w:rPr>
        <w:t xml:space="preserve"> </w:t>
      </w:r>
      <w:proofErr w:type="spellStart"/>
      <w:r w:rsidRPr="00D03D32">
        <w:rPr>
          <w:rFonts w:ascii="Segoe UI" w:eastAsia="Times New Roman" w:hAnsi="Segoe UI" w:cs="Segoe UI"/>
          <w:color w:val="24292F"/>
          <w:sz w:val="24"/>
          <w:szCs w:val="24"/>
          <w:lang w:eastAsia="lv-LV"/>
        </w:rPr>
        <w:t>key</w:t>
      </w:r>
      <w:proofErr w:type="spellEnd"/>
      <w:r w:rsidRPr="00D03D32">
        <w:rPr>
          <w:rFonts w:ascii="Segoe UI" w:eastAsia="Times New Roman" w:hAnsi="Segoe UI" w:cs="Segoe UI"/>
          <w:color w:val="24292F"/>
          <w:sz w:val="24"/>
          <w:szCs w:val="24"/>
          <w:lang w:eastAsia="lv-LV"/>
        </w:rPr>
        <w:t xml:space="preserve"> </w:t>
      </w:r>
      <w:proofErr w:type="spellStart"/>
      <w:r w:rsidRPr="00D03D32">
        <w:rPr>
          <w:rFonts w:ascii="Segoe UI" w:eastAsia="Times New Roman" w:hAnsi="Segoe UI" w:cs="Segoe UI"/>
          <w:color w:val="24292F"/>
          <w:sz w:val="24"/>
          <w:szCs w:val="24"/>
          <w:lang w:eastAsia="lv-LV"/>
        </w:rPr>
        <w:t>constraint</w:t>
      </w:r>
      <w:proofErr w:type="spellEnd"/>
      <w:r w:rsidRPr="00D03D32">
        <w:rPr>
          <w:rFonts w:ascii="Segoe UI" w:eastAsia="Times New Roman" w:hAnsi="Segoe UI" w:cs="Segoe UI"/>
          <w:color w:val="24292F"/>
          <w:sz w:val="24"/>
          <w:szCs w:val="24"/>
          <w:lang w:eastAsia="lv-LV"/>
        </w:rPr>
        <w:t>)</w:t>
      </w:r>
    </w:p>
    <w:p w14:paraId="6486BD6D" w14:textId="77777777" w:rsidR="00D03D32" w:rsidRPr="00D03D32" w:rsidRDefault="00D03D32" w:rsidP="00D03D32">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lv-LV"/>
        </w:rPr>
      </w:pPr>
      <w:r w:rsidRPr="00D03D32">
        <w:rPr>
          <w:rFonts w:ascii="Segoe UI" w:eastAsia="Times New Roman" w:hAnsi="Segoe UI" w:cs="Segoe UI"/>
          <w:color w:val="24292F"/>
          <w:sz w:val="24"/>
          <w:szCs w:val="24"/>
          <w:lang w:eastAsia="lv-LV"/>
        </w:rPr>
        <w:t>unikalitātes ierobežojums (</w:t>
      </w:r>
      <w:proofErr w:type="spellStart"/>
      <w:r w:rsidRPr="00D03D32">
        <w:rPr>
          <w:rFonts w:ascii="Segoe UI" w:eastAsia="Times New Roman" w:hAnsi="Segoe UI" w:cs="Segoe UI"/>
          <w:color w:val="24292F"/>
          <w:sz w:val="24"/>
          <w:szCs w:val="24"/>
          <w:lang w:eastAsia="lv-LV"/>
        </w:rPr>
        <w:t>unique</w:t>
      </w:r>
      <w:proofErr w:type="spellEnd"/>
      <w:r w:rsidRPr="00D03D32">
        <w:rPr>
          <w:rFonts w:ascii="Segoe UI" w:eastAsia="Times New Roman" w:hAnsi="Segoe UI" w:cs="Segoe UI"/>
          <w:color w:val="24292F"/>
          <w:sz w:val="24"/>
          <w:szCs w:val="24"/>
          <w:lang w:eastAsia="lv-LV"/>
        </w:rPr>
        <w:t xml:space="preserve"> </w:t>
      </w:r>
      <w:proofErr w:type="spellStart"/>
      <w:r w:rsidRPr="00D03D32">
        <w:rPr>
          <w:rFonts w:ascii="Segoe UI" w:eastAsia="Times New Roman" w:hAnsi="Segoe UI" w:cs="Segoe UI"/>
          <w:color w:val="24292F"/>
          <w:sz w:val="24"/>
          <w:szCs w:val="24"/>
          <w:lang w:eastAsia="lv-LV"/>
        </w:rPr>
        <w:t>value</w:t>
      </w:r>
      <w:proofErr w:type="spellEnd"/>
      <w:r w:rsidRPr="00D03D32">
        <w:rPr>
          <w:rFonts w:ascii="Segoe UI" w:eastAsia="Times New Roman" w:hAnsi="Segoe UI" w:cs="Segoe UI"/>
          <w:color w:val="24292F"/>
          <w:sz w:val="24"/>
          <w:szCs w:val="24"/>
          <w:lang w:eastAsia="lv-LV"/>
        </w:rPr>
        <w:t xml:space="preserve"> </w:t>
      </w:r>
      <w:proofErr w:type="spellStart"/>
      <w:r w:rsidRPr="00D03D32">
        <w:rPr>
          <w:rFonts w:ascii="Segoe UI" w:eastAsia="Times New Roman" w:hAnsi="Segoe UI" w:cs="Segoe UI"/>
          <w:color w:val="24292F"/>
          <w:sz w:val="24"/>
          <w:szCs w:val="24"/>
          <w:lang w:eastAsia="lv-LV"/>
        </w:rPr>
        <w:t>constraint</w:t>
      </w:r>
      <w:proofErr w:type="spellEnd"/>
      <w:r w:rsidRPr="00D03D32">
        <w:rPr>
          <w:rFonts w:ascii="Segoe UI" w:eastAsia="Times New Roman" w:hAnsi="Segoe UI" w:cs="Segoe UI"/>
          <w:color w:val="24292F"/>
          <w:sz w:val="24"/>
          <w:szCs w:val="24"/>
          <w:lang w:eastAsia="lv-LV"/>
        </w:rPr>
        <w:t>)</w:t>
      </w:r>
    </w:p>
    <w:p w14:paraId="201DE15B" w14:textId="77777777" w:rsidR="00D03D32" w:rsidRPr="00D03D32" w:rsidRDefault="00D03D32" w:rsidP="00D03D32">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lv-LV"/>
        </w:rPr>
      </w:pPr>
      <w:r w:rsidRPr="00D03D32">
        <w:rPr>
          <w:rFonts w:ascii="Segoe UI" w:eastAsia="Times New Roman" w:hAnsi="Segoe UI" w:cs="Segoe UI"/>
          <w:color w:val="24292F"/>
          <w:sz w:val="24"/>
          <w:szCs w:val="24"/>
          <w:lang w:eastAsia="lv-LV"/>
        </w:rPr>
        <w:t>vērtību saraksta ierobežojums (</w:t>
      </w:r>
      <w:proofErr w:type="spellStart"/>
      <w:r w:rsidRPr="00D03D32">
        <w:rPr>
          <w:rFonts w:ascii="Segoe UI" w:eastAsia="Times New Roman" w:hAnsi="Segoe UI" w:cs="Segoe UI"/>
          <w:color w:val="24292F"/>
          <w:sz w:val="24"/>
          <w:szCs w:val="24"/>
          <w:lang w:eastAsia="lv-LV"/>
        </w:rPr>
        <w:t>value</w:t>
      </w:r>
      <w:proofErr w:type="spellEnd"/>
      <w:r w:rsidRPr="00D03D32">
        <w:rPr>
          <w:rFonts w:ascii="Segoe UI" w:eastAsia="Times New Roman" w:hAnsi="Segoe UI" w:cs="Segoe UI"/>
          <w:color w:val="24292F"/>
          <w:sz w:val="24"/>
          <w:szCs w:val="24"/>
          <w:lang w:eastAsia="lv-LV"/>
        </w:rPr>
        <w:t xml:space="preserve"> </w:t>
      </w:r>
      <w:proofErr w:type="spellStart"/>
      <w:r w:rsidRPr="00D03D32">
        <w:rPr>
          <w:rFonts w:ascii="Segoe UI" w:eastAsia="Times New Roman" w:hAnsi="Segoe UI" w:cs="Segoe UI"/>
          <w:color w:val="24292F"/>
          <w:sz w:val="24"/>
          <w:szCs w:val="24"/>
          <w:lang w:eastAsia="lv-LV"/>
        </w:rPr>
        <w:t>check</w:t>
      </w:r>
      <w:proofErr w:type="spellEnd"/>
      <w:r w:rsidRPr="00D03D32">
        <w:rPr>
          <w:rFonts w:ascii="Segoe UI" w:eastAsia="Times New Roman" w:hAnsi="Segoe UI" w:cs="Segoe UI"/>
          <w:color w:val="24292F"/>
          <w:sz w:val="24"/>
          <w:szCs w:val="24"/>
          <w:lang w:eastAsia="lv-LV"/>
        </w:rPr>
        <w:t xml:space="preserve"> </w:t>
      </w:r>
      <w:proofErr w:type="spellStart"/>
      <w:r w:rsidRPr="00D03D32">
        <w:rPr>
          <w:rFonts w:ascii="Segoe UI" w:eastAsia="Times New Roman" w:hAnsi="Segoe UI" w:cs="Segoe UI"/>
          <w:color w:val="24292F"/>
          <w:sz w:val="24"/>
          <w:szCs w:val="24"/>
          <w:lang w:eastAsia="lv-LV"/>
        </w:rPr>
        <w:t>constraint</w:t>
      </w:r>
      <w:proofErr w:type="spellEnd"/>
      <w:r w:rsidRPr="00D03D32">
        <w:rPr>
          <w:rFonts w:ascii="Segoe UI" w:eastAsia="Times New Roman" w:hAnsi="Segoe UI" w:cs="Segoe UI"/>
          <w:color w:val="24292F"/>
          <w:sz w:val="24"/>
          <w:szCs w:val="24"/>
          <w:lang w:eastAsia="lv-LV"/>
        </w:rPr>
        <w:t>)</w:t>
      </w:r>
    </w:p>
    <w:p w14:paraId="355B22F8" w14:textId="77777777" w:rsidR="00D03D32" w:rsidRPr="00D03D32" w:rsidRDefault="00D03D32" w:rsidP="00D03D32">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lv-LV"/>
        </w:rPr>
      </w:pPr>
      <w:r w:rsidRPr="00D03D32">
        <w:rPr>
          <w:rFonts w:ascii="Segoe UI" w:eastAsia="Times New Roman" w:hAnsi="Segoe UI" w:cs="Segoe UI"/>
          <w:color w:val="24292F"/>
          <w:sz w:val="24"/>
          <w:szCs w:val="24"/>
          <w:lang w:eastAsia="lv-LV"/>
        </w:rPr>
        <w:t>vērtības obligātuma ierobežojums (</w:t>
      </w:r>
      <w:proofErr w:type="spellStart"/>
      <w:r w:rsidRPr="00D03D32">
        <w:rPr>
          <w:rFonts w:ascii="Segoe UI" w:eastAsia="Times New Roman" w:hAnsi="Segoe UI" w:cs="Segoe UI"/>
          <w:color w:val="24292F"/>
          <w:sz w:val="24"/>
          <w:szCs w:val="24"/>
          <w:lang w:eastAsia="lv-LV"/>
        </w:rPr>
        <w:t>not</w:t>
      </w:r>
      <w:proofErr w:type="spellEnd"/>
      <w:r w:rsidRPr="00D03D32">
        <w:rPr>
          <w:rFonts w:ascii="Segoe UI" w:eastAsia="Times New Roman" w:hAnsi="Segoe UI" w:cs="Segoe UI"/>
          <w:color w:val="24292F"/>
          <w:sz w:val="24"/>
          <w:szCs w:val="24"/>
          <w:lang w:eastAsia="lv-LV"/>
        </w:rPr>
        <w:t xml:space="preserve"> </w:t>
      </w:r>
      <w:proofErr w:type="spellStart"/>
      <w:r w:rsidRPr="00D03D32">
        <w:rPr>
          <w:rFonts w:ascii="Segoe UI" w:eastAsia="Times New Roman" w:hAnsi="Segoe UI" w:cs="Segoe UI"/>
          <w:color w:val="24292F"/>
          <w:sz w:val="24"/>
          <w:szCs w:val="24"/>
          <w:lang w:eastAsia="lv-LV"/>
        </w:rPr>
        <w:t>null</w:t>
      </w:r>
      <w:proofErr w:type="spellEnd"/>
      <w:r w:rsidRPr="00D03D32">
        <w:rPr>
          <w:rFonts w:ascii="Segoe UI" w:eastAsia="Times New Roman" w:hAnsi="Segoe UI" w:cs="Segoe UI"/>
          <w:color w:val="24292F"/>
          <w:sz w:val="24"/>
          <w:szCs w:val="24"/>
          <w:lang w:eastAsia="lv-LV"/>
        </w:rPr>
        <w:t xml:space="preserve"> </w:t>
      </w:r>
      <w:proofErr w:type="spellStart"/>
      <w:r w:rsidRPr="00D03D32">
        <w:rPr>
          <w:rFonts w:ascii="Segoe UI" w:eastAsia="Times New Roman" w:hAnsi="Segoe UI" w:cs="Segoe UI"/>
          <w:color w:val="24292F"/>
          <w:sz w:val="24"/>
          <w:szCs w:val="24"/>
          <w:lang w:eastAsia="lv-LV"/>
        </w:rPr>
        <w:t>value</w:t>
      </w:r>
      <w:proofErr w:type="spellEnd"/>
      <w:r w:rsidRPr="00D03D32">
        <w:rPr>
          <w:rFonts w:ascii="Segoe UI" w:eastAsia="Times New Roman" w:hAnsi="Segoe UI" w:cs="Segoe UI"/>
          <w:color w:val="24292F"/>
          <w:sz w:val="24"/>
          <w:szCs w:val="24"/>
          <w:lang w:eastAsia="lv-LV"/>
        </w:rPr>
        <w:t xml:space="preserve"> </w:t>
      </w:r>
      <w:proofErr w:type="spellStart"/>
      <w:r w:rsidRPr="00D03D32">
        <w:rPr>
          <w:rFonts w:ascii="Segoe UI" w:eastAsia="Times New Roman" w:hAnsi="Segoe UI" w:cs="Segoe UI"/>
          <w:color w:val="24292F"/>
          <w:sz w:val="24"/>
          <w:szCs w:val="24"/>
          <w:lang w:eastAsia="lv-LV"/>
        </w:rPr>
        <w:t>constraint</w:t>
      </w:r>
      <w:proofErr w:type="spellEnd"/>
      <w:r w:rsidRPr="00D03D32">
        <w:rPr>
          <w:rFonts w:ascii="Segoe UI" w:eastAsia="Times New Roman" w:hAnsi="Segoe UI" w:cs="Segoe UI"/>
          <w:color w:val="24292F"/>
          <w:sz w:val="24"/>
          <w:szCs w:val="24"/>
          <w:lang w:eastAsia="lv-LV"/>
        </w:rPr>
        <w:t>)</w:t>
      </w:r>
    </w:p>
    <w:p w14:paraId="710A4F09"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GIT : programma, kas ir paredzēta izmaiņu atsekošanai un kontrolei jebkurā failu kopā. Parasti tiek izmantota programmatūras izstrādātāju komandās, kurās vairāki izstrādātāji kopā veic koda izstrādi. Šīs programmas galvenie mērķi ir : ātrums; datu integritāte; atbalsts sadalītām, nelineārām plūsmām (tūkstoši paralēlu zaru, uzturētu dažādās sistēmās). Nosaukuma skaidrojumam ir vairākas versijas, bet divas populārākās ir subjektīvi atkarīgas no izmantošanas pieredzes, garastāvokļa un citiem faktoriem :</w:t>
      </w:r>
    </w:p>
    <w:p w14:paraId="338705CE" w14:textId="77777777" w:rsidR="0088106D" w:rsidRPr="00506621" w:rsidRDefault="0088106D" w:rsidP="0088106D">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Global</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information</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tracker</w:t>
      </w:r>
      <w:proofErr w:type="spellEnd"/>
      <w:r w:rsidRPr="00506621">
        <w:rPr>
          <w:rFonts w:ascii="Segoe UI" w:eastAsia="Times New Roman" w:hAnsi="Segoe UI" w:cs="Segoe UI"/>
          <w:color w:val="24292F"/>
          <w:sz w:val="24"/>
          <w:szCs w:val="24"/>
          <w:lang w:eastAsia="lv-LV"/>
        </w:rPr>
        <w:t xml:space="preserve"> » (globāls informācijas </w:t>
      </w:r>
      <w:proofErr w:type="spellStart"/>
      <w:r w:rsidRPr="00506621">
        <w:rPr>
          <w:rFonts w:ascii="Segoe UI" w:eastAsia="Times New Roman" w:hAnsi="Segoe UI" w:cs="Segoe UI"/>
          <w:color w:val="24292F"/>
          <w:sz w:val="24"/>
          <w:szCs w:val="24"/>
          <w:lang w:eastAsia="lv-LV"/>
        </w:rPr>
        <w:t>atsekotājs</w:t>
      </w:r>
      <w:proofErr w:type="spellEnd"/>
      <w:r w:rsidRPr="00506621">
        <w:rPr>
          <w:rFonts w:ascii="Segoe UI" w:eastAsia="Times New Roman" w:hAnsi="Segoe UI" w:cs="Segoe UI"/>
          <w:color w:val="24292F"/>
          <w:sz w:val="24"/>
          <w:szCs w:val="24"/>
          <w:lang w:eastAsia="lv-LV"/>
        </w:rPr>
        <w:t>) : kad viss izdodas, viss strādā un saglabājas korekti.</w:t>
      </w:r>
    </w:p>
    <w:p w14:paraId="5DF67B4A" w14:textId="77777777" w:rsidR="0088106D" w:rsidRPr="00506621" w:rsidRDefault="0088106D" w:rsidP="0088106D">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Goddamn</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idiotic</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truckload</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of</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sh</w:t>
      </w:r>
      <w:proofErr w:type="spellEnd"/>
      <w:r w:rsidRPr="00506621">
        <w:rPr>
          <w:rFonts w:ascii="Segoe UI" w:eastAsia="Times New Roman" w:hAnsi="Segoe UI" w:cs="Segoe UI"/>
          <w:color w:val="24292F"/>
          <w:sz w:val="24"/>
          <w:szCs w:val="24"/>
          <w:lang w:eastAsia="lv-LV"/>
        </w:rPr>
        <w:t xml:space="preserve">*t » : pieļauju ka nav vajadzīgs tulkojums, bet ja nu tomēr -- Google </w:t>
      </w:r>
      <w:proofErr w:type="spellStart"/>
      <w:r w:rsidRPr="00506621">
        <w:rPr>
          <w:rFonts w:ascii="Segoe UI" w:eastAsia="Times New Roman" w:hAnsi="Segoe UI" w:cs="Segoe UI"/>
          <w:color w:val="24292F"/>
          <w:sz w:val="24"/>
          <w:szCs w:val="24"/>
          <w:lang w:eastAsia="lv-LV"/>
        </w:rPr>
        <w:t>translate</w:t>
      </w:r>
      <w:proofErr w:type="spellEnd"/>
      <w:r w:rsidRPr="00506621">
        <w:rPr>
          <w:rFonts w:ascii="Segoe UI" w:eastAsia="Times New Roman" w:hAnsi="Segoe UI" w:cs="Segoe UI"/>
          <w:color w:val="24292F"/>
          <w:sz w:val="24"/>
          <w:szCs w:val="24"/>
          <w:lang w:eastAsia="lv-LV"/>
        </w:rPr>
        <w:t xml:space="preserve"> :). Šis saīsinājums ir spēkā kad viss lūst un plīst, tiek izmestas kļūdas par saglabājama satura konfliktiem un citām problēmām, kas neļauj veikt failu saglabāšanu.</w:t>
      </w:r>
    </w:p>
    <w:p w14:paraId="53E49C59"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proofErr w:type="spellStart"/>
      <w:r w:rsidRPr="00506621">
        <w:rPr>
          <w:rFonts w:ascii="Segoe UI" w:eastAsia="Times New Roman" w:hAnsi="Segoe UI" w:cs="Segoe UI"/>
          <w:color w:val="24292F"/>
          <w:sz w:val="24"/>
          <w:szCs w:val="24"/>
          <w:lang w:eastAsia="lv-LV"/>
        </w:rPr>
        <w:t>Repository</w:t>
      </w:r>
      <w:proofErr w:type="spellEnd"/>
      <w:r w:rsidRPr="00506621">
        <w:rPr>
          <w:rFonts w:ascii="Segoe UI" w:eastAsia="Times New Roman" w:hAnsi="Segoe UI" w:cs="Segoe UI"/>
          <w:color w:val="24292F"/>
          <w:sz w:val="24"/>
          <w:szCs w:val="24"/>
          <w:lang w:eastAsia="lv-LV"/>
        </w:rPr>
        <w:t xml:space="preserve"> : </w:t>
      </w:r>
      <w:proofErr w:type="spellStart"/>
      <w:r w:rsidRPr="00506621">
        <w:rPr>
          <w:rFonts w:ascii="Segoe UI" w:eastAsia="Times New Roman" w:hAnsi="Segoe UI" w:cs="Segoe UI"/>
          <w:color w:val="24292F"/>
          <w:sz w:val="24"/>
          <w:szCs w:val="24"/>
          <w:lang w:eastAsia="lv-LV"/>
        </w:rPr>
        <w:t>Repositorijs</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color w:val="24292F"/>
          <w:sz w:val="24"/>
          <w:szCs w:val="24"/>
          <w:lang w:eastAsia="lv-LV"/>
        </w:rPr>
        <w:t>repo</w:t>
      </w:r>
      <w:proofErr w:type="spellEnd"/>
      <w:r w:rsidRPr="00506621">
        <w:rPr>
          <w:rFonts w:ascii="Segoe UI" w:eastAsia="Times New Roman" w:hAnsi="Segoe UI" w:cs="Segoe UI"/>
          <w:color w:val="24292F"/>
          <w:sz w:val="24"/>
          <w:szCs w:val="24"/>
          <w:lang w:eastAsia="lv-LV"/>
        </w:rPr>
        <w:t xml:space="preserve">. Glabāšanas vieta, paredzēta dažāda satura failu uzglabāšanas, </w:t>
      </w:r>
      <w:proofErr w:type="spellStart"/>
      <w:r w:rsidRPr="00506621">
        <w:rPr>
          <w:rFonts w:ascii="Segoe UI" w:eastAsia="Times New Roman" w:hAnsi="Segoe UI" w:cs="Segoe UI"/>
          <w:color w:val="24292F"/>
          <w:sz w:val="24"/>
          <w:szCs w:val="24"/>
          <w:lang w:eastAsia="lv-LV"/>
        </w:rPr>
        <w:t>versionēšanas</w:t>
      </w:r>
      <w:proofErr w:type="spellEnd"/>
      <w:r w:rsidRPr="00506621">
        <w:rPr>
          <w:rFonts w:ascii="Segoe UI" w:eastAsia="Times New Roman" w:hAnsi="Segoe UI" w:cs="Segoe UI"/>
          <w:color w:val="24292F"/>
          <w:sz w:val="24"/>
          <w:szCs w:val="24"/>
          <w:lang w:eastAsia="lv-LV"/>
        </w:rPr>
        <w:t xml:space="preserve"> un koplietošanas nodrošināšanai; informāciju tehnoloģiju pasaulē visvairāk tie ir programmatūras koda faili. Programmatūras repozitorijs parasti tiek pārvaldīts ar versiju kontroles un vadības sistēmu, piemēram, GIT.</w:t>
      </w:r>
    </w:p>
    <w:p w14:paraId="044EF3B4"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lastRenderedPageBreak/>
        <w:t xml:space="preserve">GIT </w:t>
      </w:r>
      <w:proofErr w:type="spellStart"/>
      <w:r w:rsidRPr="00506621">
        <w:rPr>
          <w:rFonts w:ascii="Segoe UI" w:eastAsia="Times New Roman" w:hAnsi="Segoe UI" w:cs="Segoe UI"/>
          <w:color w:val="24292F"/>
          <w:sz w:val="24"/>
          <w:szCs w:val="24"/>
          <w:lang w:eastAsia="lv-LV"/>
        </w:rPr>
        <w:t>stage</w:t>
      </w:r>
      <w:proofErr w:type="spellEnd"/>
      <w:r w:rsidRPr="00506621">
        <w:rPr>
          <w:rFonts w:ascii="Segoe UI" w:eastAsia="Times New Roman" w:hAnsi="Segoe UI" w:cs="Segoe UI"/>
          <w:color w:val="24292F"/>
          <w:sz w:val="24"/>
          <w:szCs w:val="24"/>
          <w:lang w:eastAsia="lv-LV"/>
        </w:rPr>
        <w:t xml:space="preserve"> : GIT komanda, kas sagatavo vienu vai vairākus failus saglabāšanai (</w:t>
      </w:r>
      <w:proofErr w:type="spellStart"/>
      <w:r w:rsidRPr="00506621">
        <w:rPr>
          <w:rFonts w:ascii="Segoe UI" w:eastAsia="Times New Roman" w:hAnsi="Segoe UI" w:cs="Segoe UI"/>
          <w:i/>
          <w:iCs/>
          <w:color w:val="24292F"/>
          <w:sz w:val="24"/>
          <w:szCs w:val="24"/>
          <w:lang w:eastAsia="lv-LV"/>
        </w:rPr>
        <w:t>commit</w:t>
      </w:r>
      <w:proofErr w:type="spellEnd"/>
      <w:r w:rsidRPr="00506621">
        <w:rPr>
          <w:rFonts w:ascii="Segoe UI" w:eastAsia="Times New Roman" w:hAnsi="Segoe UI" w:cs="Segoe UI"/>
          <w:color w:val="24292F"/>
          <w:sz w:val="24"/>
          <w:szCs w:val="24"/>
          <w:lang w:eastAsia="lv-LV"/>
        </w:rPr>
        <w:t xml:space="preserve">). Faili, kuriem ir izpildīta </w:t>
      </w:r>
      <w:proofErr w:type="spellStart"/>
      <w:r w:rsidRPr="00506621">
        <w:rPr>
          <w:rFonts w:ascii="Segoe UI" w:eastAsia="Times New Roman" w:hAnsi="Segoe UI" w:cs="Segoe UI"/>
          <w:color w:val="24292F"/>
          <w:sz w:val="24"/>
          <w:szCs w:val="24"/>
          <w:lang w:eastAsia="lv-LV"/>
        </w:rPr>
        <w:t>stage</w:t>
      </w:r>
      <w:proofErr w:type="spellEnd"/>
      <w:r w:rsidRPr="00506621">
        <w:rPr>
          <w:rFonts w:ascii="Segoe UI" w:eastAsia="Times New Roman" w:hAnsi="Segoe UI" w:cs="Segoe UI"/>
          <w:color w:val="24292F"/>
          <w:sz w:val="24"/>
          <w:szCs w:val="24"/>
          <w:lang w:eastAsia="lv-LV"/>
        </w:rPr>
        <w:t xml:space="preserve"> komanda, tiek indeksēti un atzīmēti GIT sistēmā (GIT terminoloģijā tie tiek pārvietoti </w:t>
      </w:r>
      <w:proofErr w:type="spellStart"/>
      <w:r w:rsidRPr="00506621">
        <w:rPr>
          <w:rFonts w:ascii="Segoe UI" w:eastAsia="Times New Roman" w:hAnsi="Segoe UI" w:cs="Segoe UI"/>
          <w:i/>
          <w:iCs/>
          <w:color w:val="24292F"/>
          <w:sz w:val="24"/>
          <w:szCs w:val="24"/>
          <w:lang w:eastAsia="lv-LV"/>
        </w:rPr>
        <w:t>staging</w:t>
      </w:r>
      <w:proofErr w:type="spellEnd"/>
      <w:r w:rsidRPr="00506621">
        <w:rPr>
          <w:rFonts w:ascii="Segoe UI" w:eastAsia="Times New Roman" w:hAnsi="Segoe UI" w:cs="Segoe UI"/>
          <w:color w:val="24292F"/>
          <w:sz w:val="24"/>
          <w:szCs w:val="24"/>
          <w:lang w:eastAsia="lv-LV"/>
        </w:rPr>
        <w:t xml:space="preserve"> apgabalā), lai tā var zināt ka šie faili ir jāiekļauj nākamajā saglabāšana, jeb </w:t>
      </w:r>
      <w:proofErr w:type="spellStart"/>
      <w:r w:rsidRPr="00506621">
        <w:rPr>
          <w:rFonts w:ascii="Segoe UI" w:eastAsia="Times New Roman" w:hAnsi="Segoe UI" w:cs="Segoe UI"/>
          <w:color w:val="24292F"/>
          <w:sz w:val="24"/>
          <w:szCs w:val="24"/>
          <w:lang w:eastAsia="lv-LV"/>
        </w:rPr>
        <w:t>komītā</w:t>
      </w:r>
      <w:proofErr w:type="spellEnd"/>
      <w:r w:rsidRPr="00506621">
        <w:rPr>
          <w:rFonts w:ascii="Segoe UI" w:eastAsia="Times New Roman" w:hAnsi="Segoe UI" w:cs="Segoe UI"/>
          <w:color w:val="24292F"/>
          <w:sz w:val="24"/>
          <w:szCs w:val="24"/>
          <w:lang w:eastAsia="lv-LV"/>
        </w:rPr>
        <w:t xml:space="preserve"> (</w:t>
      </w:r>
      <w:proofErr w:type="spellStart"/>
      <w:r w:rsidRPr="00506621">
        <w:rPr>
          <w:rFonts w:ascii="Segoe UI" w:eastAsia="Times New Roman" w:hAnsi="Segoe UI" w:cs="Segoe UI"/>
          <w:i/>
          <w:iCs/>
          <w:color w:val="24292F"/>
          <w:sz w:val="24"/>
          <w:szCs w:val="24"/>
          <w:lang w:eastAsia="lv-LV"/>
        </w:rPr>
        <w:t>commit</w:t>
      </w:r>
      <w:proofErr w:type="spellEnd"/>
      <w:r w:rsidRPr="00506621">
        <w:rPr>
          <w:rFonts w:ascii="Segoe UI" w:eastAsia="Times New Roman" w:hAnsi="Segoe UI" w:cs="Segoe UI"/>
          <w:color w:val="24292F"/>
          <w:sz w:val="24"/>
          <w:szCs w:val="24"/>
          <w:lang w:eastAsia="lv-LV"/>
        </w:rPr>
        <w:t>).</w:t>
      </w:r>
    </w:p>
    <w:p w14:paraId="63E7ED0C" w14:textId="77777777" w:rsidR="0088106D" w:rsidRPr="00506621"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GIT </w:t>
      </w:r>
      <w:proofErr w:type="spellStart"/>
      <w:r w:rsidRPr="00506621">
        <w:rPr>
          <w:rFonts w:ascii="Segoe UI" w:eastAsia="Times New Roman" w:hAnsi="Segoe UI" w:cs="Segoe UI"/>
          <w:color w:val="24292F"/>
          <w:sz w:val="24"/>
          <w:szCs w:val="24"/>
          <w:lang w:eastAsia="lv-LV"/>
        </w:rPr>
        <w:t>commit</w:t>
      </w:r>
      <w:proofErr w:type="spellEnd"/>
      <w:r w:rsidRPr="00506621">
        <w:rPr>
          <w:rFonts w:ascii="Segoe UI" w:eastAsia="Times New Roman" w:hAnsi="Segoe UI" w:cs="Segoe UI"/>
          <w:color w:val="24292F"/>
          <w:sz w:val="24"/>
          <w:szCs w:val="24"/>
          <w:lang w:eastAsia="lv-LV"/>
        </w:rPr>
        <w:t xml:space="preserve"> : GIT komanda, kas pārvieto sagatavotus saglabāšanai failus no </w:t>
      </w:r>
      <w:proofErr w:type="spellStart"/>
      <w:r w:rsidRPr="00506621">
        <w:rPr>
          <w:rFonts w:ascii="Segoe UI" w:eastAsia="Times New Roman" w:hAnsi="Segoe UI" w:cs="Segoe UI"/>
          <w:i/>
          <w:iCs/>
          <w:color w:val="24292F"/>
          <w:sz w:val="24"/>
          <w:szCs w:val="24"/>
          <w:lang w:eastAsia="lv-LV"/>
        </w:rPr>
        <w:t>staging</w:t>
      </w:r>
      <w:proofErr w:type="spellEnd"/>
      <w:r w:rsidRPr="00506621">
        <w:rPr>
          <w:rFonts w:ascii="Segoe UI" w:eastAsia="Times New Roman" w:hAnsi="Segoe UI" w:cs="Segoe UI"/>
          <w:color w:val="24292F"/>
          <w:sz w:val="24"/>
          <w:szCs w:val="24"/>
          <w:lang w:eastAsia="lv-LV"/>
        </w:rPr>
        <w:t> apgabala uz saglabāšanas (</w:t>
      </w:r>
      <w:proofErr w:type="spellStart"/>
      <w:r w:rsidRPr="00506621">
        <w:rPr>
          <w:rFonts w:ascii="Segoe UI" w:eastAsia="Times New Roman" w:hAnsi="Segoe UI" w:cs="Segoe UI"/>
          <w:i/>
          <w:iCs/>
          <w:color w:val="24292F"/>
          <w:sz w:val="24"/>
          <w:szCs w:val="24"/>
          <w:lang w:eastAsia="lv-LV"/>
        </w:rPr>
        <w:t>commit</w:t>
      </w:r>
      <w:proofErr w:type="spellEnd"/>
      <w:r w:rsidRPr="00506621">
        <w:rPr>
          <w:rFonts w:ascii="Segoe UI" w:eastAsia="Times New Roman" w:hAnsi="Segoe UI" w:cs="Segoe UI"/>
          <w:color w:val="24292F"/>
          <w:sz w:val="24"/>
          <w:szCs w:val="24"/>
          <w:lang w:eastAsia="lv-LV"/>
        </w:rPr>
        <w:t xml:space="preserve">) apgabalu. GIT </w:t>
      </w:r>
      <w:proofErr w:type="spellStart"/>
      <w:r w:rsidRPr="00506621">
        <w:rPr>
          <w:rFonts w:ascii="Segoe UI" w:eastAsia="Times New Roman" w:hAnsi="Segoe UI" w:cs="Segoe UI"/>
          <w:color w:val="24292F"/>
          <w:sz w:val="24"/>
          <w:szCs w:val="24"/>
          <w:lang w:eastAsia="lv-LV"/>
        </w:rPr>
        <w:t>commit</w:t>
      </w:r>
      <w:proofErr w:type="spellEnd"/>
      <w:r w:rsidRPr="00506621">
        <w:rPr>
          <w:rFonts w:ascii="Segoe UI" w:eastAsia="Times New Roman" w:hAnsi="Segoe UI" w:cs="Segoe UI"/>
          <w:color w:val="24292F"/>
          <w:sz w:val="24"/>
          <w:szCs w:val="24"/>
          <w:lang w:eastAsia="lv-LV"/>
        </w:rPr>
        <w:t xml:space="preserve"> komanda izveido izmaiņu GIT </w:t>
      </w:r>
      <w:proofErr w:type="spellStart"/>
      <w:r w:rsidRPr="00506621">
        <w:rPr>
          <w:rFonts w:ascii="Segoe UI" w:eastAsia="Times New Roman" w:hAnsi="Segoe UI" w:cs="Segoe UI"/>
          <w:color w:val="24292F"/>
          <w:sz w:val="24"/>
          <w:szCs w:val="24"/>
          <w:lang w:eastAsia="lv-LV"/>
        </w:rPr>
        <w:t>lokalā</w:t>
      </w:r>
      <w:proofErr w:type="spellEnd"/>
      <w:r w:rsidRPr="00506621">
        <w:rPr>
          <w:rFonts w:ascii="Segoe UI" w:eastAsia="Times New Roman" w:hAnsi="Segoe UI" w:cs="Segoe UI"/>
          <w:color w:val="24292F"/>
          <w:sz w:val="24"/>
          <w:szCs w:val="24"/>
          <w:lang w:eastAsia="lv-LV"/>
        </w:rPr>
        <w:t xml:space="preserve"> repozitorijā momentuzņēmumu; vēlāk tās izmaiņas var aizsūtīt (</w:t>
      </w:r>
      <w:proofErr w:type="spellStart"/>
      <w:r w:rsidRPr="00506621">
        <w:rPr>
          <w:rFonts w:ascii="Segoe UI" w:eastAsia="Times New Roman" w:hAnsi="Segoe UI" w:cs="Segoe UI"/>
          <w:i/>
          <w:iCs/>
          <w:color w:val="24292F"/>
          <w:sz w:val="24"/>
          <w:szCs w:val="24"/>
          <w:lang w:eastAsia="lv-LV"/>
        </w:rPr>
        <w:t>push</w:t>
      </w:r>
      <w:proofErr w:type="spellEnd"/>
      <w:r w:rsidRPr="00506621">
        <w:rPr>
          <w:rFonts w:ascii="Segoe UI" w:eastAsia="Times New Roman" w:hAnsi="Segoe UI" w:cs="Segoe UI"/>
          <w:color w:val="24292F"/>
          <w:sz w:val="24"/>
          <w:szCs w:val="24"/>
          <w:lang w:eastAsia="lv-LV"/>
        </w:rPr>
        <w:t>) galvenajā repozitorijā.</w:t>
      </w:r>
    </w:p>
    <w:p w14:paraId="61AA5204" w14:textId="4BEB3171" w:rsidR="00506621" w:rsidRPr="0088106D" w:rsidRDefault="0088106D" w:rsidP="0088106D">
      <w:pPr>
        <w:shd w:val="clear" w:color="auto" w:fill="FFFFFF"/>
        <w:spacing w:after="240" w:line="240" w:lineRule="auto"/>
        <w:rPr>
          <w:rFonts w:ascii="Segoe UI" w:eastAsia="Times New Roman" w:hAnsi="Segoe UI" w:cs="Segoe UI"/>
          <w:color w:val="24292F"/>
          <w:sz w:val="24"/>
          <w:szCs w:val="24"/>
          <w:lang w:eastAsia="lv-LV"/>
        </w:rPr>
      </w:pPr>
      <w:r w:rsidRPr="00506621">
        <w:rPr>
          <w:rFonts w:ascii="Segoe UI" w:eastAsia="Times New Roman" w:hAnsi="Segoe UI" w:cs="Segoe UI"/>
          <w:color w:val="24292F"/>
          <w:sz w:val="24"/>
          <w:szCs w:val="24"/>
          <w:lang w:eastAsia="lv-LV"/>
        </w:rPr>
        <w:t xml:space="preserve">GIT </w:t>
      </w:r>
      <w:proofErr w:type="spellStart"/>
      <w:r w:rsidRPr="00506621">
        <w:rPr>
          <w:rFonts w:ascii="Segoe UI" w:eastAsia="Times New Roman" w:hAnsi="Segoe UI" w:cs="Segoe UI"/>
          <w:color w:val="24292F"/>
          <w:sz w:val="24"/>
          <w:szCs w:val="24"/>
          <w:lang w:eastAsia="lv-LV"/>
        </w:rPr>
        <w:t>push</w:t>
      </w:r>
      <w:proofErr w:type="spellEnd"/>
      <w:r w:rsidRPr="00506621">
        <w:rPr>
          <w:rFonts w:ascii="Segoe UI" w:eastAsia="Times New Roman" w:hAnsi="Segoe UI" w:cs="Segoe UI"/>
          <w:color w:val="24292F"/>
          <w:sz w:val="24"/>
          <w:szCs w:val="24"/>
          <w:lang w:eastAsia="lv-LV"/>
        </w:rPr>
        <w:t xml:space="preserve"> : GIT komanda, kas </w:t>
      </w:r>
      <w:proofErr w:type="spellStart"/>
      <w:r w:rsidRPr="00506621">
        <w:rPr>
          <w:rFonts w:ascii="Segoe UI" w:eastAsia="Times New Roman" w:hAnsi="Segoe UI" w:cs="Segoe UI"/>
          <w:color w:val="24292F"/>
          <w:sz w:val="24"/>
          <w:szCs w:val="24"/>
          <w:lang w:eastAsia="lv-LV"/>
        </w:rPr>
        <w:t>aizsūta</w:t>
      </w:r>
      <w:proofErr w:type="spellEnd"/>
      <w:r w:rsidRPr="00506621">
        <w:rPr>
          <w:rFonts w:ascii="Segoe UI" w:eastAsia="Times New Roman" w:hAnsi="Segoe UI" w:cs="Segoe UI"/>
          <w:color w:val="24292F"/>
          <w:sz w:val="24"/>
          <w:szCs w:val="24"/>
          <w:lang w:eastAsia="lv-LV"/>
        </w:rPr>
        <w:t xml:space="preserve"> pēdējās saglabātas izmaiņas (</w:t>
      </w:r>
      <w:proofErr w:type="spellStart"/>
      <w:r w:rsidRPr="00506621">
        <w:rPr>
          <w:rFonts w:ascii="Segoe UI" w:eastAsia="Times New Roman" w:hAnsi="Segoe UI" w:cs="Segoe UI"/>
          <w:i/>
          <w:iCs/>
          <w:color w:val="24292F"/>
          <w:sz w:val="24"/>
          <w:szCs w:val="24"/>
          <w:lang w:eastAsia="lv-LV"/>
        </w:rPr>
        <w:t>committed</w:t>
      </w:r>
      <w:proofErr w:type="spellEnd"/>
      <w:r w:rsidRPr="00506621">
        <w:rPr>
          <w:rFonts w:ascii="Segoe UI" w:eastAsia="Times New Roman" w:hAnsi="Segoe UI" w:cs="Segoe UI"/>
          <w:i/>
          <w:iCs/>
          <w:color w:val="24292F"/>
          <w:sz w:val="24"/>
          <w:szCs w:val="24"/>
          <w:lang w:eastAsia="lv-LV"/>
        </w:rPr>
        <w:t xml:space="preserve"> </w:t>
      </w:r>
      <w:proofErr w:type="spellStart"/>
      <w:r w:rsidRPr="00506621">
        <w:rPr>
          <w:rFonts w:ascii="Segoe UI" w:eastAsia="Times New Roman" w:hAnsi="Segoe UI" w:cs="Segoe UI"/>
          <w:i/>
          <w:iCs/>
          <w:color w:val="24292F"/>
          <w:sz w:val="24"/>
          <w:szCs w:val="24"/>
          <w:lang w:eastAsia="lv-LV"/>
        </w:rPr>
        <w:t>changes</w:t>
      </w:r>
      <w:proofErr w:type="spellEnd"/>
      <w:r w:rsidRPr="00506621">
        <w:rPr>
          <w:rFonts w:ascii="Segoe UI" w:eastAsia="Times New Roman" w:hAnsi="Segoe UI" w:cs="Segoe UI"/>
          <w:color w:val="24292F"/>
          <w:sz w:val="24"/>
          <w:szCs w:val="24"/>
          <w:lang w:eastAsia="lv-LV"/>
        </w:rPr>
        <w:t>) no lokāla repozitorija uz galveno attālināto (</w:t>
      </w:r>
      <w:proofErr w:type="spellStart"/>
      <w:r w:rsidRPr="00506621">
        <w:rPr>
          <w:rFonts w:ascii="Segoe UI" w:eastAsia="Times New Roman" w:hAnsi="Segoe UI" w:cs="Segoe UI"/>
          <w:i/>
          <w:iCs/>
          <w:color w:val="24292F"/>
          <w:sz w:val="24"/>
          <w:szCs w:val="24"/>
          <w:lang w:eastAsia="lv-LV"/>
        </w:rPr>
        <w:t>remote</w:t>
      </w:r>
      <w:proofErr w:type="spellEnd"/>
      <w:r w:rsidRPr="00506621">
        <w:rPr>
          <w:rFonts w:ascii="Segoe UI" w:eastAsia="Times New Roman" w:hAnsi="Segoe UI" w:cs="Segoe UI"/>
          <w:color w:val="24292F"/>
          <w:sz w:val="24"/>
          <w:szCs w:val="24"/>
          <w:lang w:eastAsia="lv-LV"/>
        </w:rPr>
        <w:t>) repozitoriju.</w:t>
      </w:r>
    </w:p>
    <w:sectPr w:rsidR="00506621" w:rsidRPr="0088106D" w:rsidSect="00156844">
      <w:headerReference w:type="even" r:id="rId11"/>
      <w:headerReference w:type="default" r:id="rId12"/>
      <w:footerReference w:type="even" r:id="rId13"/>
      <w:footerReference w:type="default" r:id="rId14"/>
      <w:headerReference w:type="first" r:id="rId15"/>
      <w:footerReference w:type="firs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33CBDD" w14:textId="77777777" w:rsidR="00CD3E67" w:rsidRDefault="00CD3E67" w:rsidP="001C7349">
      <w:pPr>
        <w:spacing w:after="0" w:line="240" w:lineRule="auto"/>
      </w:pPr>
      <w:r>
        <w:separator/>
      </w:r>
    </w:p>
  </w:endnote>
  <w:endnote w:type="continuationSeparator" w:id="0">
    <w:p w14:paraId="78CAE78E" w14:textId="77777777" w:rsidR="00CD3E67" w:rsidRDefault="00CD3E67" w:rsidP="001C7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 w:name="Montserrat">
    <w:altName w:val="Montserrat"/>
    <w:charset w:val="BA"/>
    <w:family w:val="auto"/>
    <w:pitch w:val="variable"/>
    <w:sig w:usb0="2000020F" w:usb1="00000003" w:usb2="00000000" w:usb3="00000000" w:csb0="00000197" w:csb1="00000000"/>
  </w:font>
  <w:font w:name="Montserrat SemiBold">
    <w:altName w:val="Calibri"/>
    <w:charset w:val="BA"/>
    <w:family w:val="auto"/>
    <w:pitch w:val="variable"/>
    <w:sig w:usb0="2000020F" w:usb1="00000003" w:usb2="00000000" w:usb3="00000000" w:csb0="00000197" w:csb1="00000000"/>
  </w:font>
  <w:font w:name="Segoe UI">
    <w:panose1 w:val="020B0502040204020203"/>
    <w:charset w:val="BA"/>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98946D" w14:textId="77777777" w:rsidR="0088106D" w:rsidRDefault="008810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42ED5" w14:textId="03D17CD8" w:rsidR="00B33E66" w:rsidRDefault="00116859">
    <w:pPr>
      <w:pStyle w:val="Footer"/>
      <w:jc w:val="center"/>
      <w:rPr>
        <w:caps/>
        <w:color w:val="4472C4" w:themeColor="accent1"/>
      </w:rPr>
    </w:pPr>
    <w:r w:rsidRPr="00B33E66">
      <w:rPr>
        <w:noProof/>
      </w:rPr>
      <w:drawing>
        <wp:anchor distT="0" distB="0" distL="114300" distR="114300" simplePos="0" relativeHeight="251659264" behindDoc="1" locked="0" layoutInCell="1" allowOverlap="1" wp14:anchorId="4C657E4E" wp14:editId="2EF449DB">
          <wp:simplePos x="0" y="0"/>
          <wp:positionH relativeFrom="margin">
            <wp:align>center</wp:align>
          </wp:positionH>
          <wp:positionV relativeFrom="paragraph">
            <wp:posOffset>5439</wp:posOffset>
          </wp:positionV>
          <wp:extent cx="1375410" cy="4191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alphaModFix amt="20000"/>
                    <a:extLst>
                      <a:ext uri="{28A0092B-C50C-407E-A947-70E740481C1C}">
                        <a14:useLocalDpi xmlns:a14="http://schemas.microsoft.com/office/drawing/2010/main" val="0"/>
                      </a:ext>
                    </a:extLst>
                  </a:blip>
                  <a:stretch>
                    <a:fillRect/>
                  </a:stretch>
                </pic:blipFill>
                <pic:spPr>
                  <a:xfrm>
                    <a:off x="0" y="0"/>
                    <a:ext cx="1375410" cy="419100"/>
                  </a:xfrm>
                  <a:prstGeom prst="rect">
                    <a:avLst/>
                  </a:prstGeom>
                </pic:spPr>
              </pic:pic>
            </a:graphicData>
          </a:graphic>
        </wp:anchor>
      </w:drawing>
    </w:r>
  </w:p>
  <w:p w14:paraId="118011CF" w14:textId="0CB12B29" w:rsidR="00B33E66" w:rsidRDefault="00116859" w:rsidP="00116859">
    <w:pPr>
      <w:pStyle w:val="Footer"/>
      <w:tabs>
        <w:tab w:val="left" w:pos="9729"/>
      </w:tabs>
      <w:rPr>
        <w:caps/>
        <w:color w:val="4472C4" w:themeColor="accent1"/>
      </w:rPr>
    </w:pPr>
    <w:r>
      <w:rPr>
        <w:caps/>
        <w:color w:val="4472C4" w:themeColor="accent1"/>
      </w:rPr>
      <w:tab/>
    </w:r>
  </w:p>
  <w:p w14:paraId="7064902A" w14:textId="0EE45BCD" w:rsidR="00B33E66" w:rsidRDefault="00B33E66">
    <w:pPr>
      <w:pStyle w:val="Footer"/>
      <w:jc w:val="center"/>
      <w:rPr>
        <w:caps/>
        <w:color w:val="4472C4" w:themeColor="accent1"/>
      </w:rPr>
    </w:pPr>
  </w:p>
  <w:p w14:paraId="3E1E6DB2" w14:textId="7776E7C4" w:rsidR="00B33E66" w:rsidRDefault="00B33E66">
    <w:pPr>
      <w:pStyle w:val="Footer"/>
      <w:jc w:val="center"/>
      <w:rPr>
        <w:caps/>
        <w:color w:val="4472C4" w:themeColor="accent1"/>
      </w:rPr>
    </w:pPr>
  </w:p>
  <w:p w14:paraId="5605C72B" w14:textId="229203F0" w:rsidR="00B33E66" w:rsidRPr="00B33E66" w:rsidRDefault="00B33E66">
    <w:pPr>
      <w:pStyle w:val="Footer"/>
      <w:jc w:val="center"/>
      <w:rPr>
        <w:caps/>
        <w:noProof/>
        <w:color w:val="3E3E3D"/>
      </w:rPr>
    </w:pPr>
    <w:r w:rsidRPr="00B33E66">
      <w:rPr>
        <w:caps/>
        <w:color w:val="3E3E3D"/>
      </w:rPr>
      <w:fldChar w:fldCharType="begin"/>
    </w:r>
    <w:r w:rsidRPr="00B33E66">
      <w:rPr>
        <w:caps/>
        <w:color w:val="3E3E3D"/>
      </w:rPr>
      <w:instrText xml:space="preserve"> PAGE   \* MERGEFORMAT </w:instrText>
    </w:r>
    <w:r w:rsidRPr="00B33E66">
      <w:rPr>
        <w:caps/>
        <w:color w:val="3E3E3D"/>
      </w:rPr>
      <w:fldChar w:fldCharType="separate"/>
    </w:r>
    <w:r w:rsidRPr="00B33E66">
      <w:rPr>
        <w:caps/>
        <w:noProof/>
        <w:color w:val="3E3E3D"/>
      </w:rPr>
      <w:t>2</w:t>
    </w:r>
    <w:r w:rsidRPr="00B33E66">
      <w:rPr>
        <w:caps/>
        <w:noProof/>
        <w:color w:val="3E3E3D"/>
      </w:rPr>
      <w:fldChar w:fldCharType="end"/>
    </w:r>
  </w:p>
  <w:p w14:paraId="5B741D74" w14:textId="58A8CE85" w:rsidR="00B33E66" w:rsidRDefault="00B33E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8E5AD" w14:textId="77777777" w:rsidR="0088106D" w:rsidRDefault="008810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812E2A" w14:textId="77777777" w:rsidR="00CD3E67" w:rsidRDefault="00CD3E67" w:rsidP="001C7349">
      <w:pPr>
        <w:spacing w:after="0" w:line="240" w:lineRule="auto"/>
      </w:pPr>
      <w:r>
        <w:separator/>
      </w:r>
    </w:p>
  </w:footnote>
  <w:footnote w:type="continuationSeparator" w:id="0">
    <w:p w14:paraId="1E2B73AC" w14:textId="77777777" w:rsidR="00CD3E67" w:rsidRDefault="00CD3E67" w:rsidP="001C73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B2C0B" w14:textId="77777777" w:rsidR="0088106D" w:rsidRDefault="008810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4F941" w14:textId="0F26915B" w:rsidR="001C7349" w:rsidRPr="001C7349" w:rsidRDefault="00B33E66" w:rsidP="00116859">
    <w:pPr>
      <w:tabs>
        <w:tab w:val="left" w:pos="567"/>
        <w:tab w:val="left" w:pos="9729"/>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caps/>
        <w:noProof/>
        <w:color w:val="4472C4" w:themeColor="accent1"/>
      </w:rPr>
      <w:drawing>
        <wp:anchor distT="0" distB="0" distL="114300" distR="114300" simplePos="0" relativeHeight="251660288" behindDoc="1" locked="0" layoutInCell="1" allowOverlap="1" wp14:anchorId="6BC01B8F" wp14:editId="3CC4958C">
          <wp:simplePos x="0" y="0"/>
          <wp:positionH relativeFrom="margin">
            <wp:align>right</wp:align>
          </wp:positionH>
          <wp:positionV relativeFrom="paragraph">
            <wp:posOffset>7620</wp:posOffset>
          </wp:positionV>
          <wp:extent cx="2085975" cy="49022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alphaModFix amt="50000"/>
                    <a:extLst>
                      <a:ext uri="{28A0092B-C50C-407E-A947-70E740481C1C}">
                        <a14:useLocalDpi xmlns:a14="http://schemas.microsoft.com/office/drawing/2010/main" val="0"/>
                      </a:ext>
                    </a:extLst>
                  </a:blip>
                  <a:stretch>
                    <a:fillRect/>
                  </a:stretch>
                </pic:blipFill>
                <pic:spPr>
                  <a:xfrm>
                    <a:off x="0" y="0"/>
                    <a:ext cx="2085975" cy="490220"/>
                  </a:xfrm>
                  <a:prstGeom prst="rect">
                    <a:avLst/>
                  </a:prstGeom>
                </pic:spPr>
              </pic:pic>
            </a:graphicData>
          </a:graphic>
        </wp:anchor>
      </w:drawing>
    </w:r>
    <w:r w:rsidR="001C7349" w:rsidRPr="001C7349">
      <w:rPr>
        <w:rFonts w:ascii="Montserrat" w:hAnsi="Montserrat" w:cs="Montserrat"/>
        <w:color w:val="3D3D3D"/>
        <w:sz w:val="20"/>
        <w:szCs w:val="20"/>
      </w:rPr>
      <w:t xml:space="preserve">Vadības un uzņēmējdarbības mācību centrs (LU VUMC) </w:t>
    </w:r>
    <w:r w:rsidR="00116859">
      <w:rPr>
        <w:rFonts w:ascii="Montserrat" w:hAnsi="Montserrat" w:cs="Montserrat"/>
        <w:color w:val="3D3D3D"/>
        <w:sz w:val="20"/>
        <w:szCs w:val="20"/>
      </w:rPr>
      <w:tab/>
    </w:r>
  </w:p>
  <w:p w14:paraId="5A8D1B0A" w14:textId="77777777" w:rsidR="00731C7A" w:rsidRPr="001C7349" w:rsidRDefault="00731C7A" w:rsidP="00731C7A">
    <w:pPr>
      <w:tabs>
        <w:tab w:val="left" w:pos="567"/>
        <w:tab w:val="left" w:pos="9435"/>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rFonts w:ascii="Montserrat" w:hAnsi="Montserrat" w:cs="Montserrat"/>
        <w:color w:val="3D3D3D"/>
        <w:sz w:val="20"/>
        <w:szCs w:val="20"/>
      </w:rPr>
      <w:t>Ievads datu bāzēs</w:t>
    </w:r>
    <w:r w:rsidRPr="001C7349">
      <w:rPr>
        <w:rFonts w:ascii="Montserrat" w:hAnsi="Montserrat" w:cs="Montserrat"/>
        <w:color w:val="3D3D3D"/>
        <w:sz w:val="20"/>
        <w:szCs w:val="20"/>
      </w:rPr>
      <w:t xml:space="preserve"> </w:t>
    </w:r>
    <w:r>
      <w:rPr>
        <w:rFonts w:ascii="Montserrat" w:hAnsi="Montserrat" w:cs="Montserrat"/>
        <w:color w:val="3D3D3D"/>
        <w:sz w:val="20"/>
        <w:szCs w:val="20"/>
      </w:rPr>
      <w:tab/>
    </w:r>
  </w:p>
  <w:p w14:paraId="1CA00C66" w14:textId="790A28CE" w:rsidR="001C7349" w:rsidRPr="001C7349" w:rsidRDefault="001C7349" w:rsidP="00731C7A">
    <w:pPr>
      <w:tabs>
        <w:tab w:val="left" w:pos="567"/>
      </w:tabs>
      <w:autoSpaceDE w:val="0"/>
      <w:autoSpaceDN w:val="0"/>
      <w:adjustRightInd w:val="0"/>
      <w:spacing w:after="0" w:line="288" w:lineRule="auto"/>
      <w:ind w:left="349"/>
      <w:jc w:val="both"/>
      <w:textAlignment w:val="center"/>
      <w:rPr>
        <w:rFonts w:ascii="Montserrat" w:hAnsi="Montserrat" w:cs="Montserrat"/>
        <w:color w:val="3D3D3D"/>
        <w:sz w:val="20"/>
        <w:szCs w:val="20"/>
      </w:rPr>
    </w:pPr>
  </w:p>
  <w:p w14:paraId="49BCCA47" w14:textId="224B0F09" w:rsidR="001C7349" w:rsidRPr="00B33E66" w:rsidRDefault="001C7349" w:rsidP="001C7349">
    <w:pPr>
      <w:pStyle w:val="Header"/>
      <w:rPr>
        <w:rFonts w:ascii="Montserrat" w:hAnsi="Montserrat" w:cs="Montserrat"/>
        <w:color w:val="3D3D3D"/>
        <w:sz w:val="20"/>
        <w:szCs w:val="20"/>
      </w:rPr>
    </w:pPr>
    <w:r w:rsidRPr="00B33E66">
      <w:rPr>
        <w:rFonts w:ascii="Montserrat" w:hAnsi="Montserrat" w:cs="Montserrat"/>
        <w:color w:val="3D3D3D"/>
        <w:sz w:val="20"/>
        <w:szCs w:val="20"/>
      </w:rPr>
      <w:t xml:space="preserve">       2021</w:t>
    </w:r>
  </w:p>
  <w:p w14:paraId="1C6CBAA5" w14:textId="6611934E" w:rsidR="001C7349" w:rsidRPr="00B33E66" w:rsidRDefault="001C7349" w:rsidP="001C73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37173" w14:textId="77777777" w:rsidR="0088106D" w:rsidRDefault="008810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17325"/>
    <w:multiLevelType w:val="multilevel"/>
    <w:tmpl w:val="436C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643670"/>
    <w:multiLevelType w:val="multilevel"/>
    <w:tmpl w:val="62245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C23FA3"/>
    <w:multiLevelType w:val="multilevel"/>
    <w:tmpl w:val="3E524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373612"/>
    <w:multiLevelType w:val="multilevel"/>
    <w:tmpl w:val="086C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C42DE6"/>
    <w:multiLevelType w:val="multilevel"/>
    <w:tmpl w:val="F920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31F"/>
    <w:rsid w:val="000E4BB0"/>
    <w:rsid w:val="00116859"/>
    <w:rsid w:val="00156844"/>
    <w:rsid w:val="001C7349"/>
    <w:rsid w:val="00276634"/>
    <w:rsid w:val="003858CA"/>
    <w:rsid w:val="003D498E"/>
    <w:rsid w:val="00506621"/>
    <w:rsid w:val="005A1BD4"/>
    <w:rsid w:val="00683483"/>
    <w:rsid w:val="00731C7A"/>
    <w:rsid w:val="0079783B"/>
    <w:rsid w:val="00844C2B"/>
    <w:rsid w:val="0088106D"/>
    <w:rsid w:val="00AC709A"/>
    <w:rsid w:val="00B33E66"/>
    <w:rsid w:val="00C36A91"/>
    <w:rsid w:val="00C91DD5"/>
    <w:rsid w:val="00CD1E23"/>
    <w:rsid w:val="00CD3E67"/>
    <w:rsid w:val="00D03D32"/>
    <w:rsid w:val="00D2698A"/>
    <w:rsid w:val="00D939E2"/>
    <w:rsid w:val="00DF031F"/>
    <w:rsid w:val="00DF07F4"/>
    <w:rsid w:val="00E02219"/>
    <w:rsid w:val="00E3695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71357"/>
  <w15:chartTrackingRefBased/>
  <w15:docId w15:val="{8DEADCAB-D85C-4946-9E6A-0F9AFDD99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E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3E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978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DF031F"/>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character" w:styleId="LineNumber">
    <w:name w:val="line number"/>
    <w:basedOn w:val="DefaultParagraphFont"/>
    <w:uiPriority w:val="99"/>
    <w:semiHidden/>
    <w:unhideWhenUsed/>
    <w:rsid w:val="001C7349"/>
  </w:style>
  <w:style w:type="paragraph" w:styleId="Header">
    <w:name w:val="header"/>
    <w:basedOn w:val="Normal"/>
    <w:link w:val="HeaderChar"/>
    <w:uiPriority w:val="99"/>
    <w:unhideWhenUsed/>
    <w:rsid w:val="001C73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349"/>
  </w:style>
  <w:style w:type="paragraph" w:styleId="Footer">
    <w:name w:val="footer"/>
    <w:basedOn w:val="Normal"/>
    <w:link w:val="FooterChar"/>
    <w:uiPriority w:val="99"/>
    <w:unhideWhenUsed/>
    <w:rsid w:val="001C73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349"/>
  </w:style>
  <w:style w:type="character" w:customStyle="1" w:styleId="Heading1Char">
    <w:name w:val="Heading 1 Char"/>
    <w:basedOn w:val="DefaultParagraphFont"/>
    <w:link w:val="Heading1"/>
    <w:uiPriority w:val="9"/>
    <w:rsid w:val="00B33E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3E6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33E66"/>
    <w:rPr>
      <w:b/>
      <w:bCs/>
    </w:rPr>
  </w:style>
  <w:style w:type="character" w:customStyle="1" w:styleId="Heading3Char">
    <w:name w:val="Heading 3 Char"/>
    <w:basedOn w:val="DefaultParagraphFont"/>
    <w:link w:val="Heading3"/>
    <w:uiPriority w:val="9"/>
    <w:semiHidden/>
    <w:rsid w:val="0079783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9783B"/>
    <w:rPr>
      <w:color w:val="0000FF"/>
      <w:u w:val="single"/>
    </w:rPr>
  </w:style>
  <w:style w:type="paragraph" w:styleId="NormalWeb">
    <w:name w:val="Normal (Web)"/>
    <w:basedOn w:val="Normal"/>
    <w:uiPriority w:val="99"/>
    <w:semiHidden/>
    <w:unhideWhenUsed/>
    <w:rsid w:val="0079783B"/>
    <w:pPr>
      <w:spacing w:before="100" w:beforeAutospacing="1" w:after="100" w:afterAutospacing="1" w:line="240" w:lineRule="auto"/>
    </w:pPr>
    <w:rPr>
      <w:rFonts w:ascii="Times New Roman" w:eastAsia="Times New Roman" w:hAnsi="Times New Roman" w:cs="Times New Roman"/>
      <w:sz w:val="24"/>
      <w:szCs w:val="24"/>
      <w:lang w:eastAsia="lv-LV"/>
    </w:rPr>
  </w:style>
  <w:style w:type="paragraph" w:styleId="HTMLPreformatted">
    <w:name w:val="HTML Preformatted"/>
    <w:basedOn w:val="Normal"/>
    <w:link w:val="HTMLPreformattedChar"/>
    <w:uiPriority w:val="99"/>
    <w:semiHidden/>
    <w:unhideWhenUsed/>
    <w:rsid w:val="00797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lv-LV"/>
    </w:rPr>
  </w:style>
  <w:style w:type="character" w:customStyle="1" w:styleId="HTMLPreformattedChar">
    <w:name w:val="HTML Preformatted Char"/>
    <w:basedOn w:val="DefaultParagraphFont"/>
    <w:link w:val="HTMLPreformatted"/>
    <w:uiPriority w:val="99"/>
    <w:semiHidden/>
    <w:rsid w:val="0079783B"/>
    <w:rPr>
      <w:rFonts w:ascii="Courier New" w:eastAsia="Times New Roman" w:hAnsi="Courier New" w:cs="Courier New"/>
      <w:sz w:val="20"/>
      <w:szCs w:val="20"/>
      <w:lang w:eastAsia="lv-LV"/>
    </w:rPr>
  </w:style>
  <w:style w:type="character" w:customStyle="1" w:styleId="pl-k">
    <w:name w:val="pl-k"/>
    <w:basedOn w:val="DefaultParagraphFont"/>
    <w:rsid w:val="0079783B"/>
  </w:style>
  <w:style w:type="character" w:customStyle="1" w:styleId="pl-c1">
    <w:name w:val="pl-c1"/>
    <w:basedOn w:val="DefaultParagraphFont"/>
    <w:rsid w:val="0079783B"/>
  </w:style>
  <w:style w:type="character" w:styleId="UnresolvedMention">
    <w:name w:val="Unresolved Mention"/>
    <w:basedOn w:val="DefaultParagraphFont"/>
    <w:uiPriority w:val="99"/>
    <w:semiHidden/>
    <w:unhideWhenUsed/>
    <w:rsid w:val="0079783B"/>
    <w:rPr>
      <w:color w:val="605E5C"/>
      <w:shd w:val="clear" w:color="auto" w:fill="E1DFDD"/>
    </w:rPr>
  </w:style>
  <w:style w:type="character" w:styleId="Emphasis">
    <w:name w:val="Emphasis"/>
    <w:basedOn w:val="DefaultParagraphFont"/>
    <w:uiPriority w:val="20"/>
    <w:qFormat/>
    <w:rsid w:val="005066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163088">
      <w:bodyDiv w:val="1"/>
      <w:marLeft w:val="0"/>
      <w:marRight w:val="0"/>
      <w:marTop w:val="0"/>
      <w:marBottom w:val="0"/>
      <w:divBdr>
        <w:top w:val="none" w:sz="0" w:space="0" w:color="auto"/>
        <w:left w:val="none" w:sz="0" w:space="0" w:color="auto"/>
        <w:bottom w:val="none" w:sz="0" w:space="0" w:color="auto"/>
        <w:right w:val="none" w:sz="0" w:space="0" w:color="auto"/>
      </w:divBdr>
    </w:div>
    <w:div w:id="733814592">
      <w:bodyDiv w:val="1"/>
      <w:marLeft w:val="0"/>
      <w:marRight w:val="0"/>
      <w:marTop w:val="0"/>
      <w:marBottom w:val="0"/>
      <w:divBdr>
        <w:top w:val="none" w:sz="0" w:space="0" w:color="auto"/>
        <w:left w:val="none" w:sz="0" w:space="0" w:color="auto"/>
        <w:bottom w:val="none" w:sz="0" w:space="0" w:color="auto"/>
        <w:right w:val="none" w:sz="0" w:space="0" w:color="auto"/>
      </w:divBdr>
    </w:div>
    <w:div w:id="1614438900">
      <w:bodyDiv w:val="1"/>
      <w:marLeft w:val="0"/>
      <w:marRight w:val="0"/>
      <w:marTop w:val="0"/>
      <w:marBottom w:val="0"/>
      <w:divBdr>
        <w:top w:val="none" w:sz="0" w:space="0" w:color="auto"/>
        <w:left w:val="none" w:sz="0" w:space="0" w:color="auto"/>
        <w:bottom w:val="none" w:sz="0" w:space="0" w:color="auto"/>
        <w:right w:val="none" w:sz="0" w:space="0" w:color="auto"/>
      </w:divBdr>
      <w:divsChild>
        <w:div w:id="2005414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05128-E5CB-47E5-97E3-57824C9AC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4</Pages>
  <Words>3776</Words>
  <Characters>2153</Characters>
  <Application>Microsoft Office Word</Application>
  <DocSecurity>0</DocSecurity>
  <Lines>17</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Bausova</dc:creator>
  <cp:keywords/>
  <dc:description/>
  <cp:lastModifiedBy>Vjačeslavs Pēteris Tuna-Vasiļevskis</cp:lastModifiedBy>
  <cp:revision>13</cp:revision>
  <dcterms:created xsi:type="dcterms:W3CDTF">2021-07-23T09:02:00Z</dcterms:created>
  <dcterms:modified xsi:type="dcterms:W3CDTF">2021-10-29T08:21:00Z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e1eb41-29cc-45e4-907d-423aeb3f3db2_Enabled">
    <vt:lpwstr>true</vt:lpwstr>
  </property>
  <property fmtid="{D5CDD505-2E9C-101B-9397-08002B2CF9AE}" pid="3" name="MSIP_Label_fbe1eb41-29cc-45e4-907d-423aeb3f3db2_SetDate">
    <vt:lpwstr>2021-08-14T19:00:10Z</vt:lpwstr>
  </property>
  <property fmtid="{D5CDD505-2E9C-101B-9397-08002B2CF9AE}" pid="4" name="MSIP_Label_fbe1eb41-29cc-45e4-907d-423aeb3f3db2_Method">
    <vt:lpwstr>Privileged</vt:lpwstr>
  </property>
  <property fmtid="{D5CDD505-2E9C-101B-9397-08002B2CF9AE}" pid="5" name="MSIP_Label_fbe1eb41-29cc-45e4-907d-423aeb3f3db2_Name">
    <vt:lpwstr>Public</vt:lpwstr>
  </property>
  <property fmtid="{D5CDD505-2E9C-101B-9397-08002B2CF9AE}" pid="6" name="MSIP_Label_fbe1eb41-29cc-45e4-907d-423aeb3f3db2_SiteId">
    <vt:lpwstr>e06b362b-4101-487e-ac7c-ade9d4cc404e</vt:lpwstr>
  </property>
  <property fmtid="{D5CDD505-2E9C-101B-9397-08002B2CF9AE}" pid="7" name="MSIP_Label_fbe1eb41-29cc-45e4-907d-423aeb3f3db2_ActionId">
    <vt:lpwstr>8974ca9b-3945-4d48-bbdb-3170016bd459</vt:lpwstr>
  </property>
  <property fmtid="{D5CDD505-2E9C-101B-9397-08002B2CF9AE}" pid="8" name="MSIP_Label_fbe1eb41-29cc-45e4-907d-423aeb3f3db2_ContentBits">
    <vt:lpwstr>0</vt:lpwstr>
  </property>
</Properties>
</file>