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6EEE5C15"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2021</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3E1FC39B"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w:t>
      </w:r>
      <w:r w:rsidR="00AA4762">
        <w:rPr>
          <w:rFonts w:ascii="Montserrat SemiBold" w:hAnsi="Montserrat SemiBold"/>
          <w:color w:val="3E3E3D"/>
          <w:sz w:val="40"/>
          <w:szCs w:val="40"/>
        </w:rPr>
        <w:t>11</w:t>
      </w:r>
    </w:p>
    <w:p w14:paraId="04E04164" w14:textId="254EF8C5"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65EAB9A0" w14:textId="77777777" w:rsidR="00C40425" w:rsidRPr="00C40425" w:rsidRDefault="00C40425" w:rsidP="00C40425">
      <w:pPr>
        <w:shd w:val="clear" w:color="auto" w:fill="FFFFFF"/>
        <w:spacing w:after="240" w:line="240" w:lineRule="auto"/>
        <w:rPr>
          <w:rFonts w:ascii="Segoe UI" w:eastAsia="Times New Roman" w:hAnsi="Segoe UI" w:cs="Segoe UI"/>
          <w:color w:val="24292F"/>
          <w:sz w:val="24"/>
          <w:szCs w:val="24"/>
          <w:lang w:eastAsia="lv-LV"/>
        </w:rPr>
      </w:pPr>
      <w:r w:rsidRPr="00C40425">
        <w:rPr>
          <w:rFonts w:ascii="Segoe UI" w:eastAsia="Times New Roman" w:hAnsi="Segoe UI" w:cs="Segoe UI"/>
          <w:color w:val="24292F"/>
          <w:sz w:val="24"/>
          <w:szCs w:val="24"/>
          <w:lang w:eastAsia="lv-LV"/>
        </w:rPr>
        <w:t xml:space="preserve">SQL : </w:t>
      </w:r>
      <w:proofErr w:type="spellStart"/>
      <w:r w:rsidRPr="00C40425">
        <w:rPr>
          <w:rFonts w:ascii="Segoe UI" w:eastAsia="Times New Roman" w:hAnsi="Segoe UI" w:cs="Segoe UI"/>
          <w:color w:val="24292F"/>
          <w:sz w:val="24"/>
          <w:szCs w:val="24"/>
          <w:lang w:eastAsia="lv-LV"/>
        </w:rPr>
        <w:t>Structured</w:t>
      </w:r>
      <w:proofErr w:type="spellEnd"/>
      <w:r w:rsidRPr="00C40425">
        <w:rPr>
          <w:rFonts w:ascii="Segoe UI" w:eastAsia="Times New Roman" w:hAnsi="Segoe UI" w:cs="Segoe UI"/>
          <w:color w:val="24292F"/>
          <w:sz w:val="24"/>
          <w:szCs w:val="24"/>
          <w:lang w:eastAsia="lv-LV"/>
        </w:rPr>
        <w:t xml:space="preserve"> </w:t>
      </w:r>
      <w:proofErr w:type="spellStart"/>
      <w:r w:rsidRPr="00C40425">
        <w:rPr>
          <w:rFonts w:ascii="Segoe UI" w:eastAsia="Times New Roman" w:hAnsi="Segoe UI" w:cs="Segoe UI"/>
          <w:color w:val="24292F"/>
          <w:sz w:val="24"/>
          <w:szCs w:val="24"/>
          <w:lang w:eastAsia="lv-LV"/>
        </w:rPr>
        <w:t>Query</w:t>
      </w:r>
      <w:proofErr w:type="spellEnd"/>
      <w:r w:rsidRPr="00C40425">
        <w:rPr>
          <w:rFonts w:ascii="Segoe UI" w:eastAsia="Times New Roman" w:hAnsi="Segoe UI" w:cs="Segoe UI"/>
          <w:color w:val="24292F"/>
          <w:sz w:val="24"/>
          <w:szCs w:val="24"/>
          <w:lang w:eastAsia="lv-LV"/>
        </w:rPr>
        <w:t xml:space="preserve"> </w:t>
      </w:r>
      <w:proofErr w:type="spellStart"/>
      <w:r w:rsidRPr="00C40425">
        <w:rPr>
          <w:rFonts w:ascii="Segoe UI" w:eastAsia="Times New Roman" w:hAnsi="Segoe UI" w:cs="Segoe UI"/>
          <w:color w:val="24292F"/>
          <w:sz w:val="24"/>
          <w:szCs w:val="24"/>
          <w:lang w:eastAsia="lv-LV"/>
        </w:rPr>
        <w:t>Language</w:t>
      </w:r>
      <w:proofErr w:type="spellEnd"/>
      <w:r w:rsidRPr="00C40425">
        <w:rPr>
          <w:rFonts w:ascii="Segoe UI" w:eastAsia="Times New Roman" w:hAnsi="Segoe UI" w:cs="Segoe UI"/>
          <w:color w:val="24292F"/>
          <w:sz w:val="24"/>
          <w:szCs w:val="24"/>
          <w:lang w:eastAsia="lv-LV"/>
        </w:rPr>
        <w:t xml:space="preserve"> / Strukturētu Vaicājumu Valoda. Tā ir lietošanas apgabalam specifiska programmēšanas valoda. Tā ir projektēta un veidota datu pārvaldīšanai iekš RDBMS. Tā ir sevišķi noderīga strukturētu datu apstrādē, proti, tādu datu, kuri ietver sevī vienības, vērtības un saites (relācijas) starp tām.</w:t>
      </w:r>
    </w:p>
    <w:p w14:paraId="78E02150" w14:textId="77777777" w:rsidR="00C40425" w:rsidRPr="00C40425" w:rsidRDefault="00C40425" w:rsidP="00C40425">
      <w:pPr>
        <w:shd w:val="clear" w:color="auto" w:fill="FFFFFF"/>
        <w:spacing w:after="240" w:line="240" w:lineRule="auto"/>
        <w:rPr>
          <w:rFonts w:ascii="Segoe UI" w:eastAsia="Times New Roman" w:hAnsi="Segoe UI" w:cs="Segoe UI"/>
          <w:color w:val="24292F"/>
          <w:sz w:val="24"/>
          <w:szCs w:val="24"/>
          <w:lang w:eastAsia="lv-LV"/>
        </w:rPr>
      </w:pPr>
      <w:proofErr w:type="spellStart"/>
      <w:r w:rsidRPr="00C40425">
        <w:rPr>
          <w:rFonts w:ascii="Segoe UI" w:eastAsia="Times New Roman" w:hAnsi="Segoe UI" w:cs="Segoe UI"/>
          <w:color w:val="24292F"/>
          <w:sz w:val="24"/>
          <w:szCs w:val="24"/>
          <w:lang w:eastAsia="lv-LV"/>
        </w:rPr>
        <w:t>Relational</w:t>
      </w:r>
      <w:proofErr w:type="spellEnd"/>
      <w:r w:rsidRPr="00C40425">
        <w:rPr>
          <w:rFonts w:ascii="Segoe UI" w:eastAsia="Times New Roman" w:hAnsi="Segoe UI" w:cs="Segoe UI"/>
          <w:color w:val="24292F"/>
          <w:sz w:val="24"/>
          <w:szCs w:val="24"/>
          <w:lang w:eastAsia="lv-LV"/>
        </w:rPr>
        <w:t xml:space="preserve"> </w:t>
      </w:r>
      <w:proofErr w:type="spellStart"/>
      <w:r w:rsidRPr="00C40425">
        <w:rPr>
          <w:rFonts w:ascii="Segoe UI" w:eastAsia="Times New Roman" w:hAnsi="Segoe UI" w:cs="Segoe UI"/>
          <w:color w:val="24292F"/>
          <w:sz w:val="24"/>
          <w:szCs w:val="24"/>
          <w:lang w:eastAsia="lv-LV"/>
        </w:rPr>
        <w:t>Database</w:t>
      </w:r>
      <w:proofErr w:type="spellEnd"/>
      <w:r w:rsidRPr="00C40425">
        <w:rPr>
          <w:rFonts w:ascii="Segoe UI" w:eastAsia="Times New Roman" w:hAnsi="Segoe UI" w:cs="Segoe UI"/>
          <w:color w:val="24292F"/>
          <w:sz w:val="24"/>
          <w:szCs w:val="24"/>
          <w:lang w:eastAsia="lv-LV"/>
        </w:rPr>
        <w:t xml:space="preserve"> (Relāciju datubāze) : Digitāla datubāze, balstīta uz relāciju datu modeļa. Relāciju datu modelis ir tāds, kurā dati ir organizēti vienībās, kuras ir savstarpēji saistītas; vārdam relācija tulkojums latviešu valodā varētu būt saite. Relāciju datubāzē vienības ir tabulas, kuras savukārt sastāv no mazākām vienībām -- ierakstiem, kuri sastāv no laukiem (vēl saukti par atribūtiem). Tabulām ir unikālu vērtību lauki, kuri tiek saukti par atslēgām; ar to palīdzību tabulas tiek saistītas savā starpā, proti, ar atslēgu palīdzību tiek uzturētas relācijas.</w:t>
      </w:r>
    </w:p>
    <w:p w14:paraId="496AF35F" w14:textId="77777777" w:rsidR="00C40425" w:rsidRPr="00C40425" w:rsidRDefault="00C40425" w:rsidP="00C40425">
      <w:pPr>
        <w:shd w:val="clear" w:color="auto" w:fill="FFFFFF"/>
        <w:spacing w:after="240" w:line="240" w:lineRule="auto"/>
        <w:rPr>
          <w:rFonts w:ascii="Segoe UI" w:eastAsia="Times New Roman" w:hAnsi="Segoe UI" w:cs="Segoe UI"/>
          <w:color w:val="24292F"/>
          <w:sz w:val="24"/>
          <w:szCs w:val="24"/>
          <w:lang w:eastAsia="lv-LV"/>
        </w:rPr>
      </w:pPr>
      <w:proofErr w:type="spellStart"/>
      <w:r w:rsidRPr="00C40425">
        <w:rPr>
          <w:rFonts w:ascii="Segoe UI" w:eastAsia="Times New Roman" w:hAnsi="Segoe UI" w:cs="Segoe UI"/>
          <w:color w:val="24292F"/>
          <w:sz w:val="24"/>
          <w:szCs w:val="24"/>
          <w:lang w:eastAsia="lv-LV"/>
        </w:rPr>
        <w:t>Database</w:t>
      </w:r>
      <w:proofErr w:type="spellEnd"/>
      <w:r w:rsidRPr="00C40425">
        <w:rPr>
          <w:rFonts w:ascii="Segoe UI" w:eastAsia="Times New Roman" w:hAnsi="Segoe UI" w:cs="Segoe UI"/>
          <w:color w:val="24292F"/>
          <w:sz w:val="24"/>
          <w:szCs w:val="24"/>
          <w:lang w:eastAsia="lv-LV"/>
        </w:rPr>
        <w:t xml:space="preserve"> </w:t>
      </w:r>
      <w:proofErr w:type="spellStart"/>
      <w:r w:rsidRPr="00C40425">
        <w:rPr>
          <w:rFonts w:ascii="Segoe UI" w:eastAsia="Times New Roman" w:hAnsi="Segoe UI" w:cs="Segoe UI"/>
          <w:color w:val="24292F"/>
          <w:sz w:val="24"/>
          <w:szCs w:val="24"/>
          <w:lang w:eastAsia="lv-LV"/>
        </w:rPr>
        <w:t>table</w:t>
      </w:r>
      <w:proofErr w:type="spellEnd"/>
      <w:r w:rsidRPr="00C40425">
        <w:rPr>
          <w:rFonts w:ascii="Segoe UI" w:eastAsia="Times New Roman" w:hAnsi="Segoe UI" w:cs="Segoe UI"/>
          <w:color w:val="24292F"/>
          <w:sz w:val="24"/>
          <w:szCs w:val="24"/>
          <w:lang w:eastAsia="lv-LV"/>
        </w:rPr>
        <w:t xml:space="preserve"> : Datubāzes tabula. Tā ir saistītu datu kolekcija, kura ir organizēta vertikālu kolonu, jeb lauku un horizontālu ierakstu struktūrā. Lauki tiek identificēti pēc nosaukuma, kuriem jābūt unikāliem tabulas robežās. Tabulā ir ierobežots definēts kolonu skaits, katrai kolonai ir ne tikai savs nosaukums, bet arī datu tips un / vai citi ierobežojumi; ierakstu skaits ir tiešā veidā neierobežots un ir atkarīgs tikai no datubāzes servera konfigurācijas, pieejamas diska vietas u.tml.</w:t>
      </w:r>
    </w:p>
    <w:p w14:paraId="2707605A" w14:textId="102BB55F" w:rsidR="00C40425" w:rsidRPr="00C40425" w:rsidRDefault="00C40425" w:rsidP="00C40425">
      <w:pPr>
        <w:shd w:val="clear" w:color="auto" w:fill="FFFFFF"/>
        <w:spacing w:after="240" w:line="240" w:lineRule="auto"/>
        <w:rPr>
          <w:rFonts w:ascii="Segoe UI" w:eastAsia="Times New Roman" w:hAnsi="Segoe UI" w:cs="Segoe UI"/>
          <w:color w:val="24292F"/>
          <w:sz w:val="24"/>
          <w:szCs w:val="24"/>
          <w:lang w:eastAsia="lv-LV"/>
        </w:rPr>
      </w:pPr>
      <w:proofErr w:type="spellStart"/>
      <w:r w:rsidRPr="00C40425">
        <w:rPr>
          <w:rFonts w:ascii="Segoe UI" w:eastAsia="Times New Roman" w:hAnsi="Segoe UI" w:cs="Segoe UI"/>
          <w:color w:val="24292F"/>
          <w:sz w:val="24"/>
          <w:szCs w:val="24"/>
          <w:lang w:eastAsia="lv-LV"/>
        </w:rPr>
        <w:t>Subquery</w:t>
      </w:r>
      <w:proofErr w:type="spellEnd"/>
      <w:r w:rsidRPr="00C40425">
        <w:rPr>
          <w:rFonts w:ascii="Segoe UI" w:eastAsia="Times New Roman" w:hAnsi="Segoe UI" w:cs="Segoe UI"/>
          <w:color w:val="24292F"/>
          <w:sz w:val="24"/>
          <w:szCs w:val="24"/>
          <w:lang w:eastAsia="lv-LV"/>
        </w:rPr>
        <w:t xml:space="preserve"> : </w:t>
      </w:r>
      <w:proofErr w:type="spellStart"/>
      <w:r w:rsidRPr="00C40425">
        <w:rPr>
          <w:rFonts w:ascii="Segoe UI" w:eastAsia="Times New Roman" w:hAnsi="Segoe UI" w:cs="Segoe UI"/>
          <w:color w:val="24292F"/>
          <w:sz w:val="24"/>
          <w:szCs w:val="24"/>
          <w:lang w:eastAsia="lv-LV"/>
        </w:rPr>
        <w:t>Apakšvaicājums</w:t>
      </w:r>
      <w:proofErr w:type="spellEnd"/>
      <w:r w:rsidRPr="00C40425">
        <w:rPr>
          <w:rFonts w:ascii="Segoe UI" w:eastAsia="Times New Roman" w:hAnsi="Segoe UI" w:cs="Segoe UI"/>
          <w:color w:val="24292F"/>
          <w:sz w:val="24"/>
          <w:szCs w:val="24"/>
          <w:lang w:eastAsia="lv-LV"/>
        </w:rPr>
        <w:t xml:space="preserve">. Tas ir vaicājums, kas ir iekļauts citā vaicājumā. </w:t>
      </w:r>
      <w:proofErr w:type="spellStart"/>
      <w:r w:rsidRPr="00C40425">
        <w:rPr>
          <w:rFonts w:ascii="Segoe UI" w:eastAsia="Times New Roman" w:hAnsi="Segoe UI" w:cs="Segoe UI"/>
          <w:color w:val="24292F"/>
          <w:sz w:val="24"/>
          <w:szCs w:val="24"/>
          <w:lang w:eastAsia="lv-LV"/>
        </w:rPr>
        <w:t>Apakšvaicājums</w:t>
      </w:r>
      <w:proofErr w:type="spellEnd"/>
      <w:r w:rsidRPr="00C40425">
        <w:rPr>
          <w:rFonts w:ascii="Segoe UI" w:eastAsia="Times New Roman" w:hAnsi="Segoe UI" w:cs="Segoe UI"/>
          <w:color w:val="24292F"/>
          <w:sz w:val="24"/>
          <w:szCs w:val="24"/>
          <w:lang w:eastAsia="lv-LV"/>
        </w:rPr>
        <w:t xml:space="preserve"> var būt </w:t>
      </w:r>
      <w:r w:rsidRPr="00C40425">
        <w:rPr>
          <w:rFonts w:ascii="Segoe UI" w:eastAsia="Times New Roman" w:hAnsi="Segoe UI" w:cs="Segoe UI"/>
          <w:color w:val="24292F"/>
          <w:sz w:val="24"/>
          <w:szCs w:val="24"/>
          <w:lang w:eastAsia="lv-LV"/>
        </w:rPr>
        <w:t>iekļauts</w:t>
      </w:r>
      <w:r w:rsidRPr="00C40425">
        <w:rPr>
          <w:rFonts w:ascii="Segoe UI" w:eastAsia="Times New Roman" w:hAnsi="Segoe UI" w:cs="Segoe UI"/>
          <w:color w:val="24292F"/>
          <w:sz w:val="24"/>
          <w:szCs w:val="24"/>
          <w:lang w:eastAsia="lv-LV"/>
        </w:rPr>
        <w:t xml:space="preserve"> cita vaicājuma dažādās daļās, piemēram SELECT daļā, FROM daļā, WHERE daļā. </w:t>
      </w:r>
      <w:proofErr w:type="spellStart"/>
      <w:r w:rsidRPr="00C40425">
        <w:rPr>
          <w:rFonts w:ascii="Segoe UI" w:eastAsia="Times New Roman" w:hAnsi="Segoe UI" w:cs="Segoe UI"/>
          <w:color w:val="24292F"/>
          <w:sz w:val="24"/>
          <w:szCs w:val="24"/>
          <w:lang w:eastAsia="lv-LV"/>
        </w:rPr>
        <w:t>Apakšvaicājums</w:t>
      </w:r>
      <w:proofErr w:type="spellEnd"/>
      <w:r w:rsidRPr="00C40425">
        <w:rPr>
          <w:rFonts w:ascii="Segoe UI" w:eastAsia="Times New Roman" w:hAnsi="Segoe UI" w:cs="Segoe UI"/>
          <w:color w:val="24292F"/>
          <w:sz w:val="24"/>
          <w:szCs w:val="24"/>
          <w:lang w:eastAsia="lv-LV"/>
        </w:rPr>
        <w:t xml:space="preserve"> var tikt saistīts ar iekļaujoša vaicājuma laukiem, bet, atkarībā no daļas kurā tas ir iekļauts var atšķirties piekļuve galvenā vaicājuma laukiem.</w:t>
      </w:r>
    </w:p>
    <w:p w14:paraId="61081231" w14:textId="4F542556" w:rsidR="00C40425" w:rsidRPr="00C40425" w:rsidRDefault="00C40425" w:rsidP="00C40425">
      <w:pPr>
        <w:shd w:val="clear" w:color="auto" w:fill="FFFFFF"/>
        <w:spacing w:after="240" w:line="240" w:lineRule="auto"/>
        <w:rPr>
          <w:rFonts w:ascii="Segoe UI" w:eastAsia="Times New Roman" w:hAnsi="Segoe UI" w:cs="Segoe UI"/>
          <w:color w:val="24292F"/>
          <w:sz w:val="24"/>
          <w:szCs w:val="24"/>
          <w:lang w:eastAsia="lv-LV"/>
        </w:rPr>
      </w:pPr>
      <w:proofErr w:type="spellStart"/>
      <w:r w:rsidRPr="00C40425">
        <w:rPr>
          <w:rFonts w:ascii="Segoe UI" w:eastAsia="Times New Roman" w:hAnsi="Segoe UI" w:cs="Segoe UI"/>
          <w:color w:val="24292F"/>
          <w:sz w:val="24"/>
          <w:szCs w:val="24"/>
          <w:lang w:eastAsia="lv-LV"/>
        </w:rPr>
        <w:t>Alias</w:t>
      </w:r>
      <w:proofErr w:type="spellEnd"/>
      <w:r w:rsidRPr="00C40425">
        <w:rPr>
          <w:rFonts w:ascii="Segoe UI" w:eastAsia="Times New Roman" w:hAnsi="Segoe UI" w:cs="Segoe UI"/>
          <w:color w:val="24292F"/>
          <w:sz w:val="24"/>
          <w:szCs w:val="24"/>
          <w:lang w:eastAsia="lv-LV"/>
        </w:rPr>
        <w:t xml:space="preserve">: SQL valodā lietots termins, kas nozīmē kāda objekta vai atribūta alternatīvu lokāli izmantojamu nosaukumu. Tas tiek plaši izmantots ērtībai, koda apjoma samazināšanai un </w:t>
      </w:r>
      <w:r w:rsidRPr="00C40425">
        <w:rPr>
          <w:rFonts w:ascii="Segoe UI" w:eastAsia="Times New Roman" w:hAnsi="Segoe UI" w:cs="Segoe UI"/>
          <w:color w:val="24292F"/>
          <w:sz w:val="24"/>
          <w:szCs w:val="24"/>
          <w:lang w:eastAsia="lv-LV"/>
        </w:rPr>
        <w:t>lasāmībai</w:t>
      </w:r>
      <w:r w:rsidRPr="00C40425">
        <w:rPr>
          <w:rFonts w:ascii="Segoe UI" w:eastAsia="Times New Roman" w:hAnsi="Segoe UI" w:cs="Segoe UI"/>
          <w:color w:val="24292F"/>
          <w:sz w:val="24"/>
          <w:szCs w:val="24"/>
          <w:lang w:eastAsia="lv-LV"/>
        </w:rPr>
        <w:t xml:space="preserve">. Piemērs : SELECT </w:t>
      </w:r>
      <w:proofErr w:type="spellStart"/>
      <w:r w:rsidRPr="00C40425">
        <w:rPr>
          <w:rFonts w:ascii="Segoe UI" w:eastAsia="Times New Roman" w:hAnsi="Segoe UI" w:cs="Segoe UI"/>
          <w:color w:val="24292F"/>
          <w:sz w:val="24"/>
          <w:szCs w:val="24"/>
          <w:lang w:eastAsia="lv-LV"/>
        </w:rPr>
        <w:t>ptrx.payment_date</w:t>
      </w:r>
      <w:proofErr w:type="spellEnd"/>
      <w:r w:rsidRPr="00C40425">
        <w:rPr>
          <w:rFonts w:ascii="Segoe UI" w:eastAsia="Times New Roman" w:hAnsi="Segoe UI" w:cs="Segoe UI"/>
          <w:color w:val="24292F"/>
          <w:sz w:val="24"/>
          <w:szCs w:val="24"/>
          <w:lang w:eastAsia="lv-LV"/>
        </w:rPr>
        <w:t xml:space="preserve"> </w:t>
      </w:r>
      <w:proofErr w:type="spellStart"/>
      <w:r w:rsidRPr="00C40425">
        <w:rPr>
          <w:rFonts w:ascii="Segoe UI" w:eastAsia="Times New Roman" w:hAnsi="Segoe UI" w:cs="Segoe UI"/>
          <w:color w:val="24292F"/>
          <w:sz w:val="24"/>
          <w:szCs w:val="24"/>
          <w:lang w:eastAsia="lv-LV"/>
        </w:rPr>
        <w:t>pmt_date</w:t>
      </w:r>
      <w:proofErr w:type="spellEnd"/>
      <w:r w:rsidRPr="00C40425">
        <w:rPr>
          <w:rFonts w:ascii="Segoe UI" w:eastAsia="Times New Roman" w:hAnsi="Segoe UI" w:cs="Segoe UI"/>
          <w:color w:val="24292F"/>
          <w:sz w:val="24"/>
          <w:szCs w:val="24"/>
          <w:lang w:eastAsia="lv-LV"/>
        </w:rPr>
        <w:t xml:space="preserve"> FROM </w:t>
      </w:r>
      <w:proofErr w:type="spellStart"/>
      <w:r w:rsidRPr="00C40425">
        <w:rPr>
          <w:rFonts w:ascii="Segoe UI" w:eastAsia="Times New Roman" w:hAnsi="Segoe UI" w:cs="Segoe UI"/>
          <w:color w:val="24292F"/>
          <w:sz w:val="24"/>
          <w:szCs w:val="24"/>
          <w:lang w:eastAsia="lv-LV"/>
        </w:rPr>
        <w:t>payment_transaction</w:t>
      </w:r>
      <w:proofErr w:type="spellEnd"/>
      <w:r w:rsidRPr="00C40425">
        <w:rPr>
          <w:rFonts w:ascii="Segoe UI" w:eastAsia="Times New Roman" w:hAnsi="Segoe UI" w:cs="Segoe UI"/>
          <w:color w:val="24292F"/>
          <w:sz w:val="24"/>
          <w:szCs w:val="24"/>
          <w:lang w:eastAsia="lv-LV"/>
        </w:rPr>
        <w:t xml:space="preserve"> </w:t>
      </w:r>
      <w:proofErr w:type="spellStart"/>
      <w:r w:rsidRPr="00C40425">
        <w:rPr>
          <w:rFonts w:ascii="Segoe UI" w:eastAsia="Times New Roman" w:hAnsi="Segoe UI" w:cs="Segoe UI"/>
          <w:color w:val="24292F"/>
          <w:sz w:val="24"/>
          <w:szCs w:val="24"/>
          <w:lang w:eastAsia="lv-LV"/>
        </w:rPr>
        <w:t>ptrx</w:t>
      </w:r>
      <w:proofErr w:type="spellEnd"/>
      <w:r w:rsidRPr="00C40425">
        <w:rPr>
          <w:rFonts w:ascii="Segoe UI" w:eastAsia="Times New Roman" w:hAnsi="Segoe UI" w:cs="Segoe UI"/>
          <w:color w:val="24292F"/>
          <w:sz w:val="24"/>
          <w:szCs w:val="24"/>
          <w:lang w:eastAsia="lv-LV"/>
        </w:rPr>
        <w:t xml:space="preserve">; : gari tabulas un lauka nosaukumi ir vajadzīgi datubāzes modelēšanas posmā, lai datu modelis būtu kvalitatīvs un atribūtu jēga </w:t>
      </w:r>
      <w:r w:rsidRPr="00C40425">
        <w:rPr>
          <w:rFonts w:ascii="Segoe UI" w:eastAsia="Times New Roman" w:hAnsi="Segoe UI" w:cs="Segoe UI"/>
          <w:color w:val="24292F"/>
          <w:sz w:val="24"/>
          <w:szCs w:val="24"/>
          <w:lang w:eastAsia="lv-LV"/>
        </w:rPr>
        <w:t>nolasāma</w:t>
      </w:r>
      <w:r w:rsidRPr="00C40425">
        <w:rPr>
          <w:rFonts w:ascii="Segoe UI" w:eastAsia="Times New Roman" w:hAnsi="Segoe UI" w:cs="Segoe UI"/>
          <w:color w:val="24292F"/>
          <w:sz w:val="24"/>
          <w:szCs w:val="24"/>
          <w:lang w:eastAsia="lv-LV"/>
        </w:rPr>
        <w:t xml:space="preserve"> no nosaukumiem ; savukārt kodā šie nosaukumi ir pārāk gari un neērti, un </w:t>
      </w:r>
      <w:proofErr w:type="spellStart"/>
      <w:r w:rsidRPr="00C40425">
        <w:rPr>
          <w:rFonts w:ascii="Segoe UI" w:eastAsia="Times New Roman" w:hAnsi="Segoe UI" w:cs="Segoe UI"/>
          <w:color w:val="24292F"/>
          <w:sz w:val="24"/>
          <w:szCs w:val="24"/>
          <w:lang w:eastAsia="lv-LV"/>
        </w:rPr>
        <w:t>aliasu</w:t>
      </w:r>
      <w:proofErr w:type="spellEnd"/>
      <w:r w:rsidRPr="00C40425">
        <w:rPr>
          <w:rFonts w:ascii="Segoe UI" w:eastAsia="Times New Roman" w:hAnsi="Segoe UI" w:cs="Segoe UI"/>
          <w:color w:val="24292F"/>
          <w:sz w:val="24"/>
          <w:szCs w:val="24"/>
          <w:lang w:eastAsia="lv-LV"/>
        </w:rPr>
        <w:t xml:space="preserve"> izmantošana atrisina šo problēmu.</w:t>
      </w:r>
    </w:p>
    <w:p w14:paraId="0DAED62B" w14:textId="77777777" w:rsidR="00C40425" w:rsidRPr="00C40425" w:rsidRDefault="00C40425" w:rsidP="00C40425">
      <w:pPr>
        <w:shd w:val="clear" w:color="auto" w:fill="FFFFFF"/>
        <w:spacing w:after="240" w:line="240" w:lineRule="auto"/>
        <w:rPr>
          <w:rFonts w:ascii="Segoe UI" w:eastAsia="Times New Roman" w:hAnsi="Segoe UI" w:cs="Segoe UI"/>
          <w:color w:val="24292F"/>
          <w:sz w:val="24"/>
          <w:szCs w:val="24"/>
          <w:lang w:eastAsia="lv-LV"/>
        </w:rPr>
      </w:pPr>
      <w:proofErr w:type="spellStart"/>
      <w:r w:rsidRPr="00C40425">
        <w:rPr>
          <w:rFonts w:ascii="Segoe UI" w:eastAsia="Times New Roman" w:hAnsi="Segoe UI" w:cs="Segoe UI"/>
          <w:color w:val="24292F"/>
          <w:sz w:val="24"/>
          <w:szCs w:val="24"/>
          <w:lang w:eastAsia="lv-LV"/>
        </w:rPr>
        <w:t>Cartesian</w:t>
      </w:r>
      <w:proofErr w:type="spellEnd"/>
      <w:r w:rsidRPr="00C40425">
        <w:rPr>
          <w:rFonts w:ascii="Segoe UI" w:eastAsia="Times New Roman" w:hAnsi="Segoe UI" w:cs="Segoe UI"/>
          <w:color w:val="24292F"/>
          <w:sz w:val="24"/>
          <w:szCs w:val="24"/>
          <w:lang w:eastAsia="lv-LV"/>
        </w:rPr>
        <w:t xml:space="preserve"> </w:t>
      </w:r>
      <w:proofErr w:type="spellStart"/>
      <w:r w:rsidRPr="00C40425">
        <w:rPr>
          <w:rFonts w:ascii="Segoe UI" w:eastAsia="Times New Roman" w:hAnsi="Segoe UI" w:cs="Segoe UI"/>
          <w:color w:val="24292F"/>
          <w:sz w:val="24"/>
          <w:szCs w:val="24"/>
          <w:lang w:eastAsia="lv-LV"/>
        </w:rPr>
        <w:t>join</w:t>
      </w:r>
      <w:proofErr w:type="spellEnd"/>
      <w:r w:rsidRPr="00C40425">
        <w:rPr>
          <w:rFonts w:ascii="Segoe UI" w:eastAsia="Times New Roman" w:hAnsi="Segoe UI" w:cs="Segoe UI"/>
          <w:color w:val="24292F"/>
          <w:sz w:val="24"/>
          <w:szCs w:val="24"/>
          <w:lang w:eastAsia="lv-LV"/>
        </w:rPr>
        <w:t xml:space="preserve"> : Tabulu savienošanas veids bez nosacījumiem. Vēl ir pazīstams kā </w:t>
      </w:r>
      <w:proofErr w:type="spellStart"/>
      <w:r w:rsidRPr="00C40425">
        <w:rPr>
          <w:rFonts w:ascii="Segoe UI" w:eastAsia="Times New Roman" w:hAnsi="Segoe UI" w:cs="Segoe UI"/>
          <w:color w:val="24292F"/>
          <w:sz w:val="24"/>
          <w:szCs w:val="24"/>
          <w:lang w:eastAsia="lv-LV"/>
        </w:rPr>
        <w:t>dekarta</w:t>
      </w:r>
      <w:proofErr w:type="spellEnd"/>
      <w:r w:rsidRPr="00C40425">
        <w:rPr>
          <w:rFonts w:ascii="Segoe UI" w:eastAsia="Times New Roman" w:hAnsi="Segoe UI" w:cs="Segoe UI"/>
          <w:color w:val="24292F"/>
          <w:sz w:val="24"/>
          <w:szCs w:val="24"/>
          <w:lang w:eastAsia="lv-LV"/>
        </w:rPr>
        <w:t xml:space="preserve"> reizinājums. Tiek atlasītas visas iespējamas divu tabulu ierakstu kombinācijas; piemēram, ja abās </w:t>
      </w:r>
      <w:r w:rsidRPr="00C40425">
        <w:rPr>
          <w:rFonts w:ascii="Segoe UI" w:eastAsia="Times New Roman" w:hAnsi="Segoe UI" w:cs="Segoe UI"/>
          <w:color w:val="24292F"/>
          <w:sz w:val="24"/>
          <w:szCs w:val="24"/>
          <w:lang w:eastAsia="lv-LV"/>
        </w:rPr>
        <w:lastRenderedPageBreak/>
        <w:t>tabulās ir 10 ieraksti, tiks atlasīti 100 ieraksti, jo tiek atlasīts katrs ieraksts no vienas tabulas kombinācija ar visiem ierakstiem no otras tabulas. Nav ieteikts izmantošanai, jo var saražot milzīgu daudzumu kombināciju, sevišķi pieaugot iesaistītu tabulu skaitam.</w:t>
      </w:r>
    </w:p>
    <w:p w14:paraId="710A4F0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 programma, kas ir paredzēta izmaiņu atsekošanai un kontrolei jebkurā failu kopā. Parasti tiek izmantota programmatūras izstrādātāju komandās, kurās vairāki izstrādātāji kopā veic koda izstrādi. Šīs programmas galvenie mērķi ir : ātrums; datu integritāte; atbalsts sadalītām, nelineārām plūsmām (tūkstoši paralēlu zaru, uzturētu dažādās sistēmās). Nosaukuma skaidrojumam ir vairākas versijas, bet divas populārākās ir subjektīvi atkarīgas no izmantošanas pieredzes, garastāvokļa un citiem faktoriem :</w:t>
      </w:r>
    </w:p>
    <w:p w14:paraId="338705CE" w14:textId="77777777" w:rsidR="0088106D" w:rsidRPr="00506621" w:rsidRDefault="0088106D" w:rsidP="0088106D">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Global</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information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tracker</w:t>
      </w:r>
      <w:proofErr w:type="spellEnd"/>
      <w:r w:rsidRPr="00506621">
        <w:rPr>
          <w:rFonts w:ascii="Segoe UI" w:eastAsia="Times New Roman" w:hAnsi="Segoe UI" w:cs="Segoe UI"/>
          <w:color w:val="24292F"/>
          <w:sz w:val="24"/>
          <w:szCs w:val="24"/>
          <w:lang w:eastAsia="lv-LV"/>
        </w:rPr>
        <w:t xml:space="preserve"> » (globāls informācijas </w:t>
      </w:r>
      <w:proofErr w:type="spellStart"/>
      <w:r w:rsidRPr="00506621">
        <w:rPr>
          <w:rFonts w:ascii="Segoe UI" w:eastAsia="Times New Roman" w:hAnsi="Segoe UI" w:cs="Segoe UI"/>
          <w:color w:val="24292F"/>
          <w:sz w:val="24"/>
          <w:szCs w:val="24"/>
          <w:lang w:eastAsia="lv-LV"/>
        </w:rPr>
        <w:t>atsekotājs</w:t>
      </w:r>
      <w:proofErr w:type="spellEnd"/>
      <w:r w:rsidRPr="00506621">
        <w:rPr>
          <w:rFonts w:ascii="Segoe UI" w:eastAsia="Times New Roman" w:hAnsi="Segoe UI" w:cs="Segoe UI"/>
          <w:color w:val="24292F"/>
          <w:sz w:val="24"/>
          <w:szCs w:val="24"/>
          <w:lang w:eastAsia="lv-LV"/>
        </w:rPr>
        <w:t>) : kad viss izdodas, viss strādā un saglabājas korekti.</w:t>
      </w:r>
    </w:p>
    <w:p w14:paraId="5DF67B4A" w14:textId="77777777" w:rsidR="0088106D" w:rsidRPr="00506621" w:rsidRDefault="0088106D" w:rsidP="0088106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Goddamn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idiotic</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truckload</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of</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sh</w:t>
      </w:r>
      <w:proofErr w:type="spellEnd"/>
      <w:r w:rsidRPr="00506621">
        <w:rPr>
          <w:rFonts w:ascii="Segoe UI" w:eastAsia="Times New Roman" w:hAnsi="Segoe UI" w:cs="Segoe UI"/>
          <w:color w:val="24292F"/>
          <w:sz w:val="24"/>
          <w:szCs w:val="24"/>
          <w:lang w:eastAsia="lv-LV"/>
        </w:rPr>
        <w:t xml:space="preserve">*t » : pieļauju ka nav vajadzīgs tulkojums, bet ja nu tomēr -- Google </w:t>
      </w:r>
      <w:proofErr w:type="spellStart"/>
      <w:r w:rsidRPr="00506621">
        <w:rPr>
          <w:rFonts w:ascii="Segoe UI" w:eastAsia="Times New Roman" w:hAnsi="Segoe UI" w:cs="Segoe UI"/>
          <w:color w:val="24292F"/>
          <w:sz w:val="24"/>
          <w:szCs w:val="24"/>
          <w:lang w:eastAsia="lv-LV"/>
        </w:rPr>
        <w:t>translate</w:t>
      </w:r>
      <w:proofErr w:type="spellEnd"/>
      <w:r w:rsidRPr="00506621">
        <w:rPr>
          <w:rFonts w:ascii="Segoe UI" w:eastAsia="Times New Roman" w:hAnsi="Segoe UI" w:cs="Segoe UI"/>
          <w:color w:val="24292F"/>
          <w:sz w:val="24"/>
          <w:szCs w:val="24"/>
          <w:lang w:eastAsia="lv-LV"/>
        </w:rPr>
        <w:t xml:space="preserve"> :). Šis saīsinājums ir spēkā kad viss lūst un plīst, tiek izmestas kļūdas par saglabājama satura konfliktiem un citām problēmām, kas neļauj veikt failu saglabāšanu.</w:t>
      </w:r>
    </w:p>
    <w:p w14:paraId="53E49C5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proofErr w:type="spellStart"/>
      <w:r w:rsidRPr="00506621">
        <w:rPr>
          <w:rFonts w:ascii="Segoe UI" w:eastAsia="Times New Roman" w:hAnsi="Segoe UI" w:cs="Segoe UI"/>
          <w:color w:val="24292F"/>
          <w:sz w:val="24"/>
          <w:szCs w:val="24"/>
          <w:lang w:eastAsia="lv-LV"/>
        </w:rPr>
        <w:t>Repository</w:t>
      </w:r>
      <w:proofErr w:type="spellEnd"/>
      <w:r w:rsidRPr="00506621">
        <w:rPr>
          <w:rFonts w:ascii="Segoe UI" w:eastAsia="Times New Roman" w:hAnsi="Segoe UI" w:cs="Segoe UI"/>
          <w:color w:val="24292F"/>
          <w:sz w:val="24"/>
          <w:szCs w:val="24"/>
          <w:lang w:eastAsia="lv-LV"/>
        </w:rPr>
        <w:t xml:space="preserve"> : </w:t>
      </w:r>
      <w:proofErr w:type="spellStart"/>
      <w:r w:rsidRPr="00506621">
        <w:rPr>
          <w:rFonts w:ascii="Segoe UI" w:eastAsia="Times New Roman" w:hAnsi="Segoe UI" w:cs="Segoe UI"/>
          <w:color w:val="24292F"/>
          <w:sz w:val="24"/>
          <w:szCs w:val="24"/>
          <w:lang w:eastAsia="lv-LV"/>
        </w:rPr>
        <w:t>Repositorijs</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repo</w:t>
      </w:r>
      <w:proofErr w:type="spellEnd"/>
      <w:r w:rsidRPr="00506621">
        <w:rPr>
          <w:rFonts w:ascii="Segoe UI" w:eastAsia="Times New Roman" w:hAnsi="Segoe UI" w:cs="Segoe UI"/>
          <w:color w:val="24292F"/>
          <w:sz w:val="24"/>
          <w:szCs w:val="24"/>
          <w:lang w:eastAsia="lv-LV"/>
        </w:rPr>
        <w:t xml:space="preserve">. Glabāšanas vieta, paredzēta dažāda satura failu uzglabāšanas, </w:t>
      </w:r>
      <w:proofErr w:type="spellStart"/>
      <w:r w:rsidRPr="00506621">
        <w:rPr>
          <w:rFonts w:ascii="Segoe UI" w:eastAsia="Times New Roman" w:hAnsi="Segoe UI" w:cs="Segoe UI"/>
          <w:color w:val="24292F"/>
          <w:sz w:val="24"/>
          <w:szCs w:val="24"/>
          <w:lang w:eastAsia="lv-LV"/>
        </w:rPr>
        <w:t>versionēšanas</w:t>
      </w:r>
      <w:proofErr w:type="spellEnd"/>
      <w:r w:rsidRPr="00506621">
        <w:rPr>
          <w:rFonts w:ascii="Segoe UI" w:eastAsia="Times New Roman" w:hAnsi="Segoe UI" w:cs="Segoe UI"/>
          <w:color w:val="24292F"/>
          <w:sz w:val="24"/>
          <w:szCs w:val="24"/>
          <w:lang w:eastAsia="lv-LV"/>
        </w:rPr>
        <w:t xml:space="preserve"> un koplietošanas nodrošināšanai; informāciju tehnoloģiju pasaulē visvairāk tie ir programmatūras koda faili. Programmatūras repozitorijs parasti tiek pārvaldīts ar versiju kontroles un vadības sistēmu, piemēram, GIT.</w:t>
      </w:r>
    </w:p>
    <w:p w14:paraId="044EF3B4"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stage</w:t>
      </w:r>
      <w:proofErr w:type="spellEnd"/>
      <w:r w:rsidRPr="00506621">
        <w:rPr>
          <w:rFonts w:ascii="Segoe UI" w:eastAsia="Times New Roman" w:hAnsi="Segoe UI" w:cs="Segoe UI"/>
          <w:color w:val="24292F"/>
          <w:sz w:val="24"/>
          <w:szCs w:val="24"/>
          <w:lang w:eastAsia="lv-LV"/>
        </w:rPr>
        <w:t xml:space="preserve"> : GIT komanda, kas sagatavo vienu vai vairākus failus saglabāšanai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Faili, kuriem ir izpildīta </w:t>
      </w:r>
      <w:proofErr w:type="spellStart"/>
      <w:r w:rsidRPr="00506621">
        <w:rPr>
          <w:rFonts w:ascii="Segoe UI" w:eastAsia="Times New Roman" w:hAnsi="Segoe UI" w:cs="Segoe UI"/>
          <w:color w:val="24292F"/>
          <w:sz w:val="24"/>
          <w:szCs w:val="24"/>
          <w:lang w:eastAsia="lv-LV"/>
        </w:rPr>
        <w:t>stage</w:t>
      </w:r>
      <w:proofErr w:type="spellEnd"/>
      <w:r w:rsidRPr="00506621">
        <w:rPr>
          <w:rFonts w:ascii="Segoe UI" w:eastAsia="Times New Roman" w:hAnsi="Segoe UI" w:cs="Segoe UI"/>
          <w:color w:val="24292F"/>
          <w:sz w:val="24"/>
          <w:szCs w:val="24"/>
          <w:lang w:eastAsia="lv-LV"/>
        </w:rPr>
        <w:t xml:space="preserve"> komanda, tiek indeksēti un atzīmēti GIT sistēmā (GIT terminoloģijā tie tiek pārvietoti </w:t>
      </w:r>
      <w:proofErr w:type="spellStart"/>
      <w:r w:rsidRPr="00506621">
        <w:rPr>
          <w:rFonts w:ascii="Segoe UI" w:eastAsia="Times New Roman" w:hAnsi="Segoe UI" w:cs="Segoe UI"/>
          <w:i/>
          <w:iCs/>
          <w:color w:val="24292F"/>
          <w:sz w:val="24"/>
          <w:szCs w:val="24"/>
          <w:lang w:eastAsia="lv-LV"/>
        </w:rPr>
        <w:t>staging</w:t>
      </w:r>
      <w:proofErr w:type="spellEnd"/>
      <w:r w:rsidRPr="00506621">
        <w:rPr>
          <w:rFonts w:ascii="Segoe UI" w:eastAsia="Times New Roman" w:hAnsi="Segoe UI" w:cs="Segoe UI"/>
          <w:color w:val="24292F"/>
          <w:sz w:val="24"/>
          <w:szCs w:val="24"/>
          <w:lang w:eastAsia="lv-LV"/>
        </w:rPr>
        <w:t xml:space="preserve"> apgabalā), lai tā var zināt ka šie faili ir jāiekļauj nākamajā saglabāšana, jeb </w:t>
      </w:r>
      <w:proofErr w:type="spellStart"/>
      <w:r w:rsidRPr="00506621">
        <w:rPr>
          <w:rFonts w:ascii="Segoe UI" w:eastAsia="Times New Roman" w:hAnsi="Segoe UI" w:cs="Segoe UI"/>
          <w:color w:val="24292F"/>
          <w:sz w:val="24"/>
          <w:szCs w:val="24"/>
          <w:lang w:eastAsia="lv-LV"/>
        </w:rPr>
        <w:t>komītā</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w:t>
      </w:r>
    </w:p>
    <w:p w14:paraId="63E7ED0C"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 GIT komanda, kas pārvieto sagatavotus saglabāšanai failus no </w:t>
      </w:r>
      <w:proofErr w:type="spellStart"/>
      <w:r w:rsidRPr="00506621">
        <w:rPr>
          <w:rFonts w:ascii="Segoe UI" w:eastAsia="Times New Roman" w:hAnsi="Segoe UI" w:cs="Segoe UI"/>
          <w:i/>
          <w:iCs/>
          <w:color w:val="24292F"/>
          <w:sz w:val="24"/>
          <w:szCs w:val="24"/>
          <w:lang w:eastAsia="lv-LV"/>
        </w:rPr>
        <w:t>staging</w:t>
      </w:r>
      <w:proofErr w:type="spellEnd"/>
      <w:r w:rsidRPr="00506621">
        <w:rPr>
          <w:rFonts w:ascii="Segoe UI" w:eastAsia="Times New Roman" w:hAnsi="Segoe UI" w:cs="Segoe UI"/>
          <w:color w:val="24292F"/>
          <w:sz w:val="24"/>
          <w:szCs w:val="24"/>
          <w:lang w:eastAsia="lv-LV"/>
        </w:rPr>
        <w:t> apgabala uz saglabāšanas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apgabalu. GIT </w:t>
      </w:r>
      <w:proofErr w:type="spellStart"/>
      <w:r w:rsidRPr="00506621">
        <w:rPr>
          <w:rFonts w:ascii="Segoe UI" w:eastAsia="Times New Roman" w:hAnsi="Segoe UI" w:cs="Segoe UI"/>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komanda izveido izmaiņu GIT </w:t>
      </w:r>
      <w:proofErr w:type="spellStart"/>
      <w:r w:rsidRPr="00506621">
        <w:rPr>
          <w:rFonts w:ascii="Segoe UI" w:eastAsia="Times New Roman" w:hAnsi="Segoe UI" w:cs="Segoe UI"/>
          <w:color w:val="24292F"/>
          <w:sz w:val="24"/>
          <w:szCs w:val="24"/>
          <w:lang w:eastAsia="lv-LV"/>
        </w:rPr>
        <w:t>lokalā</w:t>
      </w:r>
      <w:proofErr w:type="spellEnd"/>
      <w:r w:rsidRPr="00506621">
        <w:rPr>
          <w:rFonts w:ascii="Segoe UI" w:eastAsia="Times New Roman" w:hAnsi="Segoe UI" w:cs="Segoe UI"/>
          <w:color w:val="24292F"/>
          <w:sz w:val="24"/>
          <w:szCs w:val="24"/>
          <w:lang w:eastAsia="lv-LV"/>
        </w:rPr>
        <w:t xml:space="preserve"> repozitorijā momentuzņēmumu; vēlāk tās izmaiņas var aizsūtīt (</w:t>
      </w:r>
      <w:proofErr w:type="spellStart"/>
      <w:r w:rsidRPr="00506621">
        <w:rPr>
          <w:rFonts w:ascii="Segoe UI" w:eastAsia="Times New Roman" w:hAnsi="Segoe UI" w:cs="Segoe UI"/>
          <w:i/>
          <w:iCs/>
          <w:color w:val="24292F"/>
          <w:sz w:val="24"/>
          <w:szCs w:val="24"/>
          <w:lang w:eastAsia="lv-LV"/>
        </w:rPr>
        <w:t>push</w:t>
      </w:r>
      <w:proofErr w:type="spellEnd"/>
      <w:r w:rsidRPr="00506621">
        <w:rPr>
          <w:rFonts w:ascii="Segoe UI" w:eastAsia="Times New Roman" w:hAnsi="Segoe UI" w:cs="Segoe UI"/>
          <w:color w:val="24292F"/>
          <w:sz w:val="24"/>
          <w:szCs w:val="24"/>
          <w:lang w:eastAsia="lv-LV"/>
        </w:rPr>
        <w:t>) galvenajā repozitorijā.</w:t>
      </w:r>
    </w:p>
    <w:p w14:paraId="61AA5204" w14:textId="4BEB3171" w:rsidR="00506621" w:rsidRPr="0088106D"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push</w:t>
      </w:r>
      <w:proofErr w:type="spellEnd"/>
      <w:r w:rsidRPr="00506621">
        <w:rPr>
          <w:rFonts w:ascii="Segoe UI" w:eastAsia="Times New Roman" w:hAnsi="Segoe UI" w:cs="Segoe UI"/>
          <w:color w:val="24292F"/>
          <w:sz w:val="24"/>
          <w:szCs w:val="24"/>
          <w:lang w:eastAsia="lv-LV"/>
        </w:rPr>
        <w:t xml:space="preserve"> : GIT komanda, kas </w:t>
      </w:r>
      <w:proofErr w:type="spellStart"/>
      <w:r w:rsidRPr="00506621">
        <w:rPr>
          <w:rFonts w:ascii="Segoe UI" w:eastAsia="Times New Roman" w:hAnsi="Segoe UI" w:cs="Segoe UI"/>
          <w:color w:val="24292F"/>
          <w:sz w:val="24"/>
          <w:szCs w:val="24"/>
          <w:lang w:eastAsia="lv-LV"/>
        </w:rPr>
        <w:t>aizsūta</w:t>
      </w:r>
      <w:proofErr w:type="spellEnd"/>
      <w:r w:rsidRPr="00506621">
        <w:rPr>
          <w:rFonts w:ascii="Segoe UI" w:eastAsia="Times New Roman" w:hAnsi="Segoe UI" w:cs="Segoe UI"/>
          <w:color w:val="24292F"/>
          <w:sz w:val="24"/>
          <w:szCs w:val="24"/>
          <w:lang w:eastAsia="lv-LV"/>
        </w:rPr>
        <w:t xml:space="preserve"> pēdējās saglabātas izmaiņas (</w:t>
      </w:r>
      <w:proofErr w:type="spellStart"/>
      <w:r w:rsidRPr="00506621">
        <w:rPr>
          <w:rFonts w:ascii="Segoe UI" w:eastAsia="Times New Roman" w:hAnsi="Segoe UI" w:cs="Segoe UI"/>
          <w:i/>
          <w:iCs/>
          <w:color w:val="24292F"/>
          <w:sz w:val="24"/>
          <w:szCs w:val="24"/>
          <w:lang w:eastAsia="lv-LV"/>
        </w:rPr>
        <w:t>committed</w:t>
      </w:r>
      <w:proofErr w:type="spellEnd"/>
      <w:r w:rsidRPr="00506621">
        <w:rPr>
          <w:rFonts w:ascii="Segoe UI" w:eastAsia="Times New Roman" w:hAnsi="Segoe UI" w:cs="Segoe UI"/>
          <w:i/>
          <w:iCs/>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changes</w:t>
      </w:r>
      <w:proofErr w:type="spellEnd"/>
      <w:r w:rsidRPr="00506621">
        <w:rPr>
          <w:rFonts w:ascii="Segoe UI" w:eastAsia="Times New Roman" w:hAnsi="Segoe UI" w:cs="Segoe UI"/>
          <w:color w:val="24292F"/>
          <w:sz w:val="24"/>
          <w:szCs w:val="24"/>
          <w:lang w:eastAsia="lv-LV"/>
        </w:rPr>
        <w:t>) no lokāla repozitorija uz galveno attālināto (</w:t>
      </w:r>
      <w:proofErr w:type="spellStart"/>
      <w:r w:rsidRPr="00506621">
        <w:rPr>
          <w:rFonts w:ascii="Segoe UI" w:eastAsia="Times New Roman" w:hAnsi="Segoe UI" w:cs="Segoe UI"/>
          <w:i/>
          <w:iCs/>
          <w:color w:val="24292F"/>
          <w:sz w:val="24"/>
          <w:szCs w:val="24"/>
          <w:lang w:eastAsia="lv-LV"/>
        </w:rPr>
        <w:t>remote</w:t>
      </w:r>
      <w:proofErr w:type="spellEnd"/>
      <w:r w:rsidRPr="00506621">
        <w:rPr>
          <w:rFonts w:ascii="Segoe UI" w:eastAsia="Times New Roman" w:hAnsi="Segoe UI" w:cs="Segoe UI"/>
          <w:color w:val="24292F"/>
          <w:sz w:val="24"/>
          <w:szCs w:val="24"/>
          <w:lang w:eastAsia="lv-LV"/>
        </w:rPr>
        <w:t>) repozitoriju.</w:t>
      </w:r>
    </w:p>
    <w:sectPr w:rsidR="00506621" w:rsidRPr="0088106D" w:rsidSect="00156844">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5F1F4" w14:textId="77777777" w:rsidR="00052A45" w:rsidRDefault="00052A45" w:rsidP="001C7349">
      <w:pPr>
        <w:spacing w:after="0" w:line="240" w:lineRule="auto"/>
      </w:pPr>
      <w:r>
        <w:separator/>
      </w:r>
    </w:p>
  </w:endnote>
  <w:endnote w:type="continuationSeparator" w:id="0">
    <w:p w14:paraId="5988C045" w14:textId="77777777" w:rsidR="00052A45" w:rsidRDefault="00052A45"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Montserrat"/>
    <w:charset w:val="BA"/>
    <w:family w:val="auto"/>
    <w:pitch w:val="variable"/>
    <w:sig w:usb0="2000020F" w:usb1="00000003" w:usb2="00000000" w:usb3="00000000" w:csb0="00000197" w:csb1="00000000"/>
  </w:font>
  <w:font w:name="Montserrat SemiBold">
    <w:altName w:val="Calibri"/>
    <w:charset w:val="BA"/>
    <w:family w:val="auto"/>
    <w:pitch w:val="variable"/>
    <w:sig w:usb0="2000020F" w:usb1="00000003" w:usb2="00000000" w:usb3="00000000" w:csb0="00000197"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8946D" w14:textId="77777777" w:rsidR="0088106D" w:rsidRDefault="008810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8E5AD" w14:textId="77777777" w:rsidR="0088106D" w:rsidRDefault="00881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4C297" w14:textId="77777777" w:rsidR="00052A45" w:rsidRDefault="00052A45" w:rsidP="001C7349">
      <w:pPr>
        <w:spacing w:after="0" w:line="240" w:lineRule="auto"/>
      </w:pPr>
      <w:r>
        <w:separator/>
      </w:r>
    </w:p>
  </w:footnote>
  <w:footnote w:type="continuationSeparator" w:id="0">
    <w:p w14:paraId="043B5008" w14:textId="77777777" w:rsidR="00052A45" w:rsidRDefault="00052A45"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B2C0B" w14:textId="77777777" w:rsidR="0088106D" w:rsidRDefault="008810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77777777" w:rsidR="00731C7A" w:rsidRPr="001C7349" w:rsidRDefault="00731C7A"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1CA00C66" w14:textId="790A28CE" w:rsidR="001C7349" w:rsidRPr="001C7349" w:rsidRDefault="001C7349" w:rsidP="00731C7A">
    <w:pPr>
      <w:tabs>
        <w:tab w:val="left" w:pos="567"/>
      </w:tabs>
      <w:autoSpaceDE w:val="0"/>
      <w:autoSpaceDN w:val="0"/>
      <w:adjustRightInd w:val="0"/>
      <w:spacing w:after="0" w:line="288" w:lineRule="auto"/>
      <w:ind w:left="349"/>
      <w:jc w:val="both"/>
      <w:textAlignment w:val="center"/>
      <w:rPr>
        <w:rFonts w:ascii="Montserrat" w:hAnsi="Montserrat" w:cs="Montserrat"/>
        <w:color w:val="3D3D3D"/>
        <w:sz w:val="20"/>
        <w:szCs w:val="20"/>
      </w:rPr>
    </w:pPr>
  </w:p>
  <w:p w14:paraId="49BCCA47" w14:textId="224B0F09"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2021</w:t>
    </w:r>
  </w:p>
  <w:p w14:paraId="1C6CBAA5" w14:textId="6611934E" w:rsidR="001C7349" w:rsidRPr="00B33E66" w:rsidRDefault="001C7349" w:rsidP="001C7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37173" w14:textId="77777777" w:rsidR="0088106D" w:rsidRDefault="008810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52A45"/>
    <w:rsid w:val="000E4BB0"/>
    <w:rsid w:val="00116859"/>
    <w:rsid w:val="00156844"/>
    <w:rsid w:val="001C7349"/>
    <w:rsid w:val="00276634"/>
    <w:rsid w:val="003858CA"/>
    <w:rsid w:val="003D498E"/>
    <w:rsid w:val="00506621"/>
    <w:rsid w:val="005A1BD4"/>
    <w:rsid w:val="00731C7A"/>
    <w:rsid w:val="0079783B"/>
    <w:rsid w:val="00844C2B"/>
    <w:rsid w:val="0088106D"/>
    <w:rsid w:val="00AA4762"/>
    <w:rsid w:val="00AC709A"/>
    <w:rsid w:val="00B33E66"/>
    <w:rsid w:val="00C36A91"/>
    <w:rsid w:val="00C40425"/>
    <w:rsid w:val="00C91DD5"/>
    <w:rsid w:val="00CD1E23"/>
    <w:rsid w:val="00D2698A"/>
    <w:rsid w:val="00D939E2"/>
    <w:rsid w:val="00DF031F"/>
    <w:rsid w:val="00DF07F4"/>
    <w:rsid w:val="00E02219"/>
    <w:rsid w:val="00E3695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1274440053">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3121</Words>
  <Characters>1780</Characters>
  <Application>Microsoft Office Word</Application>
  <DocSecurity>0</DocSecurity>
  <Lines>14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Vjačeslavs Pēteris Tuna-Vasiļevskis</cp:lastModifiedBy>
  <cp:revision>13</cp:revision>
  <dcterms:created xsi:type="dcterms:W3CDTF">2021-07-23T09:02:00Z</dcterms:created>
  <dcterms:modified xsi:type="dcterms:W3CDTF">2021-10-29T08:37:00Z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