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FD4" w:rsidRPr="004A7FD4" w:rsidRDefault="004A7FD4" w:rsidP="004A7FD4">
      <w:pPr>
        <w:rPr>
          <w:b/>
          <w:sz w:val="26"/>
          <w:lang w:val="en-US"/>
        </w:rPr>
      </w:pPr>
      <w:r w:rsidRPr="004A7FD4">
        <w:rPr>
          <w:b/>
          <w:sz w:val="26"/>
          <w:lang w:val="en-US"/>
        </w:rPr>
        <w:t>Process:</w:t>
      </w:r>
    </w:p>
    <w:p w:rsidR="004A7FD4" w:rsidRDefault="004A7FD4" w:rsidP="004A7FD4">
      <w:pPr>
        <w:rPr>
          <w:lang w:val="en-US"/>
        </w:rPr>
      </w:pPr>
      <w:r>
        <w:rPr>
          <w:lang w:val="en-US"/>
        </w:rPr>
        <w:t>JazzCash – Customer – Money Transfer – IBFT</w:t>
      </w:r>
    </w:p>
    <w:p w:rsid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Calibri" w:eastAsia="Times New Roman" w:hAnsi="Calibri" w:cs="Calibri"/>
          <w:b/>
          <w:bCs/>
          <w:color w:val="333333"/>
          <w:sz w:val="26"/>
          <w:szCs w:val="26"/>
          <w:u w:val="single"/>
          <w:lang w:val="en-PK" w:eastAsia="en-PK"/>
        </w:rPr>
        <w:t>Mandatory Information: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IBFT is the service which allows JazzCash customers to send amount from JazzCash account to any bank account AND Vice Versa.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All JazzCash User can send amount via USSD OR JazzCash App. Funds are transferred within 30 minutes via USSD and from app funds are transferred in Realtime.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Customer can send Rs. 50,000 per transaction as per their account limits.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Calibri" w:eastAsia="Times New Roman" w:hAnsi="Calibri" w:cs="Calibri"/>
          <w:color w:val="333333"/>
          <w:sz w:val="24"/>
          <w:szCs w:val="24"/>
          <w:lang w:val="en-PK" w:eastAsia="en-PK"/>
        </w:rPr>
      </w:pPr>
      <w:r w:rsidRPr="004A7FD4">
        <w:rPr>
          <w:rFonts w:ascii="Calibri" w:eastAsia="Times New Roman" w:hAnsi="Calibri" w:cs="Calibri"/>
          <w:b/>
          <w:bCs/>
          <w:color w:val="333333"/>
          <w:sz w:val="24"/>
          <w:szCs w:val="24"/>
          <w:u w:val="single"/>
          <w:lang w:val="en-PK" w:eastAsia="en-PK"/>
        </w:rPr>
        <w:t>Note: </w:t>
      </w:r>
      <w:r w:rsidRPr="004A7FD4">
        <w:rPr>
          <w:rFonts w:ascii="Calibri" w:eastAsia="Times New Roman" w:hAnsi="Calibri" w:cs="Calibri"/>
          <w:color w:val="333333"/>
          <w:sz w:val="24"/>
          <w:szCs w:val="24"/>
          <w:lang w:val="en-PK" w:eastAsia="en-PK"/>
        </w:rPr>
        <w:t>It is mandatory to send relevant ISMS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Product / Service Description: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This SOP document will cover scenarios relation money transfer IBFT.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IBFT is the service which allows JazzCash customers to send and receive amount from JazzCash account to any bank account.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IBFT sending and receiving limits are set as per customer account limit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IBFT per limit transaction is 50,000, if customer has higher limit than 50,000 than customer can perform multiple transaction of 50,000.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 xml:space="preserve">There are two types of </w:t>
      </w:r>
      <w:proofErr w:type="spellStart"/>
      <w:r w:rsidRPr="004A7FD4">
        <w:rPr>
          <w:rFonts w:ascii="Calibri" w:eastAsia="Times New Roman" w:hAnsi="Calibri" w:cs="Calibri"/>
          <w:color w:val="333333"/>
          <w:lang w:val="en-PK" w:eastAsia="en-PK"/>
        </w:rPr>
        <w:t>ibft</w:t>
      </w:r>
      <w:proofErr w:type="spellEnd"/>
      <w:r w:rsidRPr="004A7FD4">
        <w:rPr>
          <w:rFonts w:ascii="Calibri" w:eastAsia="Times New Roman" w:hAnsi="Calibri" w:cs="Calibri"/>
          <w:color w:val="333333"/>
          <w:lang w:val="en-PK" w:eastAsia="en-PK"/>
        </w:rPr>
        <w:t xml:space="preserve"> transaction.</w:t>
      </w:r>
    </w:p>
    <w:p w:rsidR="004A7FD4" w:rsidRPr="004A7FD4" w:rsidRDefault="004A7FD4" w:rsidP="004A7FD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Incoming </w:t>
      </w:r>
      <w:proofErr w:type="spellStart"/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Ibft</w:t>
      </w:r>
      <w:proofErr w:type="spellEnd"/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 Transaction</w:t>
      </w:r>
    </w:p>
    <w:p w:rsidR="004A7FD4" w:rsidRPr="004A7FD4" w:rsidRDefault="004A7FD4" w:rsidP="004A7FD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Outgoing </w:t>
      </w:r>
      <w:proofErr w:type="spellStart"/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Ibft</w:t>
      </w:r>
      <w:proofErr w:type="spellEnd"/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 Transaction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Incoming IBFT: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This Transaction includes all transactions which is sent from bank account to JazzCash account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Customer calls on helpline that amount is sent from any bank but not received in JazzCash account inform customer to register complaint at Sender Bank.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Outgoing IBFT: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This transaction includes transaction send from JazzCash account to bank account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 xml:space="preserve">For IBFT via USSD, funds are transferred with a delay up to 30 minutes. Customer can cancel this outgoing </w:t>
      </w:r>
      <w:proofErr w:type="spellStart"/>
      <w:r w:rsidRPr="004A7FD4">
        <w:rPr>
          <w:rFonts w:ascii="Calibri" w:eastAsia="Times New Roman" w:hAnsi="Calibri" w:cs="Calibri"/>
          <w:color w:val="333333"/>
          <w:lang w:val="en-PK" w:eastAsia="en-PK"/>
        </w:rPr>
        <w:t>ibft</w:t>
      </w:r>
      <w:proofErr w:type="spellEnd"/>
      <w:r w:rsidRPr="004A7FD4">
        <w:rPr>
          <w:rFonts w:ascii="Calibri" w:eastAsia="Times New Roman" w:hAnsi="Calibri" w:cs="Calibri"/>
          <w:color w:val="333333"/>
          <w:lang w:val="en-PK" w:eastAsia="en-PK"/>
        </w:rPr>
        <w:t xml:space="preserve"> transaction within delayed time.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For IBFT via APP, funds are transferred in real time. Customer cannot cancel this outgoing IBFT transaction.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Following standard Purpose of Transfer values have been added while performing IBFT.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Bill Payment,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Donations/Charity/Zakat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Educational Payment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Transfer to Own Accounts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Transfer to Family &amp; Friends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Insurance/ Takaful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Investments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Loan/Credit Card Payments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Medical Expenses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Food &amp; Groceries Purchases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lastRenderedPageBreak/>
        <w:t>Clothing &amp; Accessories Purchases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Subscription/Membership Fee/Rental Payments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Salaries/ Wages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Travelling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Vendor/Supplier/Business Payment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Others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Account limits are set for send and receive amount.</w:t>
      </w:r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If customer is complaining that he/she sent money through IBFT or to Easy Paisa account and B party (receiver) didn’t receive the amount yet.</w:t>
      </w:r>
    </w:p>
    <w:p w:rsid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 w:rsidRPr="004A7FD4">
        <w:rPr>
          <w:rFonts w:ascii="Calibri" w:eastAsia="Times New Roman" w:hAnsi="Calibri" w:cs="Calibri"/>
          <w:color w:val="333333"/>
          <w:lang w:val="en-PK" w:eastAsia="en-PK"/>
        </w:rPr>
        <w:t>Agent will check the system if transaction is completed and transaction completion time is less than</w:t>
      </w:r>
      <w:r>
        <w:rPr>
          <w:rFonts w:ascii="Calibri" w:eastAsia="Times New Roman" w:hAnsi="Calibri" w:cs="Calibri"/>
          <w:color w:val="333333"/>
          <w:lang w:val="en-US" w:eastAsia="en-PK"/>
        </w:rPr>
        <w:t xml:space="preserve"> 2 Working Days</w:t>
      </w:r>
      <w:r w:rsidRPr="004A7FD4">
        <w:rPr>
          <w:rFonts w:ascii="Calibri" w:eastAsia="Times New Roman" w:hAnsi="Calibri" w:cs="Calibri"/>
          <w:color w:val="333333"/>
          <w:lang w:val="en-PK" w:eastAsia="en-PK"/>
        </w:rPr>
        <w:t>, agent will inform customer to wait for 2</w:t>
      </w:r>
      <w:r>
        <w:rPr>
          <w:rFonts w:ascii="Calibri" w:eastAsia="Times New Roman" w:hAnsi="Calibri" w:cs="Calibri"/>
          <w:color w:val="333333"/>
          <w:lang w:val="en-US" w:eastAsia="en-PK"/>
        </w:rPr>
        <w:t xml:space="preserve"> Working Days</w:t>
      </w:r>
      <w:bookmarkStart w:id="0" w:name="_GoBack"/>
      <w:bookmarkEnd w:id="0"/>
    </w:p>
    <w:p w:rsidR="004A7FD4" w:rsidRPr="004A7FD4" w:rsidRDefault="004A7FD4" w:rsidP="004A7FD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333333"/>
          <w:lang w:val="en-PK" w:eastAsia="en-PK"/>
        </w:rPr>
      </w:pPr>
      <w:r>
        <w:rPr>
          <w:rFonts w:ascii="Calibri" w:eastAsia="Times New Roman" w:hAnsi="Calibri" w:cs="Calibri"/>
          <w:color w:val="333333"/>
          <w:lang w:val="en-US" w:eastAsia="en-PK"/>
        </w:rPr>
        <w:t>Below are the charges on IBFT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1-link Charges:</w:t>
      </w:r>
    </w:p>
    <w:p w:rsidR="004A7FD4" w:rsidRPr="004A7FD4" w:rsidRDefault="004A7FD4" w:rsidP="004A7FD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For 1-link charges from Rs.0 to 25000 customers will be charged 1 rupee in a month</w:t>
      </w:r>
    </w:p>
    <w:p w:rsidR="004A7FD4" w:rsidRPr="004A7FD4" w:rsidRDefault="004A7FD4" w:rsidP="004A7FD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When customer exceeds 25,000 limits now customer will be charged 0.02% of transaction in a same month from 25,001 to 200,000.</w:t>
      </w:r>
    </w:p>
    <w:p w:rsidR="004A7FD4" w:rsidRPr="004A7FD4" w:rsidRDefault="004A7FD4" w:rsidP="004A7FD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From 200,000 to above customer will be charged Rs.40.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SBP Charges:</w:t>
      </w:r>
    </w:p>
    <w:p w:rsidR="004A7FD4" w:rsidRPr="004A7FD4" w:rsidRDefault="004A7FD4" w:rsidP="004A7FD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25,000 in a month is free after sending 25,000 customers will charged 0.116% of a transaction amount or Rs.232. From both charges which charges are less will charged to customer.</w:t>
      </w:r>
    </w:p>
    <w:p w:rsidR="004A7FD4" w:rsidRPr="004A7FD4" w:rsidRDefault="004A7FD4" w:rsidP="004A7FD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Please refer to below table 1.0 for service details</w:t>
      </w:r>
    </w:p>
    <w:p w:rsidR="004A7FD4" w:rsidRPr="004A7FD4" w:rsidRDefault="004A7FD4" w:rsidP="004A7FD4">
      <w:pPr>
        <w:shd w:val="clear" w:color="auto" w:fill="FFFFFF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Table 1.0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5670"/>
      </w:tblGrid>
      <w:tr w:rsidR="004A7FD4" w:rsidRPr="004A7FD4" w:rsidTr="004A7FD4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IBFT Transaction – Product Information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Possible Value</w:t>
            </w:r>
          </w:p>
        </w:tc>
      </w:tr>
      <w:tr w:rsidR="004A7FD4" w:rsidRPr="004A7FD4" w:rsidTr="004A7FD4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Channel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USSD, App</w:t>
            </w:r>
          </w:p>
        </w:tc>
      </w:tr>
      <w:tr w:rsidR="004A7FD4" w:rsidRPr="004A7FD4" w:rsidTr="004A7FD4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Customer Profile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Jazz, OMNO</w:t>
            </w:r>
          </w:p>
        </w:tc>
      </w:tr>
      <w:tr w:rsidR="004A7FD4" w:rsidRPr="004A7FD4" w:rsidTr="004A7FD4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Account Level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L0, L1, L2, ADA</w:t>
            </w:r>
          </w:p>
        </w:tc>
      </w:tr>
      <w:tr w:rsidR="004A7FD4" w:rsidRPr="004A7FD4" w:rsidTr="004A7FD4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Platform Fee (USSD)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KMS &gt;&gt; Communication Tab &gt;&gt; USSD Platform Fee</w:t>
            </w:r>
          </w:p>
        </w:tc>
      </w:tr>
      <w:tr w:rsidR="004A7FD4" w:rsidRPr="004A7FD4" w:rsidTr="004A7FD4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Platform Fee (App)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KMS &gt;&gt; Communication Tab &gt;&gt; App Platform Fee</w:t>
            </w:r>
          </w:p>
        </w:tc>
      </w:tr>
      <w:tr w:rsidR="004A7FD4" w:rsidRPr="004A7FD4" w:rsidTr="004A7FD4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Service Fee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Refer to SOP</w:t>
            </w:r>
          </w:p>
        </w:tc>
      </w:tr>
      <w:tr w:rsidR="004A7FD4" w:rsidRPr="004A7FD4" w:rsidTr="004A7FD4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Account Status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Active</w:t>
            </w:r>
          </w:p>
        </w:tc>
      </w:tr>
      <w:tr w:rsidR="004A7FD4" w:rsidRPr="004A7FD4" w:rsidTr="004A7FD4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Verification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L3</w:t>
            </w:r>
          </w:p>
        </w:tc>
      </w:tr>
      <w:tr w:rsidR="004A7FD4" w:rsidRPr="004A7FD4" w:rsidTr="004A7FD4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Eligibility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All Active JazzCash customers</w:t>
            </w:r>
          </w:p>
        </w:tc>
      </w:tr>
      <w:tr w:rsidR="004A7FD4" w:rsidRPr="004A7FD4" w:rsidTr="004A7FD4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Limitation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Amount limits apply as per Account level for both sender and receiver.</w:t>
            </w:r>
          </w:p>
        </w:tc>
      </w:tr>
      <w:tr w:rsidR="004A7FD4" w:rsidRPr="004A7FD4" w:rsidTr="004A7FD4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T&amp;C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N/A</w:t>
            </w:r>
          </w:p>
        </w:tc>
      </w:tr>
      <w:tr w:rsidR="004A7FD4" w:rsidRPr="004A7FD4" w:rsidTr="004A7FD4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Consultation Portal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CPS, NADRA</w:t>
            </w:r>
          </w:p>
        </w:tc>
      </w:tr>
    </w:tbl>
    <w:p w:rsidR="004A7FD4" w:rsidRPr="004A7FD4" w:rsidRDefault="004A7FD4" w:rsidP="004A7FD4">
      <w:pPr>
        <w:shd w:val="clear" w:color="auto" w:fill="FFFFFF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Info Scenario</w:t>
      </w:r>
    </w:p>
    <w:tbl>
      <w:tblPr>
        <w:tblW w:w="81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3"/>
        <w:gridCol w:w="2967"/>
      </w:tblGrid>
      <w:tr w:rsidR="004A7FD4" w:rsidRPr="004A7FD4" w:rsidTr="004A7F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lastRenderedPageBreak/>
              <w:t>Scenario 1. IBFT Transaction– Information Scenarios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Information Work Codes</w:t>
            </w:r>
          </w:p>
        </w:tc>
      </w:tr>
      <w:tr w:rsidR="004A7FD4" w:rsidRPr="004A7FD4" w:rsidTr="004A7F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Scenario 1.1: What is Money transfer IBFT service?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Outgoing IBFT Transaction Info</w:t>
            </w:r>
          </w:p>
        </w:tc>
      </w:tr>
    </w:tbl>
    <w:p w:rsidR="004A7FD4" w:rsidRPr="004A7FD4" w:rsidRDefault="004A7FD4" w:rsidP="004A7FD4">
      <w:pPr>
        <w:shd w:val="clear" w:color="auto" w:fill="FFFFFF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How-To Scenarios</w:t>
      </w:r>
    </w:p>
    <w:tbl>
      <w:tblPr>
        <w:tblW w:w="81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5"/>
        <w:gridCol w:w="3865"/>
      </w:tblGrid>
      <w:tr w:rsidR="004A7FD4" w:rsidRPr="004A7FD4" w:rsidTr="004A7F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Scenario 2.0 – IBFT Transactions - How-to Processes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How-to </w:t>
            </w:r>
            <w:proofErr w:type="spellStart"/>
            <w:r w:rsidRPr="004A7F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Workcode</w:t>
            </w:r>
            <w:proofErr w:type="spellEnd"/>
          </w:p>
        </w:tc>
      </w:tr>
      <w:tr w:rsidR="004A7FD4" w:rsidRPr="004A7FD4" w:rsidTr="004A7F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Scenario 2.1: How to perform IBFT Transaction?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Outgoing IBFT Transaction Info</w:t>
            </w:r>
          </w:p>
        </w:tc>
      </w:tr>
      <w:tr w:rsidR="004A7FD4" w:rsidRPr="004A7FD4" w:rsidTr="004A7F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Scenario 2.2: How to cancel outgoing IBFT Transaction?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A7FD4" w:rsidRPr="004A7FD4" w:rsidRDefault="004A7FD4" w:rsidP="004A7FD4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A7FD4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Outgoing IBFT Transaction Info - 30 Minutes Delay</w:t>
            </w:r>
          </w:p>
        </w:tc>
      </w:tr>
    </w:tbl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Pre-requisite to SOP</w:t>
      </w:r>
    </w:p>
    <w:p w:rsidR="004A7FD4" w:rsidRPr="004A7FD4" w:rsidRDefault="004A7FD4" w:rsidP="004A7FD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Verification: L3</w:t>
      </w:r>
    </w:p>
    <w:p w:rsidR="004A7FD4" w:rsidRPr="004A7FD4" w:rsidRDefault="004A7FD4" w:rsidP="004A7FD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Account status: Active</w:t>
      </w:r>
    </w:p>
    <w:p w:rsidR="004A7FD4" w:rsidRPr="004A7FD4" w:rsidRDefault="004A7FD4" w:rsidP="004A7FD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Data to be Taken from CPS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System Navigation for Agent: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To Check Account Status: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CPS </w:t>
      </w: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Search MSISDN </w:t>
      </w: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Check Status (Pending Active, Active, Dormant, Suspended, Frozen)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To Check Transaction status: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CPS </w:t>
      </w: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Search MSISDN </w:t>
      </w: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Click Operations </w:t>
      </w: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Click review Transactions </w:t>
      </w: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Search Transaction Status (Completed, Expired, Cancelled, Decline, Authorized, Pending Authorized, Failed)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To check Account Transaction Amount Limit: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CPS </w:t>
      </w: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search MSISDN </w:t>
      </w: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Click operation </w:t>
      </w: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 Click Rule Profile </w:t>
      </w:r>
      <w:proofErr w:type="gramStart"/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In</w:t>
      </w:r>
      <w:proofErr w:type="gramEnd"/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 xml:space="preserve"> Customer Info</w:t>
      </w:r>
    </w:p>
    <w:p w:rsidR="004A7FD4" w:rsidRPr="004A7FD4" w:rsidRDefault="004A7FD4" w:rsidP="004A7FD4">
      <w:pPr>
        <w:shd w:val="clear" w:color="auto" w:fill="FFFFFF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To Check Failure Description: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CPS </w:t>
      </w: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search MSISDN </w:t>
      </w: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Click operation </w:t>
      </w: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Review Transactions &gt;&gt; Transaction Tab &gt;&gt; click search &gt;&gt; Select transaction &gt;&gt; check Failure Description in Transaction Details</w:t>
      </w:r>
    </w:p>
    <w:p w:rsidR="004A7FD4" w:rsidRPr="004A7FD4" w:rsidRDefault="004A7FD4" w:rsidP="004A7FD4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aps/>
          <w:color w:val="444444"/>
          <w:sz w:val="27"/>
          <w:szCs w:val="27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aps/>
          <w:color w:val="444444"/>
          <w:sz w:val="27"/>
          <w:szCs w:val="27"/>
          <w:lang w:val="en-PK" w:eastAsia="en-PK"/>
        </w:rPr>
        <w:t>Scenario 1 IBFT Transaction- Information Scenarios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Scenario 1.1: What is Money Transfer IBFT service?</w:t>
      </w:r>
    </w:p>
    <w:p w:rsidR="004A7FD4" w:rsidRPr="004A7FD4" w:rsidRDefault="004A7FD4" w:rsidP="004A7FD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 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Refer to Product information in Process Overview header.</w:t>
      </w:r>
    </w:p>
    <w:p w:rsidR="004A7FD4" w:rsidRPr="004A7FD4" w:rsidRDefault="004A7FD4" w:rsidP="004A7FD4">
      <w:pPr>
        <w:shd w:val="clear" w:color="auto" w:fill="FFFFFF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Work Code: 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Outgoing IBFT Transaction Info</w:t>
      </w:r>
    </w:p>
    <w:p w:rsidR="004A7FD4" w:rsidRPr="004A7FD4" w:rsidRDefault="004A7FD4" w:rsidP="004A7FD4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aps/>
          <w:color w:val="444444"/>
          <w:sz w:val="27"/>
          <w:szCs w:val="27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aps/>
          <w:color w:val="444444"/>
          <w:sz w:val="27"/>
          <w:szCs w:val="27"/>
          <w:lang w:val="en-PK" w:eastAsia="en-PK"/>
        </w:rPr>
        <w:t>Scenario 2 IBFT Transaction - How-to Processes</w:t>
      </w:r>
    </w:p>
    <w:p w:rsidR="004A7FD4" w:rsidRPr="004A7FD4" w:rsidRDefault="004A7FD4" w:rsidP="004A7FD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For all How-to scenarios, before guiding customer about the process, Agent must ensure that customer knows the product details as well as requirements as per Table 1.0 e.g. Channel, Account Status etc.</w:t>
      </w:r>
    </w:p>
    <w:p w:rsidR="004A7FD4" w:rsidRPr="004A7FD4" w:rsidRDefault="004A7FD4" w:rsidP="004A7FD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L3 verification is must for all scenarios where agent is sharing information related to customer account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Scenario 2.1: How to use IBFT Transaction Service?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USSD Flow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lastRenderedPageBreak/>
        <w:t>*786# &gt;&gt; 1 for Send Money &gt;&gt; 3 for Bank &gt;&gt; 1 for Select Bank &gt;&gt; Enter receiver Bank Account Number &gt;&gt; Enter Amount &gt;&gt; review name, Account Number and amount. Replay with MPIN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App Flow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JazzCash App &gt;&gt; Money Transfer &gt;&gt; Bank Transfer &gt;&gt; Select Bank &gt;&gt; Enter Bank Account Number &gt;&gt; Enter Amount &gt;&gt; Review name, Account Number and amount &gt;&gt; Enter MPIN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Work code: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Outgoing IBFT Transaction Info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 xml:space="preserve">Scenario 2.2: How to cancel Outgoing </w:t>
      </w:r>
      <w:proofErr w:type="spellStart"/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Ibft</w:t>
      </w:r>
      <w:proofErr w:type="spellEnd"/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 xml:space="preserve"> Transaction?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Checklist</w:t>
      </w:r>
    </w:p>
    <w:p w:rsidR="004A7FD4" w:rsidRPr="004A7FD4" w:rsidRDefault="004A7FD4" w:rsidP="004A7FD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Transaction Channel: USSD</w:t>
      </w:r>
    </w:p>
    <w:p w:rsidR="004A7FD4" w:rsidRPr="004A7FD4" w:rsidRDefault="004A7FD4" w:rsidP="004A7FD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Transaction Status: Pending Authorized</w:t>
      </w:r>
    </w:p>
    <w:p w:rsidR="004A7FD4" w:rsidRPr="004A7FD4" w:rsidRDefault="004A7FD4" w:rsidP="004A7FD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Transaction initiation duration &lt; 30 minutes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USSD Flow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*786# &gt;&gt; 1 for Send Money &gt;&gt; 3 for Bank &gt;&gt; 2 Cancel transaction &gt;&gt; Select Transaction to cancel &gt;&gt; Replay with MPIN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Transaction will be cancelled. Sender will receive confirmation SMS.</w:t>
      </w:r>
    </w:p>
    <w:p w:rsidR="004A7FD4" w:rsidRPr="004A7FD4" w:rsidRDefault="004A7FD4" w:rsidP="004A7FD4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Inform customer to check balance to ensure that amount is reversed. Share balance check process</w:t>
      </w:r>
    </w:p>
    <w:p w:rsidR="004A7FD4" w:rsidRPr="004A7FD4" w:rsidRDefault="004A7FD4" w:rsidP="004A7FD4">
      <w:pPr>
        <w:shd w:val="clear" w:color="auto" w:fill="FFFFFF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4A7FD4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Work Code:  </w:t>
      </w:r>
      <w:r w:rsidRPr="004A7FD4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Outgoing IBFT Transaction Info - 30 Minutes Delay</w:t>
      </w:r>
    </w:p>
    <w:p w:rsidR="007770F6" w:rsidRDefault="007770F6"/>
    <w:sectPr w:rsidR="0077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C59"/>
    <w:multiLevelType w:val="multilevel"/>
    <w:tmpl w:val="FB6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C5AD4"/>
    <w:multiLevelType w:val="multilevel"/>
    <w:tmpl w:val="92BE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A043F"/>
    <w:multiLevelType w:val="multilevel"/>
    <w:tmpl w:val="34D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06D43"/>
    <w:multiLevelType w:val="multilevel"/>
    <w:tmpl w:val="C2DC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731"/>
    <w:multiLevelType w:val="multilevel"/>
    <w:tmpl w:val="9090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71994"/>
    <w:multiLevelType w:val="multilevel"/>
    <w:tmpl w:val="F75C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225B1"/>
    <w:multiLevelType w:val="multilevel"/>
    <w:tmpl w:val="7F56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33434"/>
    <w:multiLevelType w:val="multilevel"/>
    <w:tmpl w:val="E7B6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93847"/>
    <w:multiLevelType w:val="multilevel"/>
    <w:tmpl w:val="7792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D3587"/>
    <w:multiLevelType w:val="multilevel"/>
    <w:tmpl w:val="8554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D4"/>
    <w:rsid w:val="004A7FD4"/>
    <w:rsid w:val="0077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17CE"/>
  <w15:chartTrackingRefBased/>
  <w15:docId w15:val="{99BFE9DE-DCF1-4D49-8233-C377ABEE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FD4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qFormat/>
    <w:rsid w:val="004A7F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7FD4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4A7F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4A7F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7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760">
              <w:marLeft w:val="0"/>
              <w:marRight w:val="0"/>
              <w:marTop w:val="0"/>
              <w:marBottom w:val="300"/>
              <w:divBdr>
                <w:top w:val="single" w:sz="18" w:space="0" w:color="F39C1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7944">
              <w:marLeft w:val="0"/>
              <w:marRight w:val="0"/>
              <w:marTop w:val="0"/>
              <w:marBottom w:val="300"/>
              <w:divBdr>
                <w:top w:val="single" w:sz="18" w:space="0" w:color="DD4B3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4F4F4"/>
                    <w:right w:val="none" w:sz="0" w:space="0" w:color="auto"/>
                  </w:divBdr>
                </w:div>
                <w:div w:id="4903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0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3183">
              <w:marLeft w:val="0"/>
              <w:marRight w:val="0"/>
              <w:marTop w:val="0"/>
              <w:marBottom w:val="300"/>
              <w:divBdr>
                <w:top w:val="single" w:sz="18" w:space="0" w:color="DD4B3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4F4F4"/>
                    <w:right w:val="none" w:sz="0" w:space="0" w:color="auto"/>
                  </w:divBdr>
                </w:div>
                <w:div w:id="3764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9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Faisal/Guest/DFS/ISB</dc:creator>
  <cp:keywords/>
  <dc:description/>
  <cp:lastModifiedBy>Muhammad Faisal/Guest/DFS/ISB</cp:lastModifiedBy>
  <cp:revision>1</cp:revision>
  <dcterms:created xsi:type="dcterms:W3CDTF">2025-04-25T07:11:00Z</dcterms:created>
  <dcterms:modified xsi:type="dcterms:W3CDTF">2025-04-25T07:15:00Z</dcterms:modified>
</cp:coreProperties>
</file>