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C392C" w14:textId="77777777" w:rsidR="00C6004C" w:rsidRPr="00EE74B7" w:rsidRDefault="00C6004C" w:rsidP="00C6004C">
      <w:pPr>
        <w:pStyle w:val="Heading1"/>
        <w:rPr>
          <w:sz w:val="44"/>
          <w:szCs w:val="44"/>
        </w:rPr>
      </w:pPr>
      <w:r w:rsidRPr="00EE74B7">
        <w:rPr>
          <w:sz w:val="32"/>
          <w:szCs w:val="32"/>
        </w:rPr>
        <w:t>Technical Design Document</w:t>
      </w:r>
    </w:p>
    <w:p w14:paraId="1F025449" w14:textId="70635E7A" w:rsidR="008603DC" w:rsidRPr="008603DC" w:rsidRDefault="008603DC" w:rsidP="008603DC">
      <w:pPr>
        <w:pStyle w:val="NormalWeb"/>
        <w:jc w:val="both"/>
        <w:rPr>
          <w:lang w:val="en-US"/>
        </w:rPr>
      </w:pPr>
      <w:r w:rsidRPr="008603DC">
        <w:rPr>
          <w:rStyle w:val="Strong"/>
          <w:b w:val="0"/>
          <w:bCs w:val="0"/>
          <w:lang w:val="en-US"/>
        </w:rPr>
        <w:t xml:space="preserve">The proposed design is based on the </w:t>
      </w:r>
      <w:r w:rsidRPr="008603DC">
        <w:rPr>
          <w:rStyle w:val="Strong"/>
          <w:b w:val="0"/>
          <w:bCs w:val="0"/>
        </w:rPr>
        <w:t xml:space="preserve">modular, scalable, and fault-tolerant </w:t>
      </w:r>
      <w:r w:rsidR="00815ED7">
        <w:rPr>
          <w:rStyle w:val="Strong"/>
          <w:b w:val="0"/>
          <w:bCs w:val="0"/>
          <w:lang w:val="en-US"/>
        </w:rPr>
        <w:t xml:space="preserve">handle </w:t>
      </w:r>
      <w:r w:rsidRPr="008603DC">
        <w:rPr>
          <w:rStyle w:val="Strong"/>
          <w:b w:val="0"/>
          <w:bCs w:val="0"/>
        </w:rPr>
        <w:t>architecture</w:t>
      </w:r>
      <w:r w:rsidRPr="008603DC">
        <w:t xml:space="preserve"> for an AI-powered voice system. </w:t>
      </w:r>
      <w:r w:rsidRPr="008603DC">
        <w:rPr>
          <w:lang w:val="en-US"/>
        </w:rPr>
        <w:t xml:space="preserve">There are some key phases of the architecture such as </w:t>
      </w:r>
      <w:r w:rsidRPr="008603DC">
        <w:t>ingestion, processing, persistence, and observability</w:t>
      </w:r>
      <w:r w:rsidRPr="008603DC">
        <w:rPr>
          <w:lang w:val="en-US"/>
        </w:rPr>
        <w:t xml:space="preserve">. The architecture is able to provide high throughput under load, resilience in failure, secure storage for voice data and APIs support for the external usage. </w:t>
      </w:r>
    </w:p>
    <w:p w14:paraId="7C0F7BE4" w14:textId="39A32361" w:rsidR="00C6004C" w:rsidRPr="00EE74B7" w:rsidRDefault="00C6004C" w:rsidP="00C6004C">
      <w:pPr>
        <w:pStyle w:val="Heading2"/>
        <w:rPr>
          <w:sz w:val="28"/>
          <w:szCs w:val="28"/>
        </w:rPr>
      </w:pPr>
      <w:r w:rsidRPr="00EE74B7">
        <w:rPr>
          <w:sz w:val="28"/>
          <w:szCs w:val="28"/>
        </w:rPr>
        <w:t>1. Components and Roles</w:t>
      </w:r>
    </w:p>
    <w:p w14:paraId="622986D7" w14:textId="77777777" w:rsidR="00790C56" w:rsidRDefault="00C6004C" w:rsidP="00790C56">
      <w:pPr>
        <w:pStyle w:val="NormalWeb"/>
        <w:numPr>
          <w:ilvl w:val="0"/>
          <w:numId w:val="13"/>
        </w:numPr>
      </w:pPr>
      <w:r>
        <w:rPr>
          <w:rStyle w:val="Strong"/>
        </w:rPr>
        <w:t>Ingress</w:t>
      </w:r>
    </w:p>
    <w:p w14:paraId="4A2E9610" w14:textId="576D92DB" w:rsidR="00C6004C" w:rsidRDefault="00444675" w:rsidP="00790C56">
      <w:pPr>
        <w:pStyle w:val="NormalWeb"/>
        <w:ind w:left="720"/>
      </w:pPr>
      <w:r w:rsidRPr="00790C56">
        <w:rPr>
          <w:lang w:val="en-US"/>
        </w:rPr>
        <w:t>The u</w:t>
      </w:r>
      <w:r w:rsidR="00C6004C">
        <w:t>ser</w:t>
      </w:r>
      <w:r w:rsidRPr="00790C56">
        <w:rPr>
          <w:lang w:val="en-US"/>
        </w:rPr>
        <w:t xml:space="preserve"> will </w:t>
      </w:r>
      <w:r w:rsidR="00C6004C">
        <w:t xml:space="preserve">connect via SIP/PSTN through a </w:t>
      </w:r>
      <w:r w:rsidR="00C85A1D" w:rsidRPr="00790C56">
        <w:rPr>
          <w:rStyle w:val="Strong"/>
          <w:b w:val="0"/>
          <w:bCs w:val="0"/>
          <w:lang w:val="en-US"/>
        </w:rPr>
        <w:t>T</w:t>
      </w:r>
      <w:r w:rsidR="00C6004C" w:rsidRPr="00790C56">
        <w:rPr>
          <w:rStyle w:val="Strong"/>
          <w:b w:val="0"/>
          <w:bCs w:val="0"/>
        </w:rPr>
        <w:t xml:space="preserve">elephony </w:t>
      </w:r>
      <w:r w:rsidR="00815ED7">
        <w:rPr>
          <w:rStyle w:val="Strong"/>
          <w:b w:val="0"/>
          <w:bCs w:val="0"/>
          <w:lang w:val="en-US"/>
        </w:rPr>
        <w:t>p</w:t>
      </w:r>
      <w:r w:rsidR="00C6004C" w:rsidRPr="00790C56">
        <w:rPr>
          <w:rStyle w:val="Strong"/>
          <w:b w:val="0"/>
          <w:bCs w:val="0"/>
        </w:rPr>
        <w:t>rovider</w:t>
      </w:r>
      <w:r w:rsidR="00C6004C">
        <w:t xml:space="preserve"> (e.g.</w:t>
      </w:r>
      <w:r w:rsidR="00983150">
        <w:rPr>
          <w:lang w:val="en-US"/>
        </w:rPr>
        <w:t>,</w:t>
      </w:r>
      <w:r w:rsidR="00C6004C">
        <w:t xml:space="preserve"> Twilio).</w:t>
      </w:r>
      <w:r w:rsidR="00790C56">
        <w:rPr>
          <w:lang w:val="en-US"/>
        </w:rPr>
        <w:t xml:space="preserve"> </w:t>
      </w:r>
      <w:r w:rsidR="00C6004C">
        <w:t xml:space="preserve">The provider generates a </w:t>
      </w:r>
      <w:r w:rsidR="00CD1B94" w:rsidRPr="00F670D0">
        <w:rPr>
          <w:rStyle w:val="Strong"/>
          <w:b w:val="0"/>
          <w:bCs w:val="0"/>
        </w:rPr>
        <w:t>webhook</w:t>
      </w:r>
      <w:r w:rsidR="00C6004C" w:rsidRPr="00F670D0">
        <w:rPr>
          <w:rStyle w:val="Strong"/>
          <w:b w:val="0"/>
          <w:bCs w:val="0"/>
        </w:rPr>
        <w:t xml:space="preserve"> or </w:t>
      </w:r>
      <w:r w:rsidR="00CD1B94">
        <w:rPr>
          <w:rStyle w:val="Strong"/>
          <w:b w:val="0"/>
          <w:bCs w:val="0"/>
          <w:lang w:val="en-US"/>
        </w:rPr>
        <w:t>a</w:t>
      </w:r>
      <w:r w:rsidR="00C6004C" w:rsidRPr="00F670D0">
        <w:rPr>
          <w:rStyle w:val="Strong"/>
          <w:b w:val="0"/>
          <w:bCs w:val="0"/>
        </w:rPr>
        <w:t>udio URL</w:t>
      </w:r>
      <w:r w:rsidR="00C6004C">
        <w:t xml:space="preserve"> </w:t>
      </w:r>
      <w:r w:rsidR="00983150">
        <w:rPr>
          <w:lang w:val="en-US"/>
        </w:rPr>
        <w:t>that will be</w:t>
      </w:r>
      <w:r w:rsidR="00C6004C">
        <w:t xml:space="preserve"> forwards the stream into the system.</w:t>
      </w:r>
    </w:p>
    <w:p w14:paraId="756F160B" w14:textId="77777777" w:rsidR="005F57C7" w:rsidRDefault="00C6004C" w:rsidP="005F57C7">
      <w:pPr>
        <w:pStyle w:val="NormalWeb"/>
        <w:numPr>
          <w:ilvl w:val="0"/>
          <w:numId w:val="13"/>
        </w:numPr>
      </w:pPr>
      <w:r>
        <w:rPr>
          <w:rStyle w:val="Strong"/>
        </w:rPr>
        <w:t>Edge</w:t>
      </w:r>
    </w:p>
    <w:p w14:paraId="58246284" w14:textId="4F9C4CE1" w:rsidR="00C6004C" w:rsidRDefault="00C6004C" w:rsidP="005B1981">
      <w:pPr>
        <w:pStyle w:val="NormalWeb"/>
        <w:ind w:left="720"/>
        <w:jc w:val="both"/>
      </w:pPr>
      <w:r w:rsidRPr="005F57C7">
        <w:rPr>
          <w:rStyle w:val="Strong"/>
          <w:b w:val="0"/>
          <w:bCs w:val="0"/>
        </w:rPr>
        <w:t>API Gateway/Load Balancer</w:t>
      </w:r>
      <w:r w:rsidR="00F9554C">
        <w:rPr>
          <w:rStyle w:val="Strong"/>
          <w:b w:val="0"/>
          <w:bCs w:val="0"/>
          <w:lang w:val="en-US"/>
        </w:rPr>
        <w:t xml:space="preserve"> and </w:t>
      </w:r>
      <w:r w:rsidRPr="005F57C7">
        <w:rPr>
          <w:rStyle w:val="Strong"/>
          <w:b w:val="0"/>
          <w:bCs w:val="0"/>
        </w:rPr>
        <w:t>WAF</w:t>
      </w:r>
      <w:r>
        <w:t xml:space="preserve"> </w:t>
      </w:r>
      <w:r w:rsidR="005B1981">
        <w:rPr>
          <w:lang w:val="en-US"/>
        </w:rPr>
        <w:t>are responsible for</w:t>
      </w:r>
      <w:r>
        <w:t xml:space="preserve"> traffic distribution and protection.</w:t>
      </w:r>
      <w:r w:rsidR="005F57C7">
        <w:rPr>
          <w:lang w:val="en-US"/>
        </w:rPr>
        <w:t xml:space="preserve"> </w:t>
      </w:r>
      <w:r w:rsidRPr="00F670D0">
        <w:rPr>
          <w:rStyle w:val="Strong"/>
          <w:b w:val="0"/>
          <w:bCs w:val="0"/>
        </w:rPr>
        <w:t xml:space="preserve">Auth </w:t>
      </w:r>
      <w:r w:rsidR="005B1981" w:rsidRPr="00F670D0">
        <w:rPr>
          <w:rStyle w:val="Strong"/>
          <w:b w:val="0"/>
          <w:bCs w:val="0"/>
        </w:rPr>
        <w:t>service</w:t>
      </w:r>
      <w:r w:rsidR="005B1981">
        <w:rPr>
          <w:rStyle w:val="Strong"/>
          <w:b w:val="0"/>
          <w:bCs w:val="0"/>
          <w:lang w:val="en-US"/>
        </w:rPr>
        <w:t>s</w:t>
      </w:r>
      <w:r>
        <w:t xml:space="preserve"> validates requests using API keys and signature.</w:t>
      </w:r>
      <w:r w:rsidR="005F57C7">
        <w:rPr>
          <w:lang w:val="en-US"/>
        </w:rPr>
        <w:t xml:space="preserve"> </w:t>
      </w:r>
      <w:r w:rsidR="005B1981">
        <w:rPr>
          <w:lang w:val="en-US"/>
        </w:rPr>
        <w:t>So, the e</w:t>
      </w:r>
      <w:r>
        <w:t>ntry point</w:t>
      </w:r>
      <w:r w:rsidR="005B1981">
        <w:rPr>
          <w:lang w:val="en-US"/>
        </w:rPr>
        <w:t xml:space="preserve"> is</w:t>
      </w:r>
      <w:r>
        <w:t xml:space="preserve"> </w:t>
      </w:r>
      <w:r w:rsidR="005B1981">
        <w:rPr>
          <w:lang w:val="en-US"/>
        </w:rPr>
        <w:t>“</w:t>
      </w:r>
      <w:r w:rsidRPr="005B1981">
        <w:t>POST/voice-input</w:t>
      </w:r>
      <w:r w:rsidR="005B1981">
        <w:rPr>
          <w:lang w:val="en-US"/>
        </w:rPr>
        <w:t>”</w:t>
      </w:r>
      <w:r>
        <w:t xml:space="preserve"> accepts audio URL or stream.</w:t>
      </w:r>
    </w:p>
    <w:p w14:paraId="08519175" w14:textId="77777777" w:rsidR="001504C7" w:rsidRDefault="00C6004C" w:rsidP="001504C7">
      <w:pPr>
        <w:pStyle w:val="NormalWeb"/>
        <w:numPr>
          <w:ilvl w:val="0"/>
          <w:numId w:val="13"/>
        </w:numPr>
      </w:pPr>
      <w:r>
        <w:rPr>
          <w:rStyle w:val="Strong"/>
        </w:rPr>
        <w:t>Processing Layer</w:t>
      </w:r>
    </w:p>
    <w:p w14:paraId="0DDDF9D2" w14:textId="4DB6747C" w:rsidR="00C6004C" w:rsidRDefault="0024030D" w:rsidP="0024030D">
      <w:pPr>
        <w:pStyle w:val="NormalWeb"/>
        <w:ind w:left="720"/>
        <w:jc w:val="both"/>
      </w:pPr>
      <w:r>
        <w:rPr>
          <w:rStyle w:val="Strong"/>
          <w:b w:val="0"/>
          <w:bCs w:val="0"/>
          <w:lang w:val="en-US"/>
        </w:rPr>
        <w:t>The v</w:t>
      </w:r>
      <w:r w:rsidR="00C6004C" w:rsidRPr="001504C7">
        <w:rPr>
          <w:rStyle w:val="Strong"/>
          <w:b w:val="0"/>
          <w:bCs w:val="0"/>
        </w:rPr>
        <w:t xml:space="preserve">ice </w:t>
      </w:r>
      <w:proofErr w:type="spellStart"/>
      <w:r w:rsidR="003127BD">
        <w:rPr>
          <w:rStyle w:val="Strong"/>
          <w:b w:val="0"/>
          <w:bCs w:val="0"/>
          <w:lang w:val="en-US"/>
        </w:rPr>
        <w:t>i</w:t>
      </w:r>
      <w:proofErr w:type="spellEnd"/>
      <w:r w:rsidR="00C6004C" w:rsidRPr="001504C7">
        <w:rPr>
          <w:rStyle w:val="Strong"/>
          <w:b w:val="0"/>
          <w:bCs w:val="0"/>
        </w:rPr>
        <w:t xml:space="preserve">nput </w:t>
      </w:r>
      <w:r>
        <w:rPr>
          <w:rStyle w:val="Strong"/>
          <w:b w:val="0"/>
          <w:bCs w:val="0"/>
          <w:lang w:val="en-US"/>
        </w:rPr>
        <w:t>s</w:t>
      </w:r>
      <w:r w:rsidR="00C6004C" w:rsidRPr="001504C7">
        <w:rPr>
          <w:rStyle w:val="Strong"/>
          <w:b w:val="0"/>
          <w:bCs w:val="0"/>
        </w:rPr>
        <w:t>ervice</w:t>
      </w:r>
      <w:r>
        <w:rPr>
          <w:rStyle w:val="Strong"/>
          <w:b w:val="0"/>
          <w:bCs w:val="0"/>
          <w:lang w:val="en-US"/>
        </w:rPr>
        <w:t xml:space="preserve"> will</w:t>
      </w:r>
      <w:r>
        <w:rPr>
          <w:b/>
          <w:bCs/>
          <w:lang w:val="en-US"/>
        </w:rPr>
        <w:t xml:space="preserve"> v</w:t>
      </w:r>
      <w:r w:rsidR="00C6004C">
        <w:t>alidate input, stores metadata, and enqueues jobs.</w:t>
      </w:r>
      <w:r w:rsidR="001504C7">
        <w:rPr>
          <w:lang w:val="en-US"/>
        </w:rPr>
        <w:t xml:space="preserve"> </w:t>
      </w:r>
      <w:r>
        <w:rPr>
          <w:lang w:val="en-US"/>
        </w:rPr>
        <w:t>The m</w:t>
      </w:r>
      <w:r w:rsidR="00C6004C" w:rsidRPr="007643FD">
        <w:rPr>
          <w:rStyle w:val="Strong"/>
          <w:b w:val="0"/>
          <w:bCs w:val="0"/>
        </w:rPr>
        <w:t xml:space="preserve">essage </w:t>
      </w:r>
      <w:r>
        <w:rPr>
          <w:rStyle w:val="Strong"/>
          <w:b w:val="0"/>
          <w:bCs w:val="0"/>
          <w:lang w:val="en-US"/>
        </w:rPr>
        <w:t>q</w:t>
      </w:r>
      <w:r w:rsidR="00C6004C" w:rsidRPr="007643FD">
        <w:rPr>
          <w:rStyle w:val="Strong"/>
          <w:b w:val="0"/>
          <w:bCs w:val="0"/>
        </w:rPr>
        <w:t>ueue</w:t>
      </w:r>
      <w:r>
        <w:rPr>
          <w:b/>
          <w:bCs/>
          <w:lang w:val="en-US"/>
        </w:rPr>
        <w:t xml:space="preserve"> </w:t>
      </w:r>
      <w:r w:rsidRPr="0024030D">
        <w:rPr>
          <w:lang w:val="en-US"/>
        </w:rPr>
        <w:t>b</w:t>
      </w:r>
      <w:r w:rsidR="00C6004C">
        <w:t xml:space="preserve">uffers transcription requests and ensures reliable delivery. </w:t>
      </w:r>
      <w:r>
        <w:rPr>
          <w:lang w:val="en-US"/>
        </w:rPr>
        <w:t xml:space="preserve">DLQ supports the failed jobs handling and </w:t>
      </w:r>
      <w:r w:rsidR="00C6004C" w:rsidRPr="007643FD">
        <w:rPr>
          <w:rStyle w:val="Strong"/>
          <w:b w:val="0"/>
          <w:bCs w:val="0"/>
        </w:rPr>
        <w:t xml:space="preserve">STT </w:t>
      </w:r>
      <w:r>
        <w:rPr>
          <w:rStyle w:val="Strong"/>
          <w:b w:val="0"/>
          <w:bCs w:val="0"/>
          <w:lang w:val="en-US"/>
        </w:rPr>
        <w:t>w</w:t>
      </w:r>
      <w:r w:rsidR="00C6004C" w:rsidRPr="007643FD">
        <w:rPr>
          <w:rStyle w:val="Strong"/>
          <w:b w:val="0"/>
          <w:bCs w:val="0"/>
        </w:rPr>
        <w:t>orkers</w:t>
      </w:r>
      <w:r>
        <w:rPr>
          <w:b/>
          <w:bCs/>
          <w:lang w:val="en-US"/>
        </w:rPr>
        <w:t xml:space="preserve"> </w:t>
      </w:r>
      <w:r w:rsidR="00383611">
        <w:t>autoscaling</w:t>
      </w:r>
      <w:r w:rsidR="00C6004C">
        <w:t xml:space="preserve"> group that pulls jobs, processes audio </w:t>
      </w:r>
      <w:r>
        <w:rPr>
          <w:lang w:val="en-US"/>
        </w:rPr>
        <w:t xml:space="preserve">to </w:t>
      </w:r>
      <w:r w:rsidR="00C6004C">
        <w:t>text, and stores transcripts.</w:t>
      </w:r>
      <w:r w:rsidR="001504C7">
        <w:rPr>
          <w:lang w:val="en-US"/>
        </w:rPr>
        <w:t xml:space="preserve"> </w:t>
      </w:r>
      <w:r>
        <w:rPr>
          <w:lang w:val="en-US"/>
        </w:rPr>
        <w:t xml:space="preserve">In the </w:t>
      </w:r>
      <w:r w:rsidR="00383611" w:rsidRPr="0024030D">
        <w:rPr>
          <w:rStyle w:val="Strong"/>
          <w:b w:val="0"/>
          <w:bCs w:val="0"/>
        </w:rPr>
        <w:t>sentiments</w:t>
      </w:r>
      <w:r w:rsidR="00C6004C" w:rsidRPr="0024030D">
        <w:rPr>
          <w:rStyle w:val="Strong"/>
          <w:b w:val="0"/>
          <w:bCs w:val="0"/>
        </w:rPr>
        <w:t xml:space="preserve"> </w:t>
      </w:r>
      <w:r w:rsidRPr="0024030D">
        <w:rPr>
          <w:rStyle w:val="Strong"/>
          <w:b w:val="0"/>
          <w:bCs w:val="0"/>
          <w:lang w:val="en-US"/>
        </w:rPr>
        <w:t>w</w:t>
      </w:r>
      <w:r w:rsidR="00C6004C" w:rsidRPr="0024030D">
        <w:rPr>
          <w:rStyle w:val="Strong"/>
          <w:b w:val="0"/>
          <w:bCs w:val="0"/>
        </w:rPr>
        <w:t>orkers</w:t>
      </w:r>
      <w:r w:rsidR="00C6004C">
        <w:t xml:space="preserve"> </w:t>
      </w:r>
      <w:r>
        <w:rPr>
          <w:lang w:val="en-US"/>
        </w:rPr>
        <w:t>a</w:t>
      </w:r>
      <w:r w:rsidR="00C6004C">
        <w:t>utoscal</w:t>
      </w:r>
      <w:r>
        <w:rPr>
          <w:lang w:val="en-US"/>
        </w:rPr>
        <w:t>e</w:t>
      </w:r>
      <w:r w:rsidR="00C6004C">
        <w:t xml:space="preserve"> group that consumes transcripts and performs sentiment analysis.</w:t>
      </w:r>
    </w:p>
    <w:p w14:paraId="63E2E6E6" w14:textId="77777777" w:rsidR="007F7943" w:rsidRDefault="00C6004C" w:rsidP="007F7943">
      <w:pPr>
        <w:pStyle w:val="NormalWeb"/>
        <w:numPr>
          <w:ilvl w:val="0"/>
          <w:numId w:val="13"/>
        </w:numPr>
      </w:pPr>
      <w:r>
        <w:rPr>
          <w:rStyle w:val="Strong"/>
        </w:rPr>
        <w:t>Persistence</w:t>
      </w:r>
    </w:p>
    <w:p w14:paraId="1A08B9D4" w14:textId="73D1FE6C" w:rsidR="00C6004C" w:rsidRDefault="00C6004C" w:rsidP="00340C98">
      <w:pPr>
        <w:pStyle w:val="NormalWeb"/>
        <w:ind w:left="720"/>
        <w:jc w:val="both"/>
      </w:pPr>
      <w:r w:rsidRPr="00340C98">
        <w:t>Metadata</w:t>
      </w:r>
      <w:r w:rsidR="003127BD">
        <w:rPr>
          <w:lang w:val="en-US"/>
        </w:rPr>
        <w:t xml:space="preserve"> database</w:t>
      </w:r>
      <w:r w:rsidR="00340C98" w:rsidRPr="00340C98">
        <w:rPr>
          <w:lang w:val="en-US"/>
        </w:rPr>
        <w:t xml:space="preserve"> </w:t>
      </w:r>
      <w:r w:rsidR="00340C98">
        <w:rPr>
          <w:lang w:val="en-US"/>
        </w:rPr>
        <w:t>s</w:t>
      </w:r>
      <w:r>
        <w:t>tores transcripts, job status, and sentiment results.</w:t>
      </w:r>
      <w:r w:rsidR="00340C98">
        <w:rPr>
          <w:lang w:val="en-US"/>
        </w:rPr>
        <w:t xml:space="preserve"> In </w:t>
      </w:r>
      <w:r w:rsidR="00340C98" w:rsidRPr="00340C98">
        <w:rPr>
          <w:lang w:val="en-US"/>
        </w:rPr>
        <w:t>e</w:t>
      </w:r>
      <w:r w:rsidR="003127BD" w:rsidRPr="00340C98">
        <w:t>ncrypted</w:t>
      </w:r>
      <w:r w:rsidRPr="00340C98">
        <w:t xml:space="preserve"> </w:t>
      </w:r>
      <w:r w:rsidR="00340C98" w:rsidRPr="00340C98">
        <w:rPr>
          <w:lang w:val="en-US"/>
        </w:rPr>
        <w:t>b</w:t>
      </w:r>
      <w:r w:rsidRPr="00340C98">
        <w:t xml:space="preserve">lob </w:t>
      </w:r>
      <w:r w:rsidR="00340C98" w:rsidRPr="00340C98">
        <w:rPr>
          <w:lang w:val="en-US"/>
        </w:rPr>
        <w:t>s</w:t>
      </w:r>
      <w:r w:rsidRPr="00340C98">
        <w:t>torage</w:t>
      </w:r>
      <w:r w:rsidR="00340C98">
        <w:rPr>
          <w:lang w:val="en-US"/>
        </w:rPr>
        <w:t xml:space="preserve"> system s</w:t>
      </w:r>
      <w:r>
        <w:t>tores raw audio files.</w:t>
      </w:r>
      <w:r w:rsidR="00340C98">
        <w:rPr>
          <w:lang w:val="en-US"/>
        </w:rPr>
        <w:t xml:space="preserve"> The </w:t>
      </w:r>
      <w:r w:rsidRPr="00340C98">
        <w:t>KMS/Key Store</w:t>
      </w:r>
      <w:r w:rsidR="00340C98" w:rsidRPr="00340C98">
        <w:rPr>
          <w:lang w:val="en-US"/>
        </w:rPr>
        <w:t xml:space="preserve"> only</w:t>
      </w:r>
      <w:r w:rsidR="00340C98">
        <w:rPr>
          <w:lang w:val="en-US"/>
        </w:rPr>
        <w:t xml:space="preserve"> m</w:t>
      </w:r>
      <w:r>
        <w:t>anages encryption keys.</w:t>
      </w:r>
    </w:p>
    <w:p w14:paraId="7CEC04F1" w14:textId="77777777" w:rsidR="0001341D" w:rsidRDefault="00C6004C" w:rsidP="0001341D">
      <w:pPr>
        <w:pStyle w:val="NormalWeb"/>
        <w:numPr>
          <w:ilvl w:val="0"/>
          <w:numId w:val="13"/>
        </w:numPr>
      </w:pPr>
      <w:r>
        <w:rPr>
          <w:rStyle w:val="Strong"/>
        </w:rPr>
        <w:t>Observability &amp; Ops</w:t>
      </w:r>
    </w:p>
    <w:p w14:paraId="0165636B" w14:textId="4E2F42A5" w:rsidR="00C6004C" w:rsidRDefault="0001341D" w:rsidP="0001341D">
      <w:pPr>
        <w:pStyle w:val="NormalWeb"/>
        <w:ind w:left="720"/>
      </w:pPr>
      <w:r>
        <w:rPr>
          <w:lang w:val="en-US"/>
        </w:rPr>
        <w:t>The m</w:t>
      </w:r>
      <w:r w:rsidR="00C6004C" w:rsidRPr="0001341D">
        <w:rPr>
          <w:rStyle w:val="Strong"/>
          <w:b w:val="0"/>
          <w:bCs w:val="0"/>
        </w:rPr>
        <w:t>onitoring</w:t>
      </w:r>
      <w:r>
        <w:rPr>
          <w:rStyle w:val="Strong"/>
          <w:b w:val="0"/>
          <w:bCs w:val="0"/>
          <w:lang w:val="en-US"/>
        </w:rPr>
        <w:t>/m</w:t>
      </w:r>
      <w:r w:rsidR="00C6004C" w:rsidRPr="0001341D">
        <w:rPr>
          <w:rStyle w:val="Strong"/>
          <w:b w:val="0"/>
          <w:bCs w:val="0"/>
        </w:rPr>
        <w:t>etrics</w:t>
      </w:r>
      <w:r>
        <w:rPr>
          <w:lang w:val="en-US"/>
        </w:rPr>
        <w:t xml:space="preserve"> are responsible to t</w:t>
      </w:r>
      <w:r w:rsidR="00C6004C">
        <w:t>racks latency, errors, and throughput.</w:t>
      </w:r>
      <w:r>
        <w:rPr>
          <w:lang w:val="en-US"/>
        </w:rPr>
        <w:t xml:space="preserve"> </w:t>
      </w:r>
      <w:r w:rsidR="00C6004C" w:rsidRPr="0001341D">
        <w:rPr>
          <w:rStyle w:val="Strong"/>
          <w:b w:val="0"/>
          <w:bCs w:val="0"/>
        </w:rPr>
        <w:t>Dead Letter Queue (DLQ)</w:t>
      </w:r>
      <w:r w:rsidRPr="0001341D">
        <w:rPr>
          <w:b/>
          <w:bCs/>
          <w:lang w:val="en-US"/>
        </w:rPr>
        <w:t xml:space="preserve"> </w:t>
      </w:r>
      <w:r>
        <w:rPr>
          <w:lang w:val="en-US"/>
        </w:rPr>
        <w:t>s</w:t>
      </w:r>
      <w:r w:rsidR="00C6004C">
        <w:t>tores failed jobs for operator review.</w:t>
      </w:r>
      <w:r>
        <w:rPr>
          <w:lang w:val="en-US"/>
        </w:rPr>
        <w:t xml:space="preserve"> </w:t>
      </w:r>
      <w:r w:rsidR="00C6004C">
        <w:t>Triggers notifications for failures or anomalies</w:t>
      </w:r>
      <w:r>
        <w:rPr>
          <w:lang w:val="en-US"/>
        </w:rPr>
        <w:t xml:space="preserve"> are handled by alerts/pager</w:t>
      </w:r>
      <w:r w:rsidR="00C6004C">
        <w:t>.</w:t>
      </w:r>
    </w:p>
    <w:p w14:paraId="26E76845" w14:textId="77777777" w:rsidR="0070471B" w:rsidRDefault="00C6004C" w:rsidP="0070471B">
      <w:pPr>
        <w:pStyle w:val="NormalWeb"/>
        <w:numPr>
          <w:ilvl w:val="0"/>
          <w:numId w:val="13"/>
        </w:numPr>
      </w:pPr>
      <w:r>
        <w:rPr>
          <w:rStyle w:val="Strong"/>
        </w:rPr>
        <w:t>Clients</w:t>
      </w:r>
    </w:p>
    <w:p w14:paraId="060AA731" w14:textId="64405CC3" w:rsidR="00C6004C" w:rsidRDefault="0070471B" w:rsidP="0070471B">
      <w:pPr>
        <w:pStyle w:val="NormalWeb"/>
        <w:ind w:left="720"/>
      </w:pPr>
      <w:r>
        <w:rPr>
          <w:lang w:val="en-US"/>
        </w:rPr>
        <w:t xml:space="preserve">Via </w:t>
      </w:r>
      <w:r w:rsidR="00203DA2">
        <w:rPr>
          <w:rStyle w:val="Strong"/>
          <w:b w:val="0"/>
          <w:bCs w:val="0"/>
          <w:lang w:val="en-US"/>
        </w:rPr>
        <w:t>c</w:t>
      </w:r>
      <w:r w:rsidR="00C6004C" w:rsidRPr="0070471B">
        <w:rPr>
          <w:rStyle w:val="Strong"/>
          <w:b w:val="0"/>
          <w:bCs w:val="0"/>
        </w:rPr>
        <w:t>allback</w:t>
      </w:r>
      <w:r w:rsidR="00203DA2">
        <w:rPr>
          <w:rStyle w:val="Strong"/>
          <w:b w:val="0"/>
          <w:bCs w:val="0"/>
          <w:lang w:val="en-US"/>
        </w:rPr>
        <w:t>/p</w:t>
      </w:r>
      <w:r w:rsidR="00C6004C" w:rsidRPr="0070471B">
        <w:rPr>
          <w:rStyle w:val="Strong"/>
          <w:b w:val="0"/>
          <w:bCs w:val="0"/>
        </w:rPr>
        <w:t xml:space="preserve">olling </w:t>
      </w:r>
      <w:r w:rsidR="00203DA2">
        <w:rPr>
          <w:rStyle w:val="Strong"/>
          <w:b w:val="0"/>
          <w:bCs w:val="0"/>
          <w:lang w:val="en-US"/>
        </w:rPr>
        <w:t>d</w:t>
      </w:r>
      <w:r w:rsidR="00C6004C" w:rsidRPr="0070471B">
        <w:rPr>
          <w:rStyle w:val="Strong"/>
          <w:b w:val="0"/>
          <w:bCs w:val="0"/>
        </w:rPr>
        <w:t>ashboard</w:t>
      </w:r>
      <w:r>
        <w:rPr>
          <w:lang w:val="en-US"/>
        </w:rPr>
        <w:t xml:space="preserve"> c</w:t>
      </w:r>
      <w:r w:rsidR="00C6004C">
        <w:t>lients are notified via webhook or can query job status via APIs.</w:t>
      </w:r>
    </w:p>
    <w:p w14:paraId="21D2EA92" w14:textId="77777777" w:rsidR="00C6004C" w:rsidRPr="00877518" w:rsidRDefault="00C6004C" w:rsidP="00C6004C">
      <w:pPr>
        <w:pStyle w:val="Heading2"/>
        <w:rPr>
          <w:sz w:val="28"/>
          <w:szCs w:val="28"/>
        </w:rPr>
      </w:pPr>
      <w:r w:rsidRPr="00877518">
        <w:rPr>
          <w:sz w:val="28"/>
          <w:szCs w:val="28"/>
        </w:rPr>
        <w:lastRenderedPageBreak/>
        <w:t>2. API Endpoints</w:t>
      </w:r>
    </w:p>
    <w:p w14:paraId="337DB59C" w14:textId="7856F205" w:rsidR="00C6004C" w:rsidRDefault="00C6004C" w:rsidP="00C6004C">
      <w:pPr>
        <w:pStyle w:val="NormalWeb"/>
        <w:numPr>
          <w:ilvl w:val="0"/>
          <w:numId w:val="14"/>
        </w:numPr>
      </w:pPr>
      <w:r w:rsidRPr="00D201DA">
        <w:t>POST/voice-input</w:t>
      </w:r>
    </w:p>
    <w:p w14:paraId="78AD01F4" w14:textId="75259B01" w:rsidR="00C6004C" w:rsidRDefault="00D201DA" w:rsidP="00C6004C">
      <w:pPr>
        <w:pStyle w:val="NormalWeb"/>
        <w:numPr>
          <w:ilvl w:val="1"/>
          <w:numId w:val="14"/>
        </w:numPr>
      </w:pPr>
      <w:r>
        <w:rPr>
          <w:lang w:val="en-US"/>
        </w:rPr>
        <w:t>It a</w:t>
      </w:r>
      <w:r w:rsidR="00C6004C">
        <w:t>ccepts audio stream/URL.</w:t>
      </w:r>
    </w:p>
    <w:p w14:paraId="2030D724" w14:textId="4C71E97E" w:rsidR="00C6004C" w:rsidRDefault="00D201DA" w:rsidP="00C6004C">
      <w:pPr>
        <w:pStyle w:val="NormalWeb"/>
        <w:numPr>
          <w:ilvl w:val="1"/>
          <w:numId w:val="14"/>
        </w:numPr>
      </w:pPr>
      <w:r>
        <w:rPr>
          <w:lang w:val="en-US"/>
        </w:rPr>
        <w:t>Then v</w:t>
      </w:r>
      <w:r w:rsidR="00C6004C">
        <w:t>alidates request, stores metadata, and enqueues transcription job.</w:t>
      </w:r>
    </w:p>
    <w:p w14:paraId="0CBA5054" w14:textId="353F1D47" w:rsidR="00C6004C" w:rsidRDefault="006419B9" w:rsidP="00C6004C">
      <w:pPr>
        <w:pStyle w:val="NormalWeb"/>
        <w:numPr>
          <w:ilvl w:val="1"/>
          <w:numId w:val="14"/>
        </w:numPr>
      </w:pPr>
      <w:r>
        <w:rPr>
          <w:lang w:val="en-US"/>
        </w:rPr>
        <w:t>Finally r</w:t>
      </w:r>
      <w:r w:rsidR="00C6004C">
        <w:t xml:space="preserve">eturns </w:t>
      </w:r>
      <w:r w:rsidR="00C6004C" w:rsidRPr="00D201DA">
        <w:t>job_id</w:t>
      </w:r>
      <w:r w:rsidR="00C6004C">
        <w:t xml:space="preserve"> and processing status.</w:t>
      </w:r>
    </w:p>
    <w:p w14:paraId="62A86E98" w14:textId="3A8FA260" w:rsidR="00C6004C" w:rsidRDefault="00C6004C" w:rsidP="00C6004C">
      <w:pPr>
        <w:pStyle w:val="NormalWeb"/>
        <w:numPr>
          <w:ilvl w:val="0"/>
          <w:numId w:val="14"/>
        </w:numPr>
      </w:pPr>
      <w:r w:rsidRPr="00D201DA">
        <w:t>POST/transcribe</w:t>
      </w:r>
    </w:p>
    <w:p w14:paraId="72A7B361" w14:textId="6F99B83D" w:rsidR="00C6004C" w:rsidRDefault="009422A3" w:rsidP="00C6004C">
      <w:pPr>
        <w:pStyle w:val="NormalWeb"/>
        <w:numPr>
          <w:ilvl w:val="1"/>
          <w:numId w:val="14"/>
        </w:num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i</w:t>
      </w:r>
      <w:proofErr w:type="spellEnd"/>
      <w:r w:rsidR="00C6004C">
        <w:t>nternal endpoint used by STT workers.</w:t>
      </w:r>
    </w:p>
    <w:p w14:paraId="26997B3D" w14:textId="05446C55" w:rsidR="00C6004C" w:rsidRDefault="00890CEB" w:rsidP="00C6004C">
      <w:pPr>
        <w:pStyle w:val="NormalWeb"/>
        <w:numPr>
          <w:ilvl w:val="1"/>
          <w:numId w:val="14"/>
        </w:numPr>
      </w:pPr>
      <w:r>
        <w:rPr>
          <w:lang w:val="en-US"/>
        </w:rPr>
        <w:t>It’s functionality to c</w:t>
      </w:r>
      <w:r w:rsidR="00C6004C">
        <w:t xml:space="preserve">onverts audio to text and updates transcript in </w:t>
      </w:r>
      <w:r w:rsidR="00CF2435">
        <w:rPr>
          <w:lang w:val="en-US"/>
        </w:rPr>
        <w:t>database</w:t>
      </w:r>
      <w:r w:rsidR="00C6004C">
        <w:t>.</w:t>
      </w:r>
    </w:p>
    <w:p w14:paraId="69199552" w14:textId="749A1C80" w:rsidR="00C6004C" w:rsidRDefault="00BF2A74" w:rsidP="00C6004C">
      <w:pPr>
        <w:pStyle w:val="NormalWeb"/>
        <w:numPr>
          <w:ilvl w:val="1"/>
          <w:numId w:val="14"/>
        </w:numPr>
      </w:pPr>
      <w:r>
        <w:rPr>
          <w:lang w:val="en-US"/>
        </w:rPr>
        <w:t>Finally r</w:t>
      </w:r>
      <w:r w:rsidR="00C6004C">
        <w:t>eturns transcript.</w:t>
      </w:r>
    </w:p>
    <w:p w14:paraId="1582538B" w14:textId="335520C1" w:rsidR="00C6004C" w:rsidRDefault="00C6004C" w:rsidP="00C6004C">
      <w:pPr>
        <w:pStyle w:val="NormalWeb"/>
        <w:numPr>
          <w:ilvl w:val="0"/>
          <w:numId w:val="14"/>
        </w:numPr>
      </w:pPr>
      <w:r w:rsidRPr="00D201DA">
        <w:t>POST/analyze-sentiment</w:t>
      </w:r>
    </w:p>
    <w:p w14:paraId="43CBAC6D" w14:textId="01C54769" w:rsidR="00C6004C" w:rsidRDefault="009F7133" w:rsidP="00C6004C">
      <w:pPr>
        <w:pStyle w:val="NormalWeb"/>
        <w:numPr>
          <w:ilvl w:val="1"/>
          <w:numId w:val="14"/>
        </w:numPr>
      </w:pPr>
      <w:r>
        <w:rPr>
          <w:lang w:val="en-US"/>
        </w:rPr>
        <w:t>It c</w:t>
      </w:r>
      <w:r w:rsidR="00C6004C">
        <w:t>onsumes transcript, runs sentiment analysis.</w:t>
      </w:r>
    </w:p>
    <w:p w14:paraId="77A29C86" w14:textId="437AD9E4" w:rsidR="00C6004C" w:rsidRDefault="0026412F" w:rsidP="00C6004C">
      <w:pPr>
        <w:pStyle w:val="NormalWeb"/>
        <w:numPr>
          <w:ilvl w:val="1"/>
          <w:numId w:val="14"/>
        </w:numPr>
      </w:pPr>
      <w:r>
        <w:rPr>
          <w:lang w:val="en-US"/>
        </w:rPr>
        <w:t>Finally r</w:t>
      </w:r>
      <w:r w:rsidR="00C6004C">
        <w:t xml:space="preserve">eturns sentiment classification </w:t>
      </w:r>
      <w:r w:rsidR="00823641">
        <w:rPr>
          <w:lang w:val="en-US"/>
        </w:rPr>
        <w:t xml:space="preserve">such that </w:t>
      </w:r>
      <w:r w:rsidR="00C6004C" w:rsidRPr="00CF2435">
        <w:t>positive</w:t>
      </w:r>
      <w:r w:rsidR="00C6004C">
        <w:t xml:space="preserve">, </w:t>
      </w:r>
      <w:r w:rsidR="00C6004C" w:rsidRPr="00CF2435">
        <w:t>neutral</w:t>
      </w:r>
      <w:r w:rsidR="00C6004C">
        <w:t xml:space="preserve">, </w:t>
      </w:r>
      <w:r w:rsidR="00823641">
        <w:rPr>
          <w:lang w:val="en-US"/>
        </w:rPr>
        <w:t xml:space="preserve">and </w:t>
      </w:r>
      <w:r w:rsidR="00C6004C" w:rsidRPr="00CF2435">
        <w:t>negative</w:t>
      </w:r>
      <w:r w:rsidR="00823641">
        <w:rPr>
          <w:lang w:val="en-US"/>
        </w:rPr>
        <w:t xml:space="preserve"> </w:t>
      </w:r>
      <w:proofErr w:type="spellStart"/>
      <w:r w:rsidR="00823641">
        <w:rPr>
          <w:lang w:val="en-US"/>
        </w:rPr>
        <w:t>etc</w:t>
      </w:r>
      <w:proofErr w:type="spellEnd"/>
      <w:r w:rsidR="00C6004C">
        <w:t>.</w:t>
      </w:r>
    </w:p>
    <w:p w14:paraId="3CF287A5" w14:textId="04BCC083" w:rsidR="00C6004C" w:rsidRPr="007F52C1" w:rsidRDefault="00C6004C" w:rsidP="00C6004C">
      <w:pPr>
        <w:pStyle w:val="Heading2"/>
        <w:rPr>
          <w:sz w:val="28"/>
          <w:szCs w:val="28"/>
        </w:rPr>
      </w:pPr>
      <w:r w:rsidRPr="007F52C1">
        <w:rPr>
          <w:sz w:val="28"/>
          <w:szCs w:val="28"/>
        </w:rPr>
        <w:t xml:space="preserve">3. Scalability </w:t>
      </w:r>
      <w:r w:rsidR="002D1340">
        <w:rPr>
          <w:sz w:val="28"/>
          <w:szCs w:val="28"/>
          <w:lang w:val="en-US"/>
        </w:rPr>
        <w:t>and</w:t>
      </w:r>
      <w:r w:rsidRPr="007F52C1">
        <w:rPr>
          <w:sz w:val="28"/>
          <w:szCs w:val="28"/>
        </w:rPr>
        <w:t xml:space="preserve"> Fault Tolerance</w:t>
      </w:r>
    </w:p>
    <w:p w14:paraId="522996FE" w14:textId="77777777" w:rsidR="00106B30" w:rsidRDefault="00C6004C" w:rsidP="00106B30">
      <w:pPr>
        <w:pStyle w:val="NormalWeb"/>
        <w:numPr>
          <w:ilvl w:val="0"/>
          <w:numId w:val="15"/>
        </w:numPr>
      </w:pPr>
      <w:r>
        <w:rPr>
          <w:rStyle w:val="Strong"/>
        </w:rPr>
        <w:t>Scalability</w:t>
      </w:r>
      <w:r>
        <w:t>:</w:t>
      </w:r>
    </w:p>
    <w:p w14:paraId="3653F6BB" w14:textId="5EC77148" w:rsidR="00106B30" w:rsidRPr="00185678" w:rsidRDefault="00C6004C" w:rsidP="00185678">
      <w:pPr>
        <w:pStyle w:val="NormalWeb"/>
        <w:numPr>
          <w:ilvl w:val="2"/>
          <w:numId w:val="15"/>
        </w:numPr>
        <w:ind w:left="1134"/>
      </w:pPr>
      <w:r>
        <w:t xml:space="preserve">API Gateway </w:t>
      </w:r>
      <w:r w:rsidR="001F7A84">
        <w:rPr>
          <w:lang w:val="en-US"/>
        </w:rPr>
        <w:t>and</w:t>
      </w:r>
      <w:r>
        <w:t xml:space="preserve"> Load Balancer distributes incoming traffic</w:t>
      </w:r>
      <w:r w:rsidR="004371B7">
        <w:rPr>
          <w:lang w:val="en-US"/>
        </w:rPr>
        <w:t xml:space="preserve"> and can enhance</w:t>
      </w:r>
      <w:r>
        <w:t>.</w:t>
      </w:r>
      <w:r w:rsidR="00106B30" w:rsidRPr="00185678">
        <w:t xml:space="preserve"> </w:t>
      </w:r>
    </w:p>
    <w:p w14:paraId="7D66174F" w14:textId="3BEA4D93" w:rsidR="00106B30" w:rsidRDefault="00C6004C" w:rsidP="00185678">
      <w:pPr>
        <w:pStyle w:val="NormalWeb"/>
        <w:numPr>
          <w:ilvl w:val="2"/>
          <w:numId w:val="15"/>
        </w:numPr>
        <w:ind w:left="1134"/>
      </w:pPr>
      <w:r>
        <w:t>STT &amp; Sentiment</w:t>
      </w:r>
      <w:r w:rsidR="00AF3FCD">
        <w:rPr>
          <w:lang w:val="en-US"/>
        </w:rPr>
        <w:t xml:space="preserve"> </w:t>
      </w:r>
      <w:r>
        <w:t>are autoscaled to handle varying load.</w:t>
      </w:r>
    </w:p>
    <w:p w14:paraId="30B03ED1" w14:textId="26AED11A" w:rsidR="00C6004C" w:rsidRDefault="00C6004C" w:rsidP="00185678">
      <w:pPr>
        <w:pStyle w:val="NormalWeb"/>
        <w:numPr>
          <w:ilvl w:val="2"/>
          <w:numId w:val="15"/>
        </w:numPr>
        <w:ind w:left="1134"/>
      </w:pPr>
      <w:r>
        <w:t>Message Queue decouples consumers for elastic scaling.</w:t>
      </w:r>
    </w:p>
    <w:p w14:paraId="7466A4CD" w14:textId="77777777" w:rsidR="00C6004C" w:rsidRDefault="00C6004C" w:rsidP="00C6004C">
      <w:pPr>
        <w:pStyle w:val="NormalWeb"/>
        <w:numPr>
          <w:ilvl w:val="0"/>
          <w:numId w:val="15"/>
        </w:numPr>
      </w:pPr>
      <w:r>
        <w:rPr>
          <w:rStyle w:val="Strong"/>
        </w:rPr>
        <w:t>Fault Tolerance</w:t>
      </w:r>
      <w:r>
        <w:t>:</w:t>
      </w:r>
    </w:p>
    <w:p w14:paraId="20CD3440" w14:textId="04A1DD57" w:rsidR="00C6004C" w:rsidRDefault="00B81DFD" w:rsidP="00BD6D08">
      <w:pPr>
        <w:pStyle w:val="NormalWeb"/>
        <w:numPr>
          <w:ilvl w:val="2"/>
          <w:numId w:val="15"/>
        </w:numPr>
        <w:ind w:left="1134"/>
      </w:pPr>
      <w:r>
        <w:rPr>
          <w:lang w:val="en-US"/>
        </w:rPr>
        <w:t>Handle the r</w:t>
      </w:r>
      <w:r w:rsidR="00C6004C">
        <w:t xml:space="preserve">edundant components (API Gateway, </w:t>
      </w:r>
      <w:r w:rsidR="001F7A84">
        <w:rPr>
          <w:lang w:val="en-US"/>
        </w:rPr>
        <w:t>DB</w:t>
      </w:r>
      <w:r w:rsidR="00C6004C">
        <w:t xml:space="preserve"> replicas, Blob storage).</w:t>
      </w:r>
    </w:p>
    <w:p w14:paraId="7B5A44C0" w14:textId="5C15B2CC" w:rsidR="00C6004C" w:rsidRDefault="00C6004C" w:rsidP="00BD6D08">
      <w:pPr>
        <w:pStyle w:val="NormalWeb"/>
        <w:numPr>
          <w:ilvl w:val="2"/>
          <w:numId w:val="15"/>
        </w:numPr>
        <w:ind w:left="1134"/>
      </w:pPr>
      <w:r>
        <w:t xml:space="preserve">DLQ </w:t>
      </w:r>
      <w:r w:rsidR="00FC1E3C">
        <w:rPr>
          <w:lang w:val="en-US"/>
        </w:rPr>
        <w:t>guarantee</w:t>
      </w:r>
      <w:r>
        <w:t xml:space="preserve"> failed jobs are isolated and </w:t>
      </w:r>
      <w:r w:rsidR="00FC1E3C">
        <w:rPr>
          <w:lang w:val="en-US"/>
        </w:rPr>
        <w:t xml:space="preserve">then </w:t>
      </w:r>
      <w:r>
        <w:t>retried manually.</w:t>
      </w:r>
    </w:p>
    <w:p w14:paraId="510C8138" w14:textId="0F17713E" w:rsidR="00C6004C" w:rsidRDefault="00C6004C" w:rsidP="00BD6D08">
      <w:pPr>
        <w:pStyle w:val="NormalWeb"/>
        <w:numPr>
          <w:ilvl w:val="2"/>
          <w:numId w:val="15"/>
        </w:numPr>
        <w:ind w:left="1134"/>
      </w:pPr>
      <w:r>
        <w:t>Persistent queues prevent data loss if workers fail</w:t>
      </w:r>
      <w:r w:rsidR="00FC1E3C">
        <w:rPr>
          <w:lang w:val="en-US"/>
        </w:rPr>
        <w:t>ed</w:t>
      </w:r>
      <w:r>
        <w:t>.</w:t>
      </w:r>
    </w:p>
    <w:p w14:paraId="67C62AC4" w14:textId="1293C8D5" w:rsidR="00C6004C" w:rsidRDefault="00C6004C" w:rsidP="00BD6D08">
      <w:pPr>
        <w:pStyle w:val="NormalWeb"/>
        <w:numPr>
          <w:ilvl w:val="2"/>
          <w:numId w:val="15"/>
        </w:numPr>
        <w:ind w:left="1134"/>
      </w:pPr>
      <w:r>
        <w:t xml:space="preserve">Client </w:t>
      </w:r>
      <w:proofErr w:type="spellStart"/>
      <w:r>
        <w:t>callbacks</w:t>
      </w:r>
      <w:proofErr w:type="spellEnd"/>
      <w:r>
        <w:t>/webhooks support retries on network errors</w:t>
      </w:r>
      <w:r w:rsidR="00FC1E3C">
        <w:rPr>
          <w:lang w:val="en-US"/>
        </w:rPr>
        <w:t xml:space="preserve"> or failure</w:t>
      </w:r>
      <w:r>
        <w:t>.</w:t>
      </w:r>
    </w:p>
    <w:p w14:paraId="5EB8A108" w14:textId="77777777" w:rsidR="00C6004C" w:rsidRPr="002873C9" w:rsidRDefault="00C6004C" w:rsidP="00C6004C">
      <w:pPr>
        <w:pStyle w:val="Heading2"/>
        <w:rPr>
          <w:sz w:val="28"/>
          <w:szCs w:val="28"/>
        </w:rPr>
      </w:pPr>
      <w:r w:rsidRPr="002873C9">
        <w:rPr>
          <w:sz w:val="28"/>
          <w:szCs w:val="28"/>
        </w:rPr>
        <w:t>4. Security Strategy</w:t>
      </w:r>
    </w:p>
    <w:p w14:paraId="7B34E3AF" w14:textId="77777777" w:rsidR="003A13A9" w:rsidRDefault="00C6004C" w:rsidP="003A13A9">
      <w:pPr>
        <w:pStyle w:val="NormalWeb"/>
        <w:numPr>
          <w:ilvl w:val="0"/>
          <w:numId w:val="16"/>
        </w:numPr>
      </w:pPr>
      <w:r>
        <w:rPr>
          <w:rStyle w:val="Strong"/>
        </w:rPr>
        <w:t>Data Encryption</w:t>
      </w:r>
      <w:r>
        <w:t>:</w:t>
      </w:r>
    </w:p>
    <w:p w14:paraId="588BDFD5" w14:textId="40BDED28" w:rsidR="00C6004C" w:rsidRDefault="003A13A9" w:rsidP="00367FDC">
      <w:pPr>
        <w:pStyle w:val="NormalWeb"/>
        <w:ind w:left="720"/>
        <w:jc w:val="both"/>
      </w:pPr>
      <w:r>
        <w:rPr>
          <w:rStyle w:val="Strong"/>
          <w:b w:val="0"/>
          <w:bCs w:val="0"/>
          <w:lang w:val="en-US"/>
        </w:rPr>
        <w:t>All the a</w:t>
      </w:r>
      <w:r w:rsidR="00C6004C">
        <w:t xml:space="preserve">udio files </w:t>
      </w:r>
      <w:r>
        <w:rPr>
          <w:lang w:val="en-US"/>
        </w:rPr>
        <w:t xml:space="preserve">are </w:t>
      </w:r>
      <w:r w:rsidR="00C6004C">
        <w:t xml:space="preserve">stored in </w:t>
      </w:r>
      <w:r>
        <w:rPr>
          <w:rStyle w:val="Strong"/>
          <w:b w:val="0"/>
          <w:bCs w:val="0"/>
          <w:lang w:val="en-US"/>
        </w:rPr>
        <w:t>e</w:t>
      </w:r>
      <w:r w:rsidR="00C6004C" w:rsidRPr="003A13A9">
        <w:rPr>
          <w:rStyle w:val="Strong"/>
          <w:b w:val="0"/>
          <w:bCs w:val="0"/>
        </w:rPr>
        <w:t xml:space="preserve">ncrypted </w:t>
      </w:r>
      <w:r>
        <w:rPr>
          <w:rStyle w:val="Strong"/>
          <w:b w:val="0"/>
          <w:bCs w:val="0"/>
          <w:lang w:val="en-US"/>
        </w:rPr>
        <w:t>b</w:t>
      </w:r>
      <w:r w:rsidR="00C6004C" w:rsidRPr="003A13A9">
        <w:rPr>
          <w:rStyle w:val="Strong"/>
          <w:b w:val="0"/>
          <w:bCs w:val="0"/>
        </w:rPr>
        <w:t xml:space="preserve">lob </w:t>
      </w:r>
      <w:r>
        <w:rPr>
          <w:rStyle w:val="Strong"/>
          <w:b w:val="0"/>
          <w:bCs w:val="0"/>
          <w:lang w:val="en-US"/>
        </w:rPr>
        <w:t>s</w:t>
      </w:r>
      <w:r w:rsidR="00C6004C" w:rsidRPr="003A13A9">
        <w:rPr>
          <w:rStyle w:val="Strong"/>
          <w:b w:val="0"/>
          <w:bCs w:val="0"/>
        </w:rPr>
        <w:t>torage</w:t>
      </w:r>
      <w:r w:rsidR="00C6004C">
        <w:t>.</w:t>
      </w:r>
      <w:r>
        <w:rPr>
          <w:lang w:val="en-US"/>
        </w:rPr>
        <w:t xml:space="preserve"> The t</w:t>
      </w:r>
      <w:r w:rsidR="00C6004C">
        <w:t xml:space="preserve">ranscripts and metadata encrypted at rest in </w:t>
      </w:r>
      <w:r w:rsidRPr="003A13A9">
        <w:rPr>
          <w:rStyle w:val="Strong"/>
          <w:b w:val="0"/>
          <w:bCs w:val="0"/>
          <w:lang w:val="en-US"/>
        </w:rPr>
        <w:t>m</w:t>
      </w:r>
      <w:r w:rsidR="00C6004C" w:rsidRPr="003A13A9">
        <w:rPr>
          <w:rStyle w:val="Strong"/>
          <w:b w:val="0"/>
          <w:bCs w:val="0"/>
        </w:rPr>
        <w:t xml:space="preserve">etadata </w:t>
      </w:r>
      <w:r w:rsidRPr="003A13A9">
        <w:rPr>
          <w:rStyle w:val="Strong"/>
          <w:b w:val="0"/>
          <w:bCs w:val="0"/>
          <w:lang w:val="en-US"/>
        </w:rPr>
        <w:t>database</w:t>
      </w:r>
      <w:r w:rsidR="00C6004C">
        <w:t>.</w:t>
      </w:r>
      <w:r w:rsidR="00367FDC">
        <w:rPr>
          <w:lang w:val="en-US"/>
        </w:rPr>
        <w:t xml:space="preserve"> The e</w:t>
      </w:r>
      <w:r w:rsidR="00C6004C">
        <w:t xml:space="preserve">ncryption keys managed by </w:t>
      </w:r>
      <w:r w:rsidR="00C6004C" w:rsidRPr="00367FDC">
        <w:rPr>
          <w:rStyle w:val="Strong"/>
          <w:b w:val="0"/>
          <w:bCs w:val="0"/>
        </w:rPr>
        <w:t>KMS/Key Store</w:t>
      </w:r>
      <w:r w:rsidR="00C6004C">
        <w:t>.</w:t>
      </w:r>
    </w:p>
    <w:p w14:paraId="0E4C8AAB" w14:textId="77777777" w:rsidR="00F23111" w:rsidRDefault="00C6004C" w:rsidP="00F23111">
      <w:pPr>
        <w:pStyle w:val="NormalWeb"/>
        <w:numPr>
          <w:ilvl w:val="0"/>
          <w:numId w:val="16"/>
        </w:numPr>
      </w:pPr>
      <w:r>
        <w:rPr>
          <w:rStyle w:val="Strong"/>
        </w:rPr>
        <w:t>Authentication &amp; Authorization</w:t>
      </w:r>
      <w:r>
        <w:t>:</w:t>
      </w:r>
    </w:p>
    <w:p w14:paraId="28797CE2" w14:textId="5DA67204" w:rsidR="00C6004C" w:rsidRDefault="00F23111" w:rsidP="00F23111">
      <w:pPr>
        <w:pStyle w:val="NormalWeb"/>
        <w:ind w:left="720"/>
        <w:jc w:val="both"/>
      </w:pPr>
      <w:r>
        <w:rPr>
          <w:rStyle w:val="Strong"/>
          <w:b w:val="0"/>
          <w:bCs w:val="0"/>
          <w:lang w:val="en-US"/>
        </w:rPr>
        <w:t xml:space="preserve">The </w:t>
      </w:r>
      <w:r w:rsidR="00C6004C">
        <w:t>API requests</w:t>
      </w:r>
      <w:r>
        <w:rPr>
          <w:lang w:val="en-US"/>
        </w:rPr>
        <w:t xml:space="preserve"> are</w:t>
      </w:r>
      <w:r w:rsidR="00C6004C">
        <w:t xml:space="preserve"> secured with API keys </w:t>
      </w:r>
      <w:r>
        <w:rPr>
          <w:lang w:val="en-US"/>
        </w:rPr>
        <w:t>and</w:t>
      </w:r>
      <w:r w:rsidR="00C6004C">
        <w:t xml:space="preserve"> signatures.</w:t>
      </w:r>
      <w:r>
        <w:rPr>
          <w:lang w:val="en-US"/>
        </w:rPr>
        <w:t xml:space="preserve"> And the </w:t>
      </w:r>
      <w:r w:rsidR="00C6004C">
        <w:t>HTTPS enforced for all external communication.</w:t>
      </w:r>
    </w:p>
    <w:p w14:paraId="2819BF3A" w14:textId="77777777" w:rsidR="006401B4" w:rsidRDefault="00C6004C" w:rsidP="006401B4">
      <w:pPr>
        <w:pStyle w:val="NormalWeb"/>
        <w:numPr>
          <w:ilvl w:val="0"/>
          <w:numId w:val="16"/>
        </w:numPr>
      </w:pPr>
      <w:r>
        <w:rPr>
          <w:rStyle w:val="Strong"/>
        </w:rPr>
        <w:t>Data Protection</w:t>
      </w:r>
      <w:r>
        <w:t>:</w:t>
      </w:r>
    </w:p>
    <w:p w14:paraId="038880C7" w14:textId="401A3BC9" w:rsidR="00C6004C" w:rsidRPr="00F3127A" w:rsidRDefault="00F3127A" w:rsidP="006401B4">
      <w:pPr>
        <w:pStyle w:val="NormalWeb"/>
        <w:ind w:left="720"/>
        <w:rPr>
          <w:lang w:val="en-US"/>
        </w:rPr>
      </w:pPr>
      <w:r>
        <w:rPr>
          <w:lang w:val="en-US"/>
        </w:rPr>
        <w:t>The system able to s</w:t>
      </w:r>
      <w:r w:rsidR="00C6004C">
        <w:t>ecure handl</w:t>
      </w:r>
      <w:r>
        <w:rPr>
          <w:lang w:val="en-US"/>
        </w:rPr>
        <w:t>e</w:t>
      </w:r>
      <w:r w:rsidR="00C6004C">
        <w:t xml:space="preserve"> sensitive audio and transcript data.</w:t>
      </w:r>
      <w:r w:rsidR="006401B4">
        <w:rPr>
          <w:lang w:val="en-US"/>
        </w:rPr>
        <w:t xml:space="preserve"> </w:t>
      </w:r>
      <w:r w:rsidR="00C6004C">
        <w:t>Access controlled by role-based</w:t>
      </w:r>
      <w:r>
        <w:rPr>
          <w:lang w:val="en-US"/>
        </w:rPr>
        <w:t xml:space="preserve"> policies and roles</w:t>
      </w:r>
      <w:r w:rsidR="00C6004C">
        <w:t>.</w:t>
      </w:r>
      <w:r>
        <w:rPr>
          <w:lang w:val="en-US"/>
        </w:rPr>
        <w:t xml:space="preserve"> </w:t>
      </w:r>
    </w:p>
    <w:p w14:paraId="2D5C7093" w14:textId="37CFCF84" w:rsidR="00CD1C0F" w:rsidRPr="00CD1C0F" w:rsidRDefault="00CD1C0F" w:rsidP="00CD1C0F">
      <w:pPr>
        <w:pStyle w:val="NormalWeb"/>
        <w:ind w:left="720"/>
        <w:jc w:val="center"/>
        <w:rPr>
          <w:lang w:val="en-US"/>
        </w:rPr>
      </w:pPr>
      <w:r>
        <w:rPr>
          <w:lang w:val="en-US"/>
        </w:rPr>
        <w:t>-------------------------------------------</w:t>
      </w:r>
    </w:p>
    <w:sectPr w:rsidR="00CD1C0F" w:rsidRPr="00CD1C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76E"/>
    <w:multiLevelType w:val="multilevel"/>
    <w:tmpl w:val="19A0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37B07"/>
    <w:multiLevelType w:val="multilevel"/>
    <w:tmpl w:val="2132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C45C5"/>
    <w:multiLevelType w:val="multilevel"/>
    <w:tmpl w:val="B0E6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07C14"/>
    <w:multiLevelType w:val="multilevel"/>
    <w:tmpl w:val="D1CE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C7304"/>
    <w:multiLevelType w:val="multilevel"/>
    <w:tmpl w:val="8182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362D6"/>
    <w:multiLevelType w:val="multilevel"/>
    <w:tmpl w:val="FFC0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51447"/>
    <w:multiLevelType w:val="multilevel"/>
    <w:tmpl w:val="1D0C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869FB"/>
    <w:multiLevelType w:val="multilevel"/>
    <w:tmpl w:val="01EA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C84FAD"/>
    <w:multiLevelType w:val="multilevel"/>
    <w:tmpl w:val="DE2E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532E98"/>
    <w:multiLevelType w:val="multilevel"/>
    <w:tmpl w:val="5F58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5D09B9"/>
    <w:multiLevelType w:val="multilevel"/>
    <w:tmpl w:val="76006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59651A"/>
    <w:multiLevelType w:val="multilevel"/>
    <w:tmpl w:val="A288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0D523B"/>
    <w:multiLevelType w:val="multilevel"/>
    <w:tmpl w:val="EE1E7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C23A7F"/>
    <w:multiLevelType w:val="multilevel"/>
    <w:tmpl w:val="C4D2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151C30"/>
    <w:multiLevelType w:val="multilevel"/>
    <w:tmpl w:val="402A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1119CA"/>
    <w:multiLevelType w:val="multilevel"/>
    <w:tmpl w:val="40046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2A2FE0"/>
    <w:multiLevelType w:val="multilevel"/>
    <w:tmpl w:val="B9F8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9"/>
  </w:num>
  <w:num w:numId="3">
    <w:abstractNumId w:val="13"/>
  </w:num>
  <w:num w:numId="4">
    <w:abstractNumId w:val="6"/>
  </w:num>
  <w:num w:numId="5">
    <w:abstractNumId w:val="8"/>
  </w:num>
  <w:num w:numId="6">
    <w:abstractNumId w:val="11"/>
  </w:num>
  <w:num w:numId="7">
    <w:abstractNumId w:val="2"/>
  </w:num>
  <w:num w:numId="8">
    <w:abstractNumId w:val="4"/>
  </w:num>
  <w:num w:numId="9">
    <w:abstractNumId w:val="3"/>
  </w:num>
  <w:num w:numId="10">
    <w:abstractNumId w:val="12"/>
  </w:num>
  <w:num w:numId="11">
    <w:abstractNumId w:val="16"/>
  </w:num>
  <w:num w:numId="12">
    <w:abstractNumId w:val="14"/>
  </w:num>
  <w:num w:numId="13">
    <w:abstractNumId w:val="1"/>
  </w:num>
  <w:num w:numId="14">
    <w:abstractNumId w:val="10"/>
  </w:num>
  <w:num w:numId="15">
    <w:abstractNumId w:val="0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16B49"/>
    <w:rsid w:val="0001341D"/>
    <w:rsid w:val="000221D3"/>
    <w:rsid w:val="00037289"/>
    <w:rsid w:val="000708AE"/>
    <w:rsid w:val="00106B30"/>
    <w:rsid w:val="0014163E"/>
    <w:rsid w:val="001504C7"/>
    <w:rsid w:val="00185678"/>
    <w:rsid w:val="001B4C9A"/>
    <w:rsid w:val="001F7A84"/>
    <w:rsid w:val="00203DA2"/>
    <w:rsid w:val="00231F0B"/>
    <w:rsid w:val="0024030D"/>
    <w:rsid w:val="0026412F"/>
    <w:rsid w:val="002873C9"/>
    <w:rsid w:val="002D1340"/>
    <w:rsid w:val="002F690E"/>
    <w:rsid w:val="0030441A"/>
    <w:rsid w:val="003127BD"/>
    <w:rsid w:val="00323981"/>
    <w:rsid w:val="00340C98"/>
    <w:rsid w:val="00367FDC"/>
    <w:rsid w:val="0037077C"/>
    <w:rsid w:val="00383611"/>
    <w:rsid w:val="003A13A9"/>
    <w:rsid w:val="004371B7"/>
    <w:rsid w:val="00444675"/>
    <w:rsid w:val="00484B29"/>
    <w:rsid w:val="004E5210"/>
    <w:rsid w:val="00534D58"/>
    <w:rsid w:val="0058333D"/>
    <w:rsid w:val="005B1780"/>
    <w:rsid w:val="005B1981"/>
    <w:rsid w:val="005F57C7"/>
    <w:rsid w:val="0062609F"/>
    <w:rsid w:val="006401B4"/>
    <w:rsid w:val="006419B9"/>
    <w:rsid w:val="00677231"/>
    <w:rsid w:val="006F4D07"/>
    <w:rsid w:val="0070471B"/>
    <w:rsid w:val="00706186"/>
    <w:rsid w:val="007305CC"/>
    <w:rsid w:val="007643FD"/>
    <w:rsid w:val="00790C56"/>
    <w:rsid w:val="007F52C1"/>
    <w:rsid w:val="007F7417"/>
    <w:rsid w:val="007F7943"/>
    <w:rsid w:val="00815ED7"/>
    <w:rsid w:val="00816B49"/>
    <w:rsid w:val="00823641"/>
    <w:rsid w:val="008603DC"/>
    <w:rsid w:val="00877518"/>
    <w:rsid w:val="00890CEB"/>
    <w:rsid w:val="008D6EA6"/>
    <w:rsid w:val="008E076F"/>
    <w:rsid w:val="00925A7F"/>
    <w:rsid w:val="009422A3"/>
    <w:rsid w:val="009619AD"/>
    <w:rsid w:val="00973903"/>
    <w:rsid w:val="00983150"/>
    <w:rsid w:val="00985531"/>
    <w:rsid w:val="009F7133"/>
    <w:rsid w:val="00A74FA1"/>
    <w:rsid w:val="00AF3FCD"/>
    <w:rsid w:val="00B661E4"/>
    <w:rsid w:val="00B81DFD"/>
    <w:rsid w:val="00B954D9"/>
    <w:rsid w:val="00BB09C4"/>
    <w:rsid w:val="00BD1E48"/>
    <w:rsid w:val="00BD6D08"/>
    <w:rsid w:val="00BF2A74"/>
    <w:rsid w:val="00C05E31"/>
    <w:rsid w:val="00C6004C"/>
    <w:rsid w:val="00C85A1D"/>
    <w:rsid w:val="00CD1B94"/>
    <w:rsid w:val="00CD1C0F"/>
    <w:rsid w:val="00CF2435"/>
    <w:rsid w:val="00D201DA"/>
    <w:rsid w:val="00DF49F9"/>
    <w:rsid w:val="00E73B48"/>
    <w:rsid w:val="00EE74B7"/>
    <w:rsid w:val="00F23111"/>
    <w:rsid w:val="00F3127A"/>
    <w:rsid w:val="00F670D0"/>
    <w:rsid w:val="00F82C58"/>
    <w:rsid w:val="00F9554C"/>
    <w:rsid w:val="00FB3767"/>
    <w:rsid w:val="00FC1E3C"/>
    <w:rsid w:val="00FE2B51"/>
    <w:rsid w:val="00FE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0D10"/>
  <w15:chartTrackingRefBased/>
  <w15:docId w15:val="{3B7EF142-4205-42F4-AE70-DC915FD3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1F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2">
    <w:name w:val="heading 2"/>
    <w:basedOn w:val="Normal"/>
    <w:link w:val="Heading2Char"/>
    <w:uiPriority w:val="9"/>
    <w:qFormat/>
    <w:rsid w:val="00231F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PK" w:eastAsia="en-PK"/>
    </w:rPr>
  </w:style>
  <w:style w:type="paragraph" w:styleId="Heading3">
    <w:name w:val="heading 3"/>
    <w:basedOn w:val="Normal"/>
    <w:link w:val="Heading3Char"/>
    <w:uiPriority w:val="9"/>
    <w:qFormat/>
    <w:rsid w:val="00231F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F0B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231F0B"/>
    <w:rPr>
      <w:rFonts w:ascii="Times New Roman" w:eastAsia="Times New Roman" w:hAnsi="Times New Roman" w:cs="Times New Roman"/>
      <w:b/>
      <w:bCs/>
      <w:kern w:val="0"/>
      <w:sz w:val="36"/>
      <w:szCs w:val="36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231F0B"/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unhideWhenUsed/>
    <w:rsid w:val="00231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231F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1F0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31F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Javaid Iqbal</dc:creator>
  <cp:keywords/>
  <dc:description/>
  <cp:lastModifiedBy>M Javaid Iqbal</cp:lastModifiedBy>
  <cp:revision>143</cp:revision>
  <dcterms:created xsi:type="dcterms:W3CDTF">2025-08-27T11:37:00Z</dcterms:created>
  <dcterms:modified xsi:type="dcterms:W3CDTF">2025-08-28T08:02:00Z</dcterms:modified>
</cp:coreProperties>
</file>