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7CF" w:rsidRPr="007D1229" w:rsidRDefault="00D827CF" w:rsidP="00D827CF">
      <w:pPr>
        <w:jc w:val="center"/>
        <w:rPr>
          <w:rFonts w:ascii="Algerian" w:hAnsi="Algerian"/>
          <w:b/>
          <w:sz w:val="44"/>
          <w:szCs w:val="44"/>
          <w:u w:val="single"/>
        </w:rPr>
      </w:pPr>
      <w:bookmarkStart w:id="0" w:name="_GoBack"/>
      <w:bookmarkEnd w:id="0"/>
      <w:r w:rsidRPr="007D1229">
        <w:rPr>
          <w:rFonts w:ascii="Algerian" w:hAnsi="Algerian"/>
          <w:b/>
          <w:sz w:val="44"/>
          <w:szCs w:val="44"/>
          <w:u w:val="single"/>
        </w:rPr>
        <w:t>JAVAIRIA REHMAN</w:t>
      </w:r>
    </w:p>
    <w:p w:rsidR="00D827CF" w:rsidRPr="007D1229" w:rsidRDefault="00D827CF" w:rsidP="00D827CF">
      <w:pPr>
        <w:jc w:val="center"/>
        <w:rPr>
          <w:rFonts w:ascii="Algerian" w:hAnsi="Algerian"/>
          <w:b/>
          <w:sz w:val="44"/>
          <w:szCs w:val="44"/>
          <w:u w:val="single"/>
        </w:rPr>
      </w:pPr>
      <w:r w:rsidRPr="007D1229">
        <w:rPr>
          <w:rFonts w:ascii="Algerian" w:hAnsi="Algerian"/>
          <w:b/>
          <w:sz w:val="44"/>
          <w:szCs w:val="44"/>
          <w:u w:val="single"/>
        </w:rPr>
        <w:t>19P-0020</w:t>
      </w:r>
    </w:p>
    <w:p w:rsidR="00D827CF" w:rsidRPr="007D1229" w:rsidRDefault="00D827CF" w:rsidP="00D827CF">
      <w:pPr>
        <w:jc w:val="center"/>
        <w:rPr>
          <w:rFonts w:ascii="Algerian" w:hAnsi="Algerian"/>
          <w:b/>
          <w:sz w:val="44"/>
          <w:szCs w:val="44"/>
          <w:u w:val="single"/>
        </w:rPr>
      </w:pPr>
      <w:r w:rsidRPr="007D1229">
        <w:rPr>
          <w:rFonts w:ascii="Algerian" w:hAnsi="Algerian"/>
          <w:b/>
          <w:sz w:val="44"/>
          <w:szCs w:val="44"/>
          <w:u w:val="single"/>
        </w:rPr>
        <w:t>BS(CS) 19-5A</w:t>
      </w:r>
    </w:p>
    <w:p w:rsidR="00D827CF" w:rsidRDefault="00D827CF" w:rsidP="00D827CF">
      <w:pPr>
        <w:jc w:val="center"/>
        <w:rPr>
          <w:rFonts w:ascii="Algerian" w:hAnsi="Algerian"/>
          <w:b/>
          <w:sz w:val="44"/>
          <w:szCs w:val="44"/>
          <w:u w:val="single"/>
        </w:rPr>
      </w:pPr>
      <w:r>
        <w:rPr>
          <w:rFonts w:ascii="Algerian" w:hAnsi="Algerian"/>
          <w:b/>
          <w:sz w:val="44"/>
          <w:szCs w:val="44"/>
          <w:u w:val="single"/>
        </w:rPr>
        <w:t xml:space="preserve">“technical and business </w:t>
      </w:r>
      <w:proofErr w:type="gramStart"/>
      <w:r>
        <w:rPr>
          <w:rFonts w:ascii="Algerian" w:hAnsi="Algerian"/>
          <w:b/>
          <w:sz w:val="44"/>
          <w:szCs w:val="44"/>
          <w:u w:val="single"/>
        </w:rPr>
        <w:t xml:space="preserve">writing </w:t>
      </w:r>
      <w:r w:rsidRPr="007D1229">
        <w:rPr>
          <w:rFonts w:ascii="Algerian" w:hAnsi="Algerian"/>
          <w:b/>
          <w:sz w:val="44"/>
          <w:szCs w:val="44"/>
          <w:u w:val="single"/>
        </w:rPr>
        <w:t>”</w:t>
      </w:r>
      <w:proofErr w:type="gramEnd"/>
    </w:p>
    <w:p w:rsidR="00D827CF" w:rsidRDefault="00D827CF" w:rsidP="00D827CF">
      <w:pPr>
        <w:jc w:val="center"/>
        <w:rPr>
          <w:rFonts w:ascii="Algerian" w:hAnsi="Algerian"/>
          <w:b/>
          <w:sz w:val="44"/>
          <w:szCs w:val="44"/>
          <w:u w:val="single"/>
        </w:rPr>
      </w:pPr>
      <w:r>
        <w:rPr>
          <w:rFonts w:ascii="Algerian" w:hAnsi="Algerian"/>
          <w:b/>
          <w:sz w:val="44"/>
          <w:szCs w:val="44"/>
          <w:u w:val="single"/>
        </w:rPr>
        <w:t>Assignment 1</w:t>
      </w:r>
    </w:p>
    <w:p w:rsidR="00D827CF" w:rsidRDefault="00D827CF" w:rsidP="00D827CF">
      <w:pPr>
        <w:jc w:val="center"/>
        <w:rPr>
          <w:rFonts w:ascii="Algerian" w:hAnsi="Algerian"/>
          <w:b/>
          <w:sz w:val="44"/>
          <w:szCs w:val="44"/>
          <w:u w:val="single"/>
        </w:rPr>
      </w:pPr>
    </w:p>
    <w:p w:rsidR="00D827CF" w:rsidRDefault="00D827CF" w:rsidP="00D827CF">
      <w:pPr>
        <w:jc w:val="center"/>
        <w:rPr>
          <w:rFonts w:ascii="Algerian" w:hAnsi="Algerian"/>
          <w:b/>
          <w:sz w:val="44"/>
          <w:szCs w:val="44"/>
          <w:u w:val="single"/>
        </w:rPr>
      </w:pPr>
    </w:p>
    <w:p w:rsidR="00D827CF" w:rsidRDefault="00D827CF" w:rsidP="00D827CF">
      <w:pPr>
        <w:jc w:val="center"/>
        <w:rPr>
          <w:rFonts w:ascii="Algerian" w:hAnsi="Algerian"/>
          <w:b/>
          <w:sz w:val="44"/>
          <w:szCs w:val="44"/>
          <w:u w:val="single"/>
        </w:rPr>
      </w:pPr>
    </w:p>
    <w:p w:rsidR="00D827CF" w:rsidRDefault="00D827CF" w:rsidP="00D827CF">
      <w:pPr>
        <w:jc w:val="center"/>
        <w:rPr>
          <w:rFonts w:ascii="Algerian" w:hAnsi="Algerian"/>
          <w:b/>
          <w:sz w:val="44"/>
          <w:szCs w:val="44"/>
          <w:u w:val="single"/>
        </w:rPr>
      </w:pPr>
    </w:p>
    <w:p w:rsidR="00D827CF" w:rsidRDefault="00D827CF" w:rsidP="00D827CF">
      <w:pPr>
        <w:jc w:val="center"/>
        <w:rPr>
          <w:rFonts w:ascii="Algerian" w:hAnsi="Algerian"/>
          <w:b/>
          <w:sz w:val="44"/>
          <w:szCs w:val="44"/>
          <w:u w:val="single"/>
        </w:rPr>
      </w:pPr>
    </w:p>
    <w:p w:rsidR="00D827CF" w:rsidRDefault="00D827CF" w:rsidP="00D827CF">
      <w:pPr>
        <w:jc w:val="center"/>
        <w:rPr>
          <w:rFonts w:ascii="Algerian" w:hAnsi="Algerian"/>
          <w:b/>
          <w:sz w:val="44"/>
          <w:szCs w:val="44"/>
          <w:u w:val="single"/>
        </w:rPr>
      </w:pPr>
    </w:p>
    <w:p w:rsidR="00D827CF" w:rsidRDefault="00D827CF" w:rsidP="00D827CF">
      <w:pPr>
        <w:jc w:val="center"/>
        <w:rPr>
          <w:rFonts w:ascii="Algerian" w:hAnsi="Algerian"/>
          <w:b/>
          <w:sz w:val="44"/>
          <w:szCs w:val="44"/>
          <w:u w:val="single"/>
        </w:rPr>
      </w:pPr>
    </w:p>
    <w:p w:rsidR="00D827CF" w:rsidRDefault="00D827CF" w:rsidP="00D827CF">
      <w:pPr>
        <w:jc w:val="center"/>
        <w:rPr>
          <w:rFonts w:ascii="Algerian" w:hAnsi="Algerian"/>
          <w:b/>
          <w:sz w:val="44"/>
          <w:szCs w:val="44"/>
          <w:u w:val="single"/>
        </w:rPr>
      </w:pPr>
    </w:p>
    <w:p w:rsidR="00D827CF" w:rsidRDefault="00D827CF" w:rsidP="00D827CF">
      <w:pPr>
        <w:jc w:val="center"/>
        <w:rPr>
          <w:rFonts w:ascii="Algerian" w:hAnsi="Algerian"/>
          <w:b/>
          <w:sz w:val="44"/>
          <w:szCs w:val="44"/>
          <w:u w:val="single"/>
        </w:rPr>
      </w:pPr>
    </w:p>
    <w:p w:rsidR="00D827CF" w:rsidRDefault="00D827CF" w:rsidP="00D827CF">
      <w:pPr>
        <w:jc w:val="center"/>
        <w:rPr>
          <w:rFonts w:ascii="Algerian" w:hAnsi="Algerian"/>
          <w:b/>
          <w:sz w:val="44"/>
          <w:szCs w:val="44"/>
          <w:u w:val="single"/>
        </w:rPr>
      </w:pPr>
    </w:p>
    <w:p w:rsidR="00D827CF" w:rsidRDefault="00D827CF" w:rsidP="00D827CF">
      <w:pPr>
        <w:jc w:val="center"/>
        <w:rPr>
          <w:rFonts w:ascii="Algerian" w:hAnsi="Algerian"/>
          <w:b/>
          <w:sz w:val="44"/>
          <w:szCs w:val="44"/>
          <w:u w:val="single"/>
        </w:rPr>
      </w:pPr>
    </w:p>
    <w:p w:rsidR="00D827CF" w:rsidRDefault="00D827CF" w:rsidP="00D827CF">
      <w:pPr>
        <w:rPr>
          <w:rFonts w:ascii="Algerian" w:hAnsi="Algerian"/>
          <w:b/>
          <w:sz w:val="44"/>
          <w:szCs w:val="44"/>
          <w:u w:val="single"/>
        </w:rPr>
      </w:pPr>
      <w:r>
        <w:rPr>
          <w:rFonts w:ascii="Algerian" w:hAnsi="Algerian"/>
          <w:b/>
          <w:sz w:val="44"/>
          <w:szCs w:val="44"/>
          <w:u w:val="single"/>
        </w:rPr>
        <w:lastRenderedPageBreak/>
        <w:t>Tasks:</w:t>
      </w:r>
    </w:p>
    <w:p w:rsidR="00D827CF" w:rsidRPr="002C1B7B" w:rsidRDefault="00D827CF" w:rsidP="00D827CF">
      <w:pPr>
        <w:pStyle w:val="ListParagraph"/>
        <w:numPr>
          <w:ilvl w:val="0"/>
          <w:numId w:val="1"/>
        </w:numPr>
        <w:rPr>
          <w:rFonts w:ascii="Algerian" w:hAnsi="Algerian"/>
          <w:b/>
          <w:color w:val="2E74B5" w:themeColor="accent1" w:themeShade="BF"/>
          <w:sz w:val="44"/>
          <w:szCs w:val="44"/>
          <w:u w:val="single"/>
        </w:rPr>
      </w:pPr>
      <w:r w:rsidRPr="002C1B7B">
        <w:rPr>
          <w:rFonts w:ascii="Algerian" w:hAnsi="Algerian"/>
          <w:b/>
          <w:color w:val="2E74B5" w:themeColor="accent1" w:themeShade="BF"/>
          <w:sz w:val="44"/>
          <w:szCs w:val="44"/>
          <w:u w:val="single"/>
        </w:rPr>
        <w:t xml:space="preserve">Searching of subjective and objective piece of </w:t>
      </w:r>
      <w:proofErr w:type="spellStart"/>
      <w:r w:rsidRPr="002C1B7B">
        <w:rPr>
          <w:rFonts w:ascii="Algerian" w:hAnsi="Algerian"/>
          <w:b/>
          <w:color w:val="2E74B5" w:themeColor="accent1" w:themeShade="BF"/>
          <w:sz w:val="44"/>
          <w:szCs w:val="44"/>
          <w:u w:val="single"/>
        </w:rPr>
        <w:t>writng</w:t>
      </w:r>
      <w:proofErr w:type="spellEnd"/>
    </w:p>
    <w:p w:rsidR="00D827CF" w:rsidRPr="002C1B7B" w:rsidRDefault="00D827CF" w:rsidP="00D827CF">
      <w:pPr>
        <w:pStyle w:val="ListParagraph"/>
        <w:numPr>
          <w:ilvl w:val="0"/>
          <w:numId w:val="1"/>
        </w:numPr>
        <w:rPr>
          <w:rFonts w:ascii="Algerian" w:hAnsi="Algerian"/>
          <w:b/>
          <w:color w:val="2E74B5" w:themeColor="accent1" w:themeShade="BF"/>
          <w:sz w:val="44"/>
          <w:szCs w:val="44"/>
          <w:u w:val="single"/>
        </w:rPr>
      </w:pPr>
      <w:r w:rsidRPr="002C1B7B">
        <w:rPr>
          <w:rFonts w:ascii="Algerian" w:hAnsi="Algerian"/>
          <w:b/>
          <w:color w:val="2E74B5" w:themeColor="accent1" w:themeShade="BF"/>
          <w:sz w:val="44"/>
          <w:szCs w:val="44"/>
          <w:u w:val="single"/>
        </w:rPr>
        <w:t>Analyzing difference between both</w:t>
      </w:r>
    </w:p>
    <w:p w:rsidR="00D827CF" w:rsidRDefault="00D827CF" w:rsidP="00D827CF">
      <w:pPr>
        <w:pStyle w:val="ListParagraph"/>
        <w:numPr>
          <w:ilvl w:val="0"/>
          <w:numId w:val="1"/>
        </w:numPr>
        <w:rPr>
          <w:rFonts w:ascii="Algerian" w:hAnsi="Algerian"/>
          <w:b/>
          <w:sz w:val="44"/>
          <w:szCs w:val="44"/>
          <w:u w:val="single"/>
        </w:rPr>
      </w:pPr>
      <w:r w:rsidRPr="002C1B7B">
        <w:rPr>
          <w:rFonts w:ascii="Algerian" w:hAnsi="Algerian"/>
          <w:b/>
          <w:color w:val="2E74B5" w:themeColor="accent1" w:themeShade="BF"/>
          <w:sz w:val="44"/>
          <w:szCs w:val="44"/>
          <w:u w:val="single"/>
        </w:rPr>
        <w:t>Identification of connotative and denotative words in them</w:t>
      </w:r>
    </w:p>
    <w:p w:rsidR="00D827CF" w:rsidRPr="00D827CF" w:rsidRDefault="00D827CF" w:rsidP="00D827CF">
      <w:pPr>
        <w:pStyle w:val="Heading2"/>
        <w:rPr>
          <w:rFonts w:ascii="Algerian" w:hAnsi="Algerian"/>
          <w:color w:val="FF0000"/>
          <w:sz w:val="48"/>
          <w:szCs w:val="48"/>
          <w:u w:val="single"/>
        </w:rPr>
      </w:pPr>
      <w:r w:rsidRPr="00D827CF">
        <w:rPr>
          <w:rFonts w:ascii="Algerian" w:hAnsi="Algerian"/>
          <w:color w:val="FF0000"/>
          <w:sz w:val="48"/>
          <w:szCs w:val="48"/>
          <w:u w:val="single"/>
        </w:rPr>
        <w:t>Difference between Subjective and Objective</w:t>
      </w:r>
    </w:p>
    <w:p w:rsidR="00D827CF" w:rsidRDefault="00D827CF" w:rsidP="00D827CF">
      <w:pPr>
        <w:pStyle w:val="Textbody"/>
        <w:rPr>
          <w:sz w:val="44"/>
          <w:szCs w:val="44"/>
        </w:rPr>
      </w:pPr>
      <w:r>
        <w:rPr>
          <w:sz w:val="44"/>
          <w:szCs w:val="44"/>
        </w:rPr>
        <w:t xml:space="preserve">The major difference between subjective and objective is that </w:t>
      </w:r>
    </w:p>
    <w:p w:rsidR="00D827CF" w:rsidRDefault="00D827CF" w:rsidP="00D827CF">
      <w:pPr>
        <w:pStyle w:val="Textbody"/>
        <w:rPr>
          <w:sz w:val="44"/>
          <w:szCs w:val="44"/>
        </w:rPr>
      </w:pPr>
      <w:r w:rsidRPr="002C1B7B">
        <w:rPr>
          <w:rFonts w:ascii="Algerian" w:hAnsi="Algerian"/>
          <w:b/>
          <w:color w:val="2E74B5" w:themeColor="accent1" w:themeShade="BF"/>
          <w:sz w:val="44"/>
          <w:szCs w:val="44"/>
          <w:u w:val="single"/>
        </w:rPr>
        <w:t>subjective information</w:t>
      </w:r>
      <w:r w:rsidRPr="002C1B7B">
        <w:rPr>
          <w:color w:val="2E74B5" w:themeColor="accent1" w:themeShade="BF"/>
          <w:sz w:val="44"/>
          <w:szCs w:val="44"/>
        </w:rPr>
        <w:t xml:space="preserve"> is </w:t>
      </w:r>
      <w:r>
        <w:rPr>
          <w:sz w:val="44"/>
          <w:szCs w:val="44"/>
        </w:rPr>
        <w:t>based on just one person’s feelings, assumptions, and opinions. It has a viewpoint of that person regardless of information or arguments it offers.</w:t>
      </w:r>
    </w:p>
    <w:p w:rsidR="00D827CF" w:rsidRPr="00D827CF" w:rsidRDefault="00D827CF" w:rsidP="00D827CF">
      <w:pPr>
        <w:pStyle w:val="Textbody"/>
        <w:rPr>
          <w:rFonts w:ascii="Algerian" w:hAnsi="Algerian"/>
          <w:b/>
          <w:color w:val="FF0000"/>
          <w:sz w:val="44"/>
          <w:szCs w:val="44"/>
          <w:u w:val="single"/>
        </w:rPr>
      </w:pPr>
      <w:proofErr w:type="gramStart"/>
      <w:r w:rsidRPr="00D827CF">
        <w:rPr>
          <w:rFonts w:ascii="Algerian" w:hAnsi="Algerian"/>
          <w:b/>
          <w:color w:val="FF0000"/>
          <w:sz w:val="44"/>
          <w:szCs w:val="44"/>
          <w:u w:val="single"/>
        </w:rPr>
        <w:t>Examples :</w:t>
      </w:r>
      <w:proofErr w:type="gramEnd"/>
    </w:p>
    <w:p w:rsidR="00D827CF" w:rsidRDefault="00D827CF" w:rsidP="00D827CF">
      <w:pPr>
        <w:pStyle w:val="Textbody"/>
        <w:rPr>
          <w:sz w:val="44"/>
          <w:szCs w:val="44"/>
        </w:rPr>
      </w:pPr>
      <w:proofErr w:type="gramStart"/>
      <w:r>
        <w:rPr>
          <w:sz w:val="44"/>
          <w:szCs w:val="44"/>
        </w:rPr>
        <w:t>novel ,</w:t>
      </w:r>
      <w:proofErr w:type="gramEnd"/>
      <w:r>
        <w:rPr>
          <w:sz w:val="44"/>
          <w:szCs w:val="44"/>
        </w:rPr>
        <w:t xml:space="preserve"> poetry, story </w:t>
      </w:r>
      <w:proofErr w:type="spellStart"/>
      <w:r>
        <w:rPr>
          <w:sz w:val="44"/>
          <w:szCs w:val="44"/>
        </w:rPr>
        <w:t>etc</w:t>
      </w:r>
      <w:proofErr w:type="spellEnd"/>
    </w:p>
    <w:p w:rsidR="00D827CF" w:rsidRDefault="00D827CF" w:rsidP="00D827CF">
      <w:pPr>
        <w:pStyle w:val="Textbody"/>
        <w:rPr>
          <w:rFonts w:ascii="Algerian" w:hAnsi="Algerian"/>
          <w:b/>
          <w:color w:val="FF0000"/>
          <w:sz w:val="44"/>
          <w:szCs w:val="44"/>
          <w:u w:val="single"/>
        </w:rPr>
      </w:pPr>
    </w:p>
    <w:p w:rsidR="00D827CF" w:rsidRDefault="00D827CF" w:rsidP="00D827CF">
      <w:pPr>
        <w:pStyle w:val="Textbody"/>
        <w:rPr>
          <w:rFonts w:ascii="Algerian" w:hAnsi="Algerian"/>
          <w:b/>
          <w:color w:val="FF0000"/>
          <w:sz w:val="44"/>
          <w:szCs w:val="44"/>
          <w:u w:val="single"/>
        </w:rPr>
      </w:pPr>
    </w:p>
    <w:p w:rsidR="00D827CF" w:rsidRPr="002C1B7B" w:rsidRDefault="00D827CF" w:rsidP="00D827CF">
      <w:pPr>
        <w:pStyle w:val="Textbody"/>
        <w:rPr>
          <w:rFonts w:ascii="Algerian" w:hAnsi="Algerian"/>
          <w:b/>
          <w:color w:val="2E74B5" w:themeColor="accent1" w:themeShade="BF"/>
          <w:sz w:val="44"/>
          <w:szCs w:val="44"/>
          <w:u w:val="single"/>
        </w:rPr>
      </w:pPr>
      <w:r w:rsidRPr="002C1B7B">
        <w:rPr>
          <w:rFonts w:ascii="Algerian" w:hAnsi="Algerian"/>
          <w:b/>
          <w:color w:val="2E74B5" w:themeColor="accent1" w:themeShade="BF"/>
          <w:sz w:val="44"/>
          <w:szCs w:val="44"/>
          <w:u w:val="single"/>
        </w:rPr>
        <w:lastRenderedPageBreak/>
        <w:t>Objective</w:t>
      </w:r>
      <w:r w:rsidRPr="002C1B7B">
        <w:rPr>
          <w:rFonts w:ascii="Algerian" w:hAnsi="Algerian"/>
          <w:b/>
          <w:color w:val="2E74B5" w:themeColor="accent1" w:themeShade="BF"/>
          <w:sz w:val="44"/>
          <w:szCs w:val="44"/>
          <w:u w:val="single"/>
        </w:rPr>
        <w:t xml:space="preserve"> Writing</w:t>
      </w:r>
    </w:p>
    <w:p w:rsidR="00D827CF" w:rsidRDefault="00D827CF" w:rsidP="00D827CF">
      <w:pPr>
        <w:pStyle w:val="Textbody"/>
        <w:rPr>
          <w:sz w:val="44"/>
          <w:szCs w:val="44"/>
        </w:rPr>
      </w:pPr>
      <w:r>
        <w:rPr>
          <w:sz w:val="44"/>
          <w:szCs w:val="44"/>
        </w:rPr>
        <w:t xml:space="preserve"> I</w:t>
      </w:r>
      <w:r>
        <w:rPr>
          <w:sz w:val="44"/>
          <w:szCs w:val="44"/>
        </w:rPr>
        <w:t xml:space="preserve">s the information a writer or </w:t>
      </w:r>
      <w:r>
        <w:rPr>
          <w:color w:val="000000"/>
          <w:sz w:val="44"/>
          <w:szCs w:val="44"/>
        </w:rPr>
        <w:t xml:space="preserve">speaker </w:t>
      </w:r>
      <w:r>
        <w:rPr>
          <w:sz w:val="44"/>
          <w:szCs w:val="44"/>
        </w:rPr>
        <w:t xml:space="preserve">provides outside of his/her personal opinions or </w:t>
      </w:r>
      <w:proofErr w:type="gramStart"/>
      <w:r>
        <w:rPr>
          <w:sz w:val="44"/>
          <w:szCs w:val="44"/>
        </w:rPr>
        <w:t>feelings.</w:t>
      </w:r>
      <w:proofErr w:type="gramEnd"/>
      <w:r>
        <w:rPr>
          <w:sz w:val="44"/>
          <w:szCs w:val="44"/>
        </w:rPr>
        <w:t xml:space="preserve"> It is based on facts.</w:t>
      </w:r>
    </w:p>
    <w:p w:rsidR="00D827CF" w:rsidRPr="00D827CF" w:rsidRDefault="00D827CF" w:rsidP="00D827CF">
      <w:pPr>
        <w:pStyle w:val="Textbody"/>
        <w:rPr>
          <w:rFonts w:ascii="Algerian" w:hAnsi="Algerian"/>
          <w:b/>
          <w:color w:val="FF0000"/>
          <w:sz w:val="44"/>
          <w:szCs w:val="44"/>
          <w:u w:val="single"/>
        </w:rPr>
      </w:pPr>
      <w:r w:rsidRPr="00D827CF">
        <w:rPr>
          <w:rFonts w:ascii="Algerian" w:hAnsi="Algerian"/>
          <w:b/>
          <w:color w:val="FF0000"/>
          <w:sz w:val="44"/>
          <w:szCs w:val="44"/>
          <w:u w:val="single"/>
        </w:rPr>
        <w:t>Examples:</w:t>
      </w:r>
    </w:p>
    <w:p w:rsidR="00D827CF" w:rsidRDefault="00D827CF" w:rsidP="00D827CF">
      <w:pPr>
        <w:pStyle w:val="Textbody"/>
        <w:rPr>
          <w:sz w:val="44"/>
          <w:szCs w:val="44"/>
        </w:rPr>
      </w:pPr>
      <w:r>
        <w:rPr>
          <w:sz w:val="44"/>
          <w:szCs w:val="44"/>
        </w:rPr>
        <w:t>newspaper, business article, letter etc</w:t>
      </w:r>
      <w:proofErr w:type="gramStart"/>
      <w:r>
        <w:rPr>
          <w:sz w:val="44"/>
          <w:szCs w:val="44"/>
        </w:rPr>
        <w:t>…..</w:t>
      </w:r>
      <w:proofErr w:type="gramEnd"/>
    </w:p>
    <w:p w:rsidR="00D827CF" w:rsidRPr="003B3E67" w:rsidRDefault="00D827CF" w:rsidP="00D827CF">
      <w:pPr>
        <w:ind w:left="360"/>
        <w:rPr>
          <w:rFonts w:ascii="Algerian" w:hAnsi="Algerian"/>
          <w:b/>
          <w:color w:val="538135" w:themeColor="accent6" w:themeShade="BF"/>
          <w:sz w:val="44"/>
          <w:szCs w:val="44"/>
          <w:u w:val="single"/>
        </w:rPr>
      </w:pPr>
      <w:r w:rsidRPr="003B3E67">
        <w:rPr>
          <w:rFonts w:ascii="Algerian" w:hAnsi="Algerian"/>
          <w:b/>
          <w:color w:val="538135" w:themeColor="accent6" w:themeShade="BF"/>
          <w:sz w:val="44"/>
          <w:szCs w:val="44"/>
          <w:u w:val="single"/>
        </w:rPr>
        <w:t>p</w:t>
      </w:r>
      <w:r w:rsidRPr="003B3E67">
        <w:rPr>
          <w:rFonts w:ascii="Algerian" w:hAnsi="Algerian"/>
          <w:b/>
          <w:color w:val="538135" w:themeColor="accent6" w:themeShade="BF"/>
          <w:sz w:val="44"/>
          <w:szCs w:val="44"/>
          <w:u w:val="single"/>
        </w:rPr>
        <w:t>iece of subjective writing:</w:t>
      </w:r>
    </w:p>
    <w:p w:rsidR="00D827CF" w:rsidRDefault="00D827CF" w:rsidP="00D827CF">
      <w:pPr>
        <w:pStyle w:val="Heading3"/>
        <w:shd w:val="clear" w:color="auto" w:fill="FFFFFF"/>
        <w:spacing w:before="0" w:after="300" w:line="288" w:lineRule="atLeast"/>
        <w:rPr>
          <w:rStyle w:val="apple-converted-space"/>
          <w:rFonts w:ascii="Segoe UI" w:hAnsi="Segoe UI" w:cs="Segoe UI"/>
          <w:b/>
          <w:bCs/>
          <w:color w:val="7030A0"/>
          <w:sz w:val="39"/>
          <w:szCs w:val="39"/>
        </w:rPr>
      </w:pPr>
      <w:r w:rsidRPr="002C1B7B">
        <w:rPr>
          <w:rFonts w:ascii="Algerian" w:hAnsi="Algerian"/>
          <w:b/>
          <w:color w:val="C45911" w:themeColor="accent2" w:themeShade="BF"/>
          <w:sz w:val="44"/>
          <w:szCs w:val="44"/>
          <w:u w:val="single"/>
        </w:rPr>
        <w:t>poem stanza:</w:t>
      </w:r>
      <w:r w:rsidRPr="002C1B7B">
        <w:rPr>
          <w:rFonts w:ascii="Segoe UI" w:hAnsi="Segoe UI" w:cs="Segoe UI"/>
          <w:b/>
          <w:bCs/>
          <w:color w:val="C45911" w:themeColor="accent2" w:themeShade="BF"/>
          <w:sz w:val="39"/>
          <w:szCs w:val="39"/>
        </w:rPr>
        <w:t xml:space="preserve"> </w:t>
      </w:r>
      <w:hyperlink r:id="rId5" w:history="1">
        <w:r w:rsidRPr="00D827CF">
          <w:rPr>
            <w:rStyle w:val="Hyperlink"/>
            <w:rFonts w:ascii="Algerian" w:hAnsi="Algerian" w:cs="Segoe UI"/>
            <w:b/>
            <w:bCs/>
            <w:i/>
            <w:iCs/>
            <w:color w:val="7030A0"/>
            <w:sz w:val="39"/>
            <w:szCs w:val="39"/>
          </w:rPr>
          <w:t>The Sun Rising</w:t>
        </w:r>
      </w:hyperlink>
      <w:r w:rsidRPr="00D827CF">
        <w:rPr>
          <w:rFonts w:ascii="Algerian" w:hAnsi="Algerian" w:cs="Segoe UI"/>
          <w:b/>
          <w:bCs/>
          <w:color w:val="7030A0"/>
          <w:sz w:val="39"/>
          <w:szCs w:val="39"/>
        </w:rPr>
        <w:t> by John Donne</w:t>
      </w:r>
      <w:r w:rsidRPr="00D827CF">
        <w:rPr>
          <w:rStyle w:val="apple-converted-space"/>
          <w:rFonts w:ascii="Segoe UI" w:hAnsi="Segoe UI" w:cs="Segoe UI"/>
          <w:b/>
          <w:bCs/>
          <w:color w:val="7030A0"/>
          <w:sz w:val="39"/>
          <w:szCs w:val="39"/>
        </w:rPr>
        <w:t> </w:t>
      </w:r>
    </w:p>
    <w:p w:rsidR="00D827CF" w:rsidRDefault="00D827CF" w:rsidP="00D827CF"/>
    <w:p w:rsidR="00D827CF" w:rsidRPr="00A152A8" w:rsidRDefault="00D827CF" w:rsidP="00D827CF">
      <w:pPr>
        <w:pStyle w:val="NormalWeb"/>
        <w:spacing w:before="0" w:beforeAutospacing="0" w:after="150" w:afterAutospacing="0" w:line="420" w:lineRule="atLeast"/>
        <w:rPr>
          <w:rFonts w:ascii="Arial" w:hAnsi="Arial" w:cs="Arial"/>
          <w:color w:val="161616"/>
          <w:sz w:val="30"/>
          <w:szCs w:val="30"/>
        </w:rPr>
      </w:pPr>
      <w:r w:rsidRPr="00A152A8">
        <w:rPr>
          <w:rFonts w:ascii="Arial" w:hAnsi="Arial" w:cs="Arial"/>
        </w:rPr>
        <w:t xml:space="preserve">                            </w:t>
      </w:r>
      <w:r w:rsidRPr="00A152A8">
        <w:rPr>
          <w:rFonts w:ascii="Arial" w:hAnsi="Arial" w:cs="Arial"/>
          <w:color w:val="161616"/>
          <w:sz w:val="30"/>
          <w:szCs w:val="30"/>
        </w:rPr>
        <w:t>She’s all states, and all princes, I,</w:t>
      </w:r>
    </w:p>
    <w:p w:rsidR="00D827CF" w:rsidRPr="00A152A8" w:rsidRDefault="00D827CF" w:rsidP="00D827CF">
      <w:pPr>
        <w:pStyle w:val="NormalWeb"/>
        <w:spacing w:before="0" w:beforeAutospacing="0" w:after="150" w:afterAutospacing="0" w:line="420" w:lineRule="atLeast"/>
        <w:rPr>
          <w:rFonts w:ascii="Arial" w:hAnsi="Arial" w:cs="Arial"/>
          <w:color w:val="161616"/>
          <w:sz w:val="30"/>
          <w:szCs w:val="30"/>
        </w:rPr>
      </w:pPr>
      <w:r w:rsidRPr="00A152A8">
        <w:rPr>
          <w:rFonts w:ascii="Arial" w:hAnsi="Arial" w:cs="Arial"/>
          <w:color w:val="161616"/>
          <w:sz w:val="30"/>
          <w:szCs w:val="30"/>
        </w:rPr>
        <w:t xml:space="preserve">                       </w:t>
      </w:r>
      <w:r w:rsidRPr="00A152A8">
        <w:rPr>
          <w:rFonts w:ascii="Arial" w:hAnsi="Arial" w:cs="Arial"/>
          <w:color w:val="161616"/>
          <w:sz w:val="30"/>
          <w:szCs w:val="30"/>
        </w:rPr>
        <w:t>Nothing else is.</w:t>
      </w:r>
    </w:p>
    <w:p w:rsidR="00D827CF" w:rsidRPr="00A152A8" w:rsidRDefault="00D827CF" w:rsidP="00D827CF">
      <w:pPr>
        <w:pStyle w:val="NormalWeb"/>
        <w:spacing w:before="0" w:beforeAutospacing="0" w:after="150" w:afterAutospacing="0" w:line="420" w:lineRule="atLeast"/>
        <w:rPr>
          <w:rFonts w:ascii="Arial" w:hAnsi="Arial" w:cs="Arial"/>
          <w:color w:val="161616"/>
          <w:sz w:val="30"/>
          <w:szCs w:val="30"/>
        </w:rPr>
      </w:pPr>
      <w:r w:rsidRPr="00A152A8">
        <w:rPr>
          <w:rFonts w:ascii="Arial" w:hAnsi="Arial" w:cs="Arial"/>
          <w:color w:val="161616"/>
          <w:sz w:val="30"/>
          <w:szCs w:val="30"/>
        </w:rPr>
        <w:t xml:space="preserve">                       </w:t>
      </w:r>
      <w:r w:rsidRPr="00A152A8">
        <w:rPr>
          <w:rFonts w:ascii="Arial" w:hAnsi="Arial" w:cs="Arial"/>
          <w:color w:val="161616"/>
          <w:sz w:val="30"/>
          <w:szCs w:val="30"/>
        </w:rPr>
        <w:t>Princes do but play us; compared to this,</w:t>
      </w:r>
    </w:p>
    <w:p w:rsidR="00D827CF" w:rsidRPr="00A152A8" w:rsidRDefault="00D827CF" w:rsidP="00D827CF">
      <w:pPr>
        <w:pStyle w:val="NormalWeb"/>
        <w:spacing w:before="0" w:beforeAutospacing="0" w:after="0" w:afterAutospacing="0" w:line="420" w:lineRule="atLeast"/>
        <w:rPr>
          <w:rFonts w:ascii="Arial" w:hAnsi="Arial" w:cs="Arial"/>
          <w:color w:val="161616"/>
          <w:sz w:val="30"/>
          <w:szCs w:val="30"/>
        </w:rPr>
      </w:pPr>
      <w:r w:rsidRPr="00A152A8">
        <w:rPr>
          <w:rFonts w:ascii="Arial" w:hAnsi="Arial" w:cs="Arial"/>
          <w:color w:val="161616"/>
          <w:sz w:val="30"/>
          <w:szCs w:val="30"/>
        </w:rPr>
        <w:t xml:space="preserve">                       </w:t>
      </w:r>
      <w:r w:rsidRPr="00A152A8">
        <w:rPr>
          <w:rFonts w:ascii="Arial" w:hAnsi="Arial" w:cs="Arial"/>
          <w:color w:val="161616"/>
          <w:sz w:val="30"/>
          <w:szCs w:val="30"/>
        </w:rPr>
        <w:t>All honor’s mimic, all wealth alchemy.</w:t>
      </w:r>
    </w:p>
    <w:p w:rsidR="00D827CF" w:rsidRDefault="00D827CF" w:rsidP="00D827CF">
      <w:pPr>
        <w:pStyle w:val="NormalWeb"/>
        <w:spacing w:before="0" w:beforeAutospacing="0" w:after="0" w:afterAutospacing="0" w:line="420" w:lineRule="atLeast"/>
        <w:rPr>
          <w:rFonts w:ascii="Georgia" w:hAnsi="Georgia"/>
          <w:color w:val="161616"/>
          <w:sz w:val="30"/>
          <w:szCs w:val="30"/>
        </w:rPr>
      </w:pPr>
    </w:p>
    <w:p w:rsidR="00D827CF" w:rsidRDefault="00D827CF" w:rsidP="00D827CF">
      <w:pPr>
        <w:pStyle w:val="NormalWeb"/>
        <w:spacing w:before="0" w:beforeAutospacing="0" w:after="0" w:afterAutospacing="0" w:line="420" w:lineRule="atLeast"/>
        <w:rPr>
          <w:rFonts w:ascii="Algerian" w:hAnsi="Algerian"/>
          <w:b/>
          <w:color w:val="FF0000"/>
          <w:sz w:val="44"/>
          <w:szCs w:val="44"/>
          <w:u w:val="single"/>
        </w:rPr>
      </w:pPr>
      <w:r>
        <w:rPr>
          <w:rFonts w:ascii="Algerian" w:hAnsi="Algerian"/>
          <w:b/>
          <w:color w:val="FF0000"/>
          <w:sz w:val="44"/>
          <w:szCs w:val="44"/>
          <w:u w:val="single"/>
        </w:rPr>
        <w:t>Explanation</w:t>
      </w:r>
      <w:r w:rsidR="003B3E67">
        <w:rPr>
          <w:rFonts w:ascii="Algerian" w:hAnsi="Algerian"/>
          <w:b/>
          <w:color w:val="FF0000"/>
          <w:sz w:val="44"/>
          <w:szCs w:val="44"/>
          <w:u w:val="single"/>
        </w:rPr>
        <w:t xml:space="preserve"> by using </w:t>
      </w:r>
      <w:proofErr w:type="gramStart"/>
      <w:r w:rsidR="003B3E67">
        <w:rPr>
          <w:rFonts w:ascii="Algerian" w:hAnsi="Algerian"/>
          <w:b/>
          <w:color w:val="FF0000"/>
          <w:sz w:val="44"/>
          <w:szCs w:val="44"/>
          <w:u w:val="single"/>
        </w:rPr>
        <w:t>connotation  &amp;</w:t>
      </w:r>
      <w:proofErr w:type="gramEnd"/>
      <w:r w:rsidR="003B3E67">
        <w:rPr>
          <w:rFonts w:ascii="Algerian" w:hAnsi="Algerian"/>
          <w:b/>
          <w:color w:val="FF0000"/>
          <w:sz w:val="44"/>
          <w:szCs w:val="44"/>
          <w:u w:val="single"/>
        </w:rPr>
        <w:t xml:space="preserve"> denotation</w:t>
      </w:r>
      <w:r>
        <w:rPr>
          <w:rFonts w:ascii="Algerian" w:hAnsi="Algerian"/>
          <w:b/>
          <w:color w:val="FF0000"/>
          <w:sz w:val="44"/>
          <w:szCs w:val="44"/>
          <w:u w:val="single"/>
        </w:rPr>
        <w:t>:</w:t>
      </w:r>
    </w:p>
    <w:p w:rsidR="00D827CF" w:rsidRPr="00BD7382" w:rsidRDefault="00D827CF" w:rsidP="00D827CF">
      <w:pPr>
        <w:pStyle w:val="NormalWeb"/>
        <w:spacing w:before="0" w:beforeAutospacing="0" w:after="0" w:afterAutospacing="0" w:line="420" w:lineRule="atLeast"/>
        <w:rPr>
          <w:rStyle w:val="apple-converted-space"/>
          <w:rFonts w:ascii="Arial" w:eastAsiaTheme="majorEastAsia" w:hAnsi="Arial" w:cs="Arial"/>
          <w:color w:val="161616"/>
          <w:sz w:val="36"/>
          <w:szCs w:val="27"/>
          <w:shd w:val="clear" w:color="auto" w:fill="FFFFFF"/>
        </w:rPr>
      </w:pPr>
      <w:r w:rsidRPr="00BD7382">
        <w:rPr>
          <w:rFonts w:ascii="Arial" w:hAnsi="Arial" w:cs="Arial"/>
          <w:color w:val="161616"/>
          <w:sz w:val="36"/>
          <w:szCs w:val="27"/>
          <w:shd w:val="clear" w:color="auto" w:fill="FFFFFF"/>
        </w:rPr>
        <w:t>When the poet’s </w:t>
      </w:r>
      <w:hyperlink r:id="rId6" w:history="1">
        <w:r w:rsidRPr="00BD7382">
          <w:rPr>
            <w:rStyle w:val="Hyperlink"/>
            <w:rFonts w:ascii="Arial" w:eastAsia="Noto Serif CJK SC" w:hAnsi="Arial" w:cs="Arial"/>
            <w:color w:val="000000" w:themeColor="text1"/>
            <w:sz w:val="36"/>
            <w:szCs w:val="27"/>
            <w:u w:val="none"/>
            <w:shd w:val="clear" w:color="auto" w:fill="FFFFFF"/>
          </w:rPr>
          <w:t>speaker</w:t>
        </w:r>
      </w:hyperlink>
      <w:r w:rsidRPr="00BD7382">
        <w:rPr>
          <w:rFonts w:ascii="Arial" w:hAnsi="Arial" w:cs="Arial"/>
          <w:color w:val="161616"/>
          <w:sz w:val="36"/>
          <w:szCs w:val="27"/>
          <w:shd w:val="clear" w:color="auto" w:fill="FFFFFF"/>
        </w:rPr>
        <w:t xml:space="preserve"> describes his lover as “all states” and he as “all princes” he is creating the connotation that he and the person he loves are wealthier than both. They have everything that a prince who lords over lands owns, and are happy because of it. By implying this, the poet’s speaker is also suggesting that the two have no need for </w:t>
      </w:r>
      <w:r w:rsidRPr="00BD7382">
        <w:rPr>
          <w:rFonts w:ascii="Arial" w:hAnsi="Arial" w:cs="Arial"/>
          <w:color w:val="161616"/>
          <w:sz w:val="36"/>
          <w:szCs w:val="27"/>
          <w:shd w:val="clear" w:color="auto" w:fill="FFFFFF"/>
        </w:rPr>
        <w:lastRenderedPageBreak/>
        <w:t>money or power. They’re happy as they are.</w:t>
      </w:r>
      <w:r w:rsidRPr="00BD7382">
        <w:rPr>
          <w:rStyle w:val="apple-converted-space"/>
          <w:rFonts w:ascii="Arial" w:eastAsiaTheme="majorEastAsia" w:hAnsi="Arial" w:cs="Arial"/>
          <w:color w:val="161616"/>
          <w:sz w:val="36"/>
          <w:szCs w:val="27"/>
          <w:shd w:val="clear" w:color="auto" w:fill="FFFFFF"/>
        </w:rPr>
        <w:t> </w:t>
      </w:r>
      <w:r w:rsidR="003B3E67" w:rsidRPr="00BD7382">
        <w:rPr>
          <w:rStyle w:val="apple-converted-space"/>
          <w:rFonts w:ascii="Arial" w:eastAsiaTheme="majorEastAsia" w:hAnsi="Arial" w:cs="Arial"/>
          <w:color w:val="161616"/>
          <w:sz w:val="36"/>
          <w:szCs w:val="27"/>
          <w:shd w:val="clear" w:color="auto" w:fill="FFFFFF"/>
        </w:rPr>
        <w:t xml:space="preserve">As he is describing his feelings (happy) so </w:t>
      </w:r>
      <w:proofErr w:type="spellStart"/>
      <w:r w:rsidR="003B3E67" w:rsidRPr="00BD7382">
        <w:rPr>
          <w:rStyle w:val="apple-converted-space"/>
          <w:rFonts w:ascii="Arial" w:eastAsiaTheme="majorEastAsia" w:hAnsi="Arial" w:cs="Arial"/>
          <w:color w:val="161616"/>
          <w:sz w:val="36"/>
          <w:szCs w:val="27"/>
          <w:shd w:val="clear" w:color="auto" w:fill="FFFFFF"/>
        </w:rPr>
        <w:t>its</w:t>
      </w:r>
      <w:proofErr w:type="spellEnd"/>
      <w:r w:rsidR="003B3E67" w:rsidRPr="00BD7382">
        <w:rPr>
          <w:rStyle w:val="apple-converted-space"/>
          <w:rFonts w:ascii="Arial" w:eastAsiaTheme="majorEastAsia" w:hAnsi="Arial" w:cs="Arial"/>
          <w:color w:val="161616"/>
          <w:sz w:val="36"/>
          <w:szCs w:val="27"/>
          <w:shd w:val="clear" w:color="auto" w:fill="FFFFFF"/>
        </w:rPr>
        <w:t xml:space="preserve"> </w:t>
      </w:r>
      <w:proofErr w:type="gramStart"/>
      <w:r w:rsidR="003B3E67" w:rsidRPr="00BD7382">
        <w:rPr>
          <w:rStyle w:val="apple-converted-space"/>
          <w:rFonts w:ascii="Arial" w:eastAsiaTheme="majorEastAsia" w:hAnsi="Arial" w:cs="Arial"/>
          <w:color w:val="161616"/>
          <w:sz w:val="36"/>
          <w:szCs w:val="27"/>
          <w:shd w:val="clear" w:color="auto" w:fill="FFFFFF"/>
        </w:rPr>
        <w:t>an</w:t>
      </w:r>
      <w:proofErr w:type="gramEnd"/>
      <w:r w:rsidR="003B3E67" w:rsidRPr="00BD7382">
        <w:rPr>
          <w:rStyle w:val="apple-converted-space"/>
          <w:rFonts w:ascii="Arial" w:eastAsiaTheme="majorEastAsia" w:hAnsi="Arial" w:cs="Arial"/>
          <w:color w:val="161616"/>
          <w:sz w:val="36"/>
          <w:szCs w:val="27"/>
          <w:shd w:val="clear" w:color="auto" w:fill="FFFFFF"/>
        </w:rPr>
        <w:t xml:space="preserve"> good example of subjective piece of writing</w:t>
      </w:r>
    </w:p>
    <w:p w:rsidR="003B3E67" w:rsidRPr="00A152A8" w:rsidRDefault="003B3E67" w:rsidP="00D827CF">
      <w:pPr>
        <w:pStyle w:val="NormalWeb"/>
        <w:spacing w:before="0" w:beforeAutospacing="0" w:after="0" w:afterAutospacing="0" w:line="420" w:lineRule="atLeast"/>
        <w:rPr>
          <w:rFonts w:ascii="Arial" w:hAnsi="Arial" w:cs="Arial"/>
          <w:color w:val="161616"/>
          <w:sz w:val="30"/>
          <w:szCs w:val="30"/>
        </w:rPr>
      </w:pPr>
    </w:p>
    <w:p w:rsidR="00D827CF" w:rsidRPr="00D827CF" w:rsidRDefault="00D827CF" w:rsidP="00D827CF"/>
    <w:p w:rsidR="00D827CF" w:rsidRPr="002C1B7B" w:rsidRDefault="003B3E67" w:rsidP="00D827CF">
      <w:pPr>
        <w:ind w:left="360"/>
        <w:rPr>
          <w:rFonts w:ascii="Algerian" w:hAnsi="Algerian"/>
          <w:b/>
          <w:color w:val="8EAADB" w:themeColor="accent5" w:themeTint="99"/>
          <w:sz w:val="44"/>
          <w:szCs w:val="44"/>
          <w:u w:val="single"/>
        </w:rPr>
      </w:pPr>
      <w:r w:rsidRPr="002C1B7B">
        <w:rPr>
          <w:rFonts w:ascii="Algerian" w:hAnsi="Algerian"/>
          <w:b/>
          <w:color w:val="8EAADB" w:themeColor="accent5" w:themeTint="99"/>
          <w:sz w:val="44"/>
          <w:szCs w:val="44"/>
          <w:u w:val="single"/>
        </w:rPr>
        <w:t>Connotative words:</w:t>
      </w:r>
    </w:p>
    <w:p w:rsidR="003B3E67" w:rsidRDefault="003B3E67" w:rsidP="00D827CF">
      <w:pPr>
        <w:ind w:left="360"/>
        <w:rPr>
          <w:rFonts w:cstheme="minorHAnsi"/>
          <w:color w:val="000000" w:themeColor="text1"/>
          <w:sz w:val="44"/>
          <w:szCs w:val="44"/>
        </w:rPr>
      </w:pPr>
      <w:r>
        <w:rPr>
          <w:rFonts w:cstheme="minorHAnsi"/>
          <w:color w:val="000000" w:themeColor="text1"/>
          <w:sz w:val="44"/>
          <w:szCs w:val="44"/>
        </w:rPr>
        <w:t>All states</w:t>
      </w:r>
    </w:p>
    <w:p w:rsidR="003B3E67" w:rsidRDefault="003B3E67" w:rsidP="00D827CF">
      <w:pPr>
        <w:ind w:left="360"/>
        <w:rPr>
          <w:rFonts w:cstheme="minorHAnsi"/>
          <w:color w:val="000000" w:themeColor="text1"/>
          <w:sz w:val="44"/>
          <w:szCs w:val="44"/>
        </w:rPr>
      </w:pPr>
      <w:r>
        <w:rPr>
          <w:rFonts w:cstheme="minorHAnsi"/>
          <w:color w:val="000000" w:themeColor="text1"/>
          <w:sz w:val="44"/>
          <w:szCs w:val="44"/>
        </w:rPr>
        <w:t xml:space="preserve">All princes </w:t>
      </w:r>
      <w:proofErr w:type="spellStart"/>
      <w:r>
        <w:rPr>
          <w:rFonts w:cstheme="minorHAnsi"/>
          <w:color w:val="000000" w:themeColor="text1"/>
          <w:sz w:val="44"/>
          <w:szCs w:val="44"/>
        </w:rPr>
        <w:t>etc</w:t>
      </w:r>
      <w:proofErr w:type="spellEnd"/>
    </w:p>
    <w:p w:rsidR="003B3E67" w:rsidRPr="002C1B7B" w:rsidRDefault="003B3E67" w:rsidP="00D827CF">
      <w:pPr>
        <w:ind w:left="360"/>
        <w:rPr>
          <w:rFonts w:ascii="Algerian" w:hAnsi="Algerian"/>
          <w:b/>
          <w:color w:val="8EAADB" w:themeColor="accent5" w:themeTint="99"/>
          <w:sz w:val="44"/>
          <w:szCs w:val="44"/>
          <w:u w:val="single"/>
        </w:rPr>
      </w:pPr>
      <w:r w:rsidRPr="002C1B7B">
        <w:rPr>
          <w:rFonts w:ascii="Algerian" w:hAnsi="Algerian"/>
          <w:b/>
          <w:color w:val="8EAADB" w:themeColor="accent5" w:themeTint="99"/>
          <w:sz w:val="44"/>
          <w:szCs w:val="44"/>
          <w:u w:val="single"/>
        </w:rPr>
        <w:t>Denotative words</w:t>
      </w:r>
    </w:p>
    <w:p w:rsidR="003B3E67" w:rsidRDefault="003B3E67" w:rsidP="00D827CF">
      <w:pPr>
        <w:ind w:left="360"/>
        <w:rPr>
          <w:rFonts w:cstheme="minorHAnsi"/>
          <w:color w:val="000000" w:themeColor="text1"/>
          <w:sz w:val="44"/>
          <w:szCs w:val="44"/>
        </w:rPr>
      </w:pPr>
      <w:r>
        <w:rPr>
          <w:rFonts w:cstheme="minorHAnsi"/>
          <w:color w:val="000000" w:themeColor="text1"/>
          <w:sz w:val="44"/>
          <w:szCs w:val="44"/>
        </w:rPr>
        <w:t xml:space="preserve">wealth as money </w:t>
      </w:r>
      <w:proofErr w:type="spellStart"/>
      <w:r>
        <w:rPr>
          <w:rFonts w:cstheme="minorHAnsi"/>
          <w:color w:val="000000" w:themeColor="text1"/>
          <w:sz w:val="44"/>
          <w:szCs w:val="44"/>
        </w:rPr>
        <w:t>etc</w:t>
      </w:r>
      <w:proofErr w:type="spellEnd"/>
    </w:p>
    <w:p w:rsidR="003B3E67" w:rsidRDefault="003B3E67" w:rsidP="00D827CF">
      <w:pPr>
        <w:ind w:left="360"/>
        <w:rPr>
          <w:rFonts w:cstheme="minorHAnsi"/>
          <w:color w:val="000000" w:themeColor="text1"/>
          <w:sz w:val="44"/>
          <w:szCs w:val="44"/>
        </w:rPr>
      </w:pPr>
    </w:p>
    <w:p w:rsidR="003B3E67" w:rsidRDefault="003B3E67" w:rsidP="003B3E67">
      <w:pPr>
        <w:ind w:left="360"/>
        <w:rPr>
          <w:rFonts w:ascii="Algerian" w:hAnsi="Algerian"/>
          <w:b/>
          <w:color w:val="538135" w:themeColor="accent6" w:themeShade="BF"/>
          <w:sz w:val="44"/>
          <w:szCs w:val="44"/>
          <w:u w:val="single"/>
        </w:rPr>
      </w:pPr>
      <w:r w:rsidRPr="003B3E67">
        <w:rPr>
          <w:rFonts w:ascii="Algerian" w:hAnsi="Algerian"/>
          <w:b/>
          <w:color w:val="538135" w:themeColor="accent6" w:themeShade="BF"/>
          <w:sz w:val="44"/>
          <w:szCs w:val="44"/>
          <w:u w:val="single"/>
        </w:rPr>
        <w:t>p</w:t>
      </w:r>
      <w:r>
        <w:rPr>
          <w:rFonts w:ascii="Algerian" w:hAnsi="Algerian"/>
          <w:b/>
          <w:color w:val="538135" w:themeColor="accent6" w:themeShade="BF"/>
          <w:sz w:val="44"/>
          <w:szCs w:val="44"/>
          <w:u w:val="single"/>
        </w:rPr>
        <w:t>iece of objective</w:t>
      </w:r>
      <w:r w:rsidRPr="003B3E67">
        <w:rPr>
          <w:rFonts w:ascii="Algerian" w:hAnsi="Algerian"/>
          <w:b/>
          <w:color w:val="538135" w:themeColor="accent6" w:themeShade="BF"/>
          <w:sz w:val="44"/>
          <w:szCs w:val="44"/>
          <w:u w:val="single"/>
        </w:rPr>
        <w:t xml:space="preserve"> writing</w:t>
      </w:r>
      <w:r w:rsidR="00BD7382">
        <w:rPr>
          <w:rFonts w:ascii="Algerian" w:hAnsi="Algerian"/>
          <w:b/>
          <w:color w:val="538135" w:themeColor="accent6" w:themeShade="BF"/>
          <w:sz w:val="44"/>
          <w:szCs w:val="44"/>
          <w:u w:val="single"/>
        </w:rPr>
        <w:t xml:space="preserve"> by </w:t>
      </w:r>
      <w:r w:rsidR="00BD7382" w:rsidRPr="002C1B7B">
        <w:rPr>
          <w:rFonts w:ascii="Algerian" w:hAnsi="Algerian"/>
          <w:b/>
          <w:color w:val="44546A" w:themeColor="text2"/>
          <w:sz w:val="44"/>
          <w:szCs w:val="44"/>
          <w:u w:val="single"/>
        </w:rPr>
        <w:t xml:space="preserve">“donna </w:t>
      </w:r>
      <w:proofErr w:type="spellStart"/>
      <w:r w:rsidR="00BD7382" w:rsidRPr="002C1B7B">
        <w:rPr>
          <w:rFonts w:ascii="Algerian" w:hAnsi="Algerian"/>
          <w:b/>
          <w:color w:val="44546A" w:themeColor="text2"/>
          <w:sz w:val="44"/>
          <w:szCs w:val="44"/>
          <w:u w:val="single"/>
        </w:rPr>
        <w:t>velliaris</w:t>
      </w:r>
      <w:proofErr w:type="spellEnd"/>
      <w:r w:rsidR="00BD7382" w:rsidRPr="002C1B7B">
        <w:rPr>
          <w:rFonts w:ascii="Algerian" w:hAnsi="Algerian"/>
          <w:b/>
          <w:color w:val="44546A" w:themeColor="text2"/>
          <w:sz w:val="44"/>
          <w:szCs w:val="44"/>
          <w:u w:val="single"/>
        </w:rPr>
        <w:t>”</w:t>
      </w:r>
      <w:r w:rsidRPr="003B3E67">
        <w:rPr>
          <w:rFonts w:ascii="Algerian" w:hAnsi="Algerian"/>
          <w:b/>
          <w:color w:val="538135" w:themeColor="accent6" w:themeShade="BF"/>
          <w:sz w:val="44"/>
          <w:szCs w:val="44"/>
          <w:u w:val="single"/>
        </w:rPr>
        <w:t>:</w:t>
      </w:r>
    </w:p>
    <w:p w:rsidR="00A152A8" w:rsidRPr="00A152A8" w:rsidRDefault="00A152A8" w:rsidP="003B3E67">
      <w:pPr>
        <w:ind w:left="360"/>
        <w:rPr>
          <w:rFonts w:ascii="Arial" w:hAnsi="Arial" w:cs="Arial"/>
          <w:b/>
          <w:color w:val="538135" w:themeColor="accent6" w:themeShade="BF"/>
          <w:sz w:val="72"/>
          <w:szCs w:val="44"/>
          <w:u w:val="single"/>
        </w:rPr>
      </w:pPr>
      <w:r w:rsidRPr="00A152A8">
        <w:rPr>
          <w:rFonts w:ascii="Arial" w:hAnsi="Arial" w:cs="Arial"/>
          <w:sz w:val="36"/>
        </w:rPr>
        <w:t xml:space="preserve">There are a number of values that are shared by the Australian community and which are relevant to the issue of compulsory childhood </w:t>
      </w:r>
      <w:proofErr w:type="spellStart"/>
      <w:r w:rsidRPr="00A152A8">
        <w:rPr>
          <w:rFonts w:ascii="Arial" w:hAnsi="Arial" w:cs="Arial"/>
          <w:sz w:val="36"/>
        </w:rPr>
        <w:t>immunisation</w:t>
      </w:r>
      <w:proofErr w:type="spellEnd"/>
      <w:r w:rsidRPr="00A152A8">
        <w:rPr>
          <w:rFonts w:ascii="Arial" w:hAnsi="Arial" w:cs="Arial"/>
          <w:sz w:val="36"/>
        </w:rPr>
        <w:t xml:space="preserve">. The protection of the health and well-being of Australian children should be a shared response (Australian Government, 2007). Children can be seen as potentially vulnerable individuals who do not have the capacity to protect and promote their own healthcare, and it is therefore the responsibility of the state and the Australian community at large to behave in ways that do not endanger their lives. It can be argued that a </w:t>
      </w:r>
      <w:r w:rsidRPr="00A152A8">
        <w:rPr>
          <w:rFonts w:ascii="Arial" w:hAnsi="Arial" w:cs="Arial"/>
          <w:sz w:val="36"/>
        </w:rPr>
        <w:lastRenderedPageBreak/>
        <w:t xml:space="preserve">mandatory childhood </w:t>
      </w:r>
      <w:proofErr w:type="spellStart"/>
      <w:r w:rsidRPr="00A152A8">
        <w:rPr>
          <w:rFonts w:ascii="Arial" w:hAnsi="Arial" w:cs="Arial"/>
          <w:sz w:val="36"/>
        </w:rPr>
        <w:t>immunisation</w:t>
      </w:r>
      <w:proofErr w:type="spellEnd"/>
      <w:r w:rsidRPr="00A152A8">
        <w:rPr>
          <w:rFonts w:ascii="Arial" w:hAnsi="Arial" w:cs="Arial"/>
          <w:sz w:val="36"/>
        </w:rPr>
        <w:t xml:space="preserve"> policy would be consistent with the view shared by many Australians, that is, children’s healthcare needs should be considered a priority (Anton et al., 2005, p.24). If childhood immunity is not promoted across Australia, then children may become at risk of contracting a variety of vaccine-preventable diseases leading to possible death (Gray &amp; Davies, 2004, p.201). Enforcing timely childhood </w:t>
      </w:r>
      <w:proofErr w:type="spellStart"/>
      <w:r w:rsidRPr="00A152A8">
        <w:rPr>
          <w:rFonts w:ascii="Arial" w:hAnsi="Arial" w:cs="Arial"/>
          <w:sz w:val="36"/>
        </w:rPr>
        <w:t>immunisation</w:t>
      </w:r>
      <w:proofErr w:type="spellEnd"/>
      <w:r w:rsidRPr="00A152A8">
        <w:rPr>
          <w:rFonts w:ascii="Arial" w:hAnsi="Arial" w:cs="Arial"/>
          <w:sz w:val="36"/>
        </w:rPr>
        <w:t xml:space="preserve"> programs, therefore, would be highly beneficial for protecting the youth of this nation.</w:t>
      </w:r>
    </w:p>
    <w:p w:rsidR="003B3E67" w:rsidRDefault="00BD7382" w:rsidP="00D827CF">
      <w:pPr>
        <w:ind w:left="360"/>
        <w:rPr>
          <w:rFonts w:ascii="Algerian" w:hAnsi="Algerian"/>
          <w:b/>
          <w:color w:val="FF0000"/>
          <w:sz w:val="44"/>
          <w:szCs w:val="44"/>
          <w:u w:val="single"/>
        </w:rPr>
      </w:pPr>
      <w:r>
        <w:rPr>
          <w:rFonts w:ascii="Algerian" w:hAnsi="Algerian"/>
          <w:b/>
          <w:color w:val="FF0000"/>
          <w:sz w:val="44"/>
          <w:szCs w:val="44"/>
          <w:u w:val="single"/>
        </w:rPr>
        <w:t>Explanation</w:t>
      </w:r>
    </w:p>
    <w:p w:rsidR="00BD7382" w:rsidRDefault="00BD7382" w:rsidP="00D827CF">
      <w:pPr>
        <w:ind w:left="360"/>
        <w:rPr>
          <w:rFonts w:ascii="Arial" w:hAnsi="Arial" w:cs="Arial"/>
          <w:sz w:val="36"/>
        </w:rPr>
      </w:pPr>
      <w:r>
        <w:rPr>
          <w:rFonts w:ascii="Arial" w:hAnsi="Arial" w:cs="Arial"/>
          <w:sz w:val="36"/>
        </w:rPr>
        <w:t xml:space="preserve">This is clear topic sentence, factual evidence, non </w:t>
      </w:r>
      <w:proofErr w:type="spellStart"/>
      <w:r>
        <w:rPr>
          <w:rFonts w:ascii="Arial" w:hAnsi="Arial" w:cs="Arial"/>
          <w:sz w:val="36"/>
        </w:rPr>
        <w:t>jugmental</w:t>
      </w:r>
      <w:proofErr w:type="spellEnd"/>
      <w:r>
        <w:rPr>
          <w:rFonts w:ascii="Arial" w:hAnsi="Arial" w:cs="Arial"/>
          <w:sz w:val="36"/>
        </w:rPr>
        <w:t xml:space="preserve">, fair and </w:t>
      </w:r>
      <w:proofErr w:type="gramStart"/>
      <w:r>
        <w:rPr>
          <w:rFonts w:ascii="Arial" w:hAnsi="Arial" w:cs="Arial"/>
          <w:sz w:val="36"/>
        </w:rPr>
        <w:t>accurate ,</w:t>
      </w:r>
      <w:proofErr w:type="gramEnd"/>
      <w:r>
        <w:rPr>
          <w:rFonts w:ascii="Arial" w:hAnsi="Arial" w:cs="Arial"/>
          <w:sz w:val="36"/>
        </w:rPr>
        <w:t xml:space="preserve"> tentative statement and very good example of denotative writing</w:t>
      </w:r>
    </w:p>
    <w:p w:rsidR="00BD7382" w:rsidRPr="002C1B7B" w:rsidRDefault="00BD7382" w:rsidP="00BD7382">
      <w:pPr>
        <w:ind w:left="360"/>
        <w:rPr>
          <w:rFonts w:ascii="Algerian" w:hAnsi="Algerian"/>
          <w:b/>
          <w:color w:val="8EAADB" w:themeColor="accent5" w:themeTint="99"/>
          <w:sz w:val="44"/>
          <w:szCs w:val="44"/>
          <w:u w:val="single"/>
        </w:rPr>
      </w:pPr>
      <w:r w:rsidRPr="002C1B7B">
        <w:rPr>
          <w:rFonts w:ascii="Algerian" w:hAnsi="Algerian"/>
          <w:b/>
          <w:color w:val="8EAADB" w:themeColor="accent5" w:themeTint="99"/>
          <w:sz w:val="44"/>
          <w:szCs w:val="44"/>
          <w:u w:val="single"/>
        </w:rPr>
        <w:t>Connotative words:</w:t>
      </w:r>
    </w:p>
    <w:p w:rsidR="00BD7382" w:rsidRPr="00BD7382" w:rsidRDefault="00BD7382" w:rsidP="00BD7382">
      <w:pPr>
        <w:pStyle w:val="ListParagraph"/>
        <w:numPr>
          <w:ilvl w:val="0"/>
          <w:numId w:val="3"/>
        </w:numPr>
        <w:tabs>
          <w:tab w:val="left" w:pos="4320"/>
        </w:tabs>
        <w:rPr>
          <w:rFonts w:cstheme="minorHAnsi"/>
          <w:color w:val="000000" w:themeColor="text1"/>
          <w:sz w:val="44"/>
          <w:szCs w:val="44"/>
        </w:rPr>
      </w:pPr>
      <w:r w:rsidRPr="00BD7382">
        <w:rPr>
          <w:rFonts w:cstheme="minorHAnsi"/>
          <w:color w:val="000000" w:themeColor="text1"/>
          <w:sz w:val="44"/>
          <w:szCs w:val="44"/>
        </w:rPr>
        <w:t>Values</w:t>
      </w:r>
    </w:p>
    <w:p w:rsidR="00BD7382" w:rsidRPr="00BD7382" w:rsidRDefault="00BD7382" w:rsidP="00BD7382">
      <w:pPr>
        <w:pStyle w:val="ListParagraph"/>
        <w:numPr>
          <w:ilvl w:val="0"/>
          <w:numId w:val="3"/>
        </w:numPr>
        <w:tabs>
          <w:tab w:val="left" w:pos="4320"/>
        </w:tabs>
        <w:rPr>
          <w:rFonts w:cstheme="minorHAnsi"/>
          <w:color w:val="000000" w:themeColor="text1"/>
          <w:sz w:val="44"/>
          <w:szCs w:val="44"/>
        </w:rPr>
      </w:pPr>
      <w:r w:rsidRPr="00BD7382">
        <w:rPr>
          <w:rFonts w:cstheme="minorHAnsi"/>
          <w:color w:val="000000" w:themeColor="text1"/>
          <w:sz w:val="44"/>
          <w:szCs w:val="44"/>
        </w:rPr>
        <w:t>Issue</w:t>
      </w:r>
    </w:p>
    <w:p w:rsidR="00BD7382" w:rsidRPr="00BD7382" w:rsidRDefault="00BD7382" w:rsidP="00BD7382">
      <w:pPr>
        <w:pStyle w:val="ListParagraph"/>
        <w:numPr>
          <w:ilvl w:val="0"/>
          <w:numId w:val="3"/>
        </w:numPr>
        <w:rPr>
          <w:rFonts w:cstheme="minorHAnsi"/>
          <w:color w:val="000000" w:themeColor="text1"/>
          <w:sz w:val="44"/>
          <w:szCs w:val="44"/>
        </w:rPr>
      </w:pPr>
      <w:r w:rsidRPr="00BD7382">
        <w:rPr>
          <w:rFonts w:cstheme="minorHAnsi"/>
          <w:color w:val="000000" w:themeColor="text1"/>
          <w:sz w:val="44"/>
          <w:szCs w:val="44"/>
        </w:rPr>
        <w:t>state</w:t>
      </w:r>
    </w:p>
    <w:p w:rsidR="00BD7382" w:rsidRPr="002C1B7B" w:rsidRDefault="00BD7382" w:rsidP="00BD7382">
      <w:pPr>
        <w:ind w:left="360"/>
        <w:rPr>
          <w:rFonts w:ascii="Algerian" w:hAnsi="Algerian"/>
          <w:b/>
          <w:color w:val="8EAADB" w:themeColor="accent5" w:themeTint="99"/>
          <w:sz w:val="44"/>
          <w:szCs w:val="44"/>
          <w:u w:val="single"/>
        </w:rPr>
      </w:pPr>
      <w:r w:rsidRPr="002C1B7B">
        <w:rPr>
          <w:rFonts w:ascii="Algerian" w:hAnsi="Algerian"/>
          <w:b/>
          <w:color w:val="8EAADB" w:themeColor="accent5" w:themeTint="99"/>
          <w:sz w:val="44"/>
          <w:szCs w:val="44"/>
          <w:u w:val="single"/>
        </w:rPr>
        <w:t>denotative</w:t>
      </w:r>
      <w:r w:rsidRPr="002C1B7B">
        <w:rPr>
          <w:rFonts w:ascii="Algerian" w:hAnsi="Algerian"/>
          <w:b/>
          <w:color w:val="8EAADB" w:themeColor="accent5" w:themeTint="99"/>
          <w:sz w:val="44"/>
          <w:szCs w:val="44"/>
          <w:u w:val="single"/>
        </w:rPr>
        <w:t xml:space="preserve"> words:</w:t>
      </w:r>
    </w:p>
    <w:p w:rsidR="00BD7382" w:rsidRPr="00BD7382" w:rsidRDefault="00BD7382" w:rsidP="00BD7382">
      <w:pPr>
        <w:pStyle w:val="ListParagraph"/>
        <w:numPr>
          <w:ilvl w:val="0"/>
          <w:numId w:val="2"/>
        </w:numPr>
        <w:rPr>
          <w:rFonts w:cstheme="minorHAnsi"/>
          <w:color w:val="000000" w:themeColor="text1"/>
          <w:sz w:val="44"/>
          <w:szCs w:val="44"/>
        </w:rPr>
      </w:pPr>
      <w:r w:rsidRPr="00BD7382">
        <w:rPr>
          <w:rFonts w:cstheme="minorHAnsi"/>
          <w:color w:val="000000" w:themeColor="text1"/>
          <w:sz w:val="44"/>
          <w:szCs w:val="44"/>
        </w:rPr>
        <w:t>number</w:t>
      </w:r>
    </w:p>
    <w:p w:rsidR="00BD7382" w:rsidRPr="00BD7382" w:rsidRDefault="00BD7382" w:rsidP="00BD7382">
      <w:pPr>
        <w:pStyle w:val="ListParagraph"/>
        <w:numPr>
          <w:ilvl w:val="0"/>
          <w:numId w:val="2"/>
        </w:numPr>
        <w:rPr>
          <w:rFonts w:cstheme="minorHAnsi"/>
          <w:color w:val="000000" w:themeColor="text1"/>
          <w:sz w:val="44"/>
          <w:szCs w:val="44"/>
        </w:rPr>
      </w:pPr>
      <w:r w:rsidRPr="00BD7382">
        <w:rPr>
          <w:rFonts w:cstheme="minorHAnsi"/>
          <w:color w:val="000000" w:themeColor="text1"/>
          <w:sz w:val="44"/>
          <w:szCs w:val="44"/>
        </w:rPr>
        <w:t>shared</w:t>
      </w:r>
    </w:p>
    <w:p w:rsidR="00BD7382" w:rsidRPr="00BD7382" w:rsidRDefault="00BD7382" w:rsidP="00BD7382">
      <w:pPr>
        <w:pStyle w:val="ListParagraph"/>
        <w:numPr>
          <w:ilvl w:val="0"/>
          <w:numId w:val="2"/>
        </w:numPr>
        <w:rPr>
          <w:rFonts w:cstheme="minorHAnsi"/>
          <w:color w:val="000000" w:themeColor="text1"/>
          <w:sz w:val="44"/>
          <w:szCs w:val="44"/>
        </w:rPr>
      </w:pPr>
      <w:r w:rsidRPr="00BD7382">
        <w:rPr>
          <w:rFonts w:cstheme="minorHAnsi"/>
          <w:color w:val="000000" w:themeColor="text1"/>
          <w:sz w:val="44"/>
          <w:szCs w:val="44"/>
        </w:rPr>
        <w:t>response</w:t>
      </w:r>
    </w:p>
    <w:p w:rsidR="00BD7382" w:rsidRDefault="00BD7382" w:rsidP="00BD7382">
      <w:pPr>
        <w:ind w:left="360"/>
        <w:rPr>
          <w:rFonts w:cstheme="minorHAnsi"/>
          <w:color w:val="000000" w:themeColor="text1"/>
          <w:sz w:val="44"/>
          <w:szCs w:val="44"/>
        </w:rPr>
      </w:pPr>
    </w:p>
    <w:p w:rsidR="00BD7382" w:rsidRPr="00BD7382" w:rsidRDefault="00BD7382" w:rsidP="00BD7382">
      <w:pPr>
        <w:pStyle w:val="ListParagraph"/>
        <w:numPr>
          <w:ilvl w:val="0"/>
          <w:numId w:val="2"/>
        </w:numPr>
        <w:rPr>
          <w:rFonts w:cstheme="minorHAnsi"/>
          <w:color w:val="000000" w:themeColor="text1"/>
          <w:sz w:val="44"/>
          <w:szCs w:val="44"/>
        </w:rPr>
      </w:pPr>
      <w:r w:rsidRPr="00BD7382">
        <w:rPr>
          <w:rFonts w:cstheme="minorHAnsi"/>
          <w:color w:val="000000" w:themeColor="text1"/>
          <w:sz w:val="44"/>
          <w:szCs w:val="44"/>
        </w:rPr>
        <w:t>community</w:t>
      </w:r>
    </w:p>
    <w:p w:rsidR="00BD7382" w:rsidRPr="00BD7382" w:rsidRDefault="00BD7382" w:rsidP="00BD7382">
      <w:pPr>
        <w:pStyle w:val="ListParagraph"/>
        <w:numPr>
          <w:ilvl w:val="0"/>
          <w:numId w:val="2"/>
        </w:numPr>
        <w:rPr>
          <w:rFonts w:cstheme="minorHAnsi"/>
          <w:color w:val="000000" w:themeColor="text1"/>
          <w:sz w:val="44"/>
          <w:szCs w:val="44"/>
        </w:rPr>
      </w:pPr>
      <w:r w:rsidRPr="00BD7382">
        <w:rPr>
          <w:rFonts w:cstheme="minorHAnsi"/>
          <w:color w:val="000000" w:themeColor="text1"/>
          <w:sz w:val="44"/>
          <w:szCs w:val="44"/>
        </w:rPr>
        <w:t>risk</w:t>
      </w:r>
    </w:p>
    <w:p w:rsidR="00BD7382" w:rsidRDefault="00BD7382" w:rsidP="00D827CF">
      <w:pPr>
        <w:ind w:left="360"/>
        <w:rPr>
          <w:rFonts w:ascii="Algerian" w:hAnsi="Algerian"/>
          <w:b/>
          <w:color w:val="FF0000"/>
          <w:sz w:val="44"/>
          <w:szCs w:val="44"/>
          <w:u w:val="single"/>
        </w:rPr>
      </w:pPr>
      <w:r w:rsidRPr="003B3E67">
        <w:rPr>
          <w:rFonts w:ascii="Algerian" w:hAnsi="Algerian"/>
          <w:b/>
          <w:color w:val="FF0000"/>
          <w:sz w:val="44"/>
          <w:szCs w:val="44"/>
          <w:u w:val="single"/>
        </w:rPr>
        <w:t>C</w:t>
      </w:r>
      <w:r>
        <w:rPr>
          <w:rFonts w:ascii="Algerian" w:hAnsi="Algerian"/>
          <w:b/>
          <w:color w:val="FF0000"/>
          <w:sz w:val="44"/>
          <w:szCs w:val="44"/>
          <w:u w:val="single"/>
        </w:rPr>
        <w:t>onclusion</w:t>
      </w:r>
    </w:p>
    <w:p w:rsidR="00BD7382" w:rsidRPr="00BD7382" w:rsidRDefault="00BD7382" w:rsidP="00D827CF">
      <w:pPr>
        <w:ind w:left="360"/>
        <w:rPr>
          <w:rFonts w:ascii="Arial" w:hAnsi="Arial" w:cs="Arial"/>
          <w:b/>
          <w:color w:val="FF0000"/>
          <w:sz w:val="36"/>
          <w:szCs w:val="36"/>
          <w:u w:val="single"/>
        </w:rPr>
      </w:pPr>
      <w:r w:rsidRPr="00BD7382">
        <w:rPr>
          <w:rFonts w:ascii="Arial" w:hAnsi="Arial" w:cs="Arial"/>
          <w:sz w:val="36"/>
          <w:szCs w:val="36"/>
        </w:rPr>
        <w:t xml:space="preserve">subjective language tends to be based on assumptions, judgements, opinions, </w:t>
      </w:r>
      <w:proofErr w:type="spellStart"/>
      <w:r w:rsidRPr="00BD7382">
        <w:rPr>
          <w:rFonts w:ascii="Arial" w:hAnsi="Arial" w:cs="Arial"/>
          <w:sz w:val="36"/>
          <w:szCs w:val="36"/>
        </w:rPr>
        <w:t>rumours</w:t>
      </w:r>
      <w:proofErr w:type="spellEnd"/>
      <w:r w:rsidRPr="00BD7382">
        <w:rPr>
          <w:rFonts w:ascii="Arial" w:hAnsi="Arial" w:cs="Arial"/>
          <w:sz w:val="36"/>
          <w:szCs w:val="36"/>
        </w:rPr>
        <w:t xml:space="preserve"> and suspicion, while objective language tends to be based on fact, observation and logical argument.</w:t>
      </w:r>
    </w:p>
    <w:p w:rsidR="00BD7382" w:rsidRPr="003B3E67" w:rsidRDefault="00BD7382" w:rsidP="00D827CF">
      <w:pPr>
        <w:ind w:left="360"/>
        <w:rPr>
          <w:rFonts w:cstheme="minorHAnsi"/>
          <w:color w:val="000000" w:themeColor="text1"/>
          <w:sz w:val="44"/>
          <w:szCs w:val="44"/>
        </w:rPr>
      </w:pPr>
    </w:p>
    <w:p w:rsidR="00D827CF" w:rsidRPr="007D1229" w:rsidRDefault="00D827CF" w:rsidP="00D827CF">
      <w:pPr>
        <w:jc w:val="center"/>
        <w:rPr>
          <w:rFonts w:ascii="Algerian" w:hAnsi="Algerian"/>
          <w:b/>
          <w:sz w:val="44"/>
          <w:szCs w:val="44"/>
          <w:u w:val="single"/>
        </w:rPr>
      </w:pPr>
    </w:p>
    <w:p w:rsidR="00312CCC" w:rsidRDefault="00312CCC" w:rsidP="00D827CF"/>
    <w:sectPr w:rsidR="00312C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D08ED"/>
    <w:multiLevelType w:val="hybridMultilevel"/>
    <w:tmpl w:val="593E1A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2D3061"/>
    <w:multiLevelType w:val="hybridMultilevel"/>
    <w:tmpl w:val="6D16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67402"/>
    <w:multiLevelType w:val="hybridMultilevel"/>
    <w:tmpl w:val="6E565A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CF"/>
    <w:rsid w:val="002C1B7B"/>
    <w:rsid w:val="00312CCC"/>
    <w:rsid w:val="003B3E67"/>
    <w:rsid w:val="00A152A8"/>
    <w:rsid w:val="00BD7382"/>
    <w:rsid w:val="00D8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7E71"/>
  <w15:chartTrackingRefBased/>
  <w15:docId w15:val="{78E5D1AF-E0CA-475B-9B9C-4E645350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7CF"/>
  </w:style>
  <w:style w:type="paragraph" w:styleId="Heading2">
    <w:name w:val="heading 2"/>
    <w:basedOn w:val="Normal"/>
    <w:next w:val="Textbody"/>
    <w:link w:val="Heading2Char"/>
    <w:rsid w:val="00D827CF"/>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bidi="hi-IN"/>
    </w:rPr>
  </w:style>
  <w:style w:type="paragraph" w:styleId="Heading3">
    <w:name w:val="heading 3"/>
    <w:basedOn w:val="Normal"/>
    <w:next w:val="Normal"/>
    <w:link w:val="Heading3Char"/>
    <w:uiPriority w:val="9"/>
    <w:semiHidden/>
    <w:unhideWhenUsed/>
    <w:qFormat/>
    <w:rsid w:val="00D827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CF"/>
    <w:pPr>
      <w:ind w:left="720"/>
      <w:contextualSpacing/>
    </w:pPr>
  </w:style>
  <w:style w:type="character" w:customStyle="1" w:styleId="Heading2Char">
    <w:name w:val="Heading 2 Char"/>
    <w:basedOn w:val="DefaultParagraphFont"/>
    <w:link w:val="Heading2"/>
    <w:rsid w:val="00D827CF"/>
    <w:rPr>
      <w:rFonts w:ascii="Liberation Serif" w:eastAsia="Noto Serif CJK SC" w:hAnsi="Liberation Serif" w:cs="Lohit Devanagari"/>
      <w:b/>
      <w:bCs/>
      <w:kern w:val="3"/>
      <w:sz w:val="36"/>
      <w:szCs w:val="36"/>
      <w:lang w:eastAsia="zh-CN" w:bidi="hi-IN"/>
    </w:rPr>
  </w:style>
  <w:style w:type="paragraph" w:customStyle="1" w:styleId="Textbody">
    <w:name w:val="Text body"/>
    <w:basedOn w:val="Normal"/>
    <w:rsid w:val="00D827CF"/>
    <w:pPr>
      <w:suppressAutoHyphens/>
      <w:autoSpaceDN w:val="0"/>
      <w:spacing w:after="140" w:line="276" w:lineRule="auto"/>
      <w:textAlignment w:val="baseline"/>
    </w:pPr>
    <w:rPr>
      <w:rFonts w:ascii="Liberation Serif" w:eastAsia="Noto Serif CJK SC" w:hAnsi="Liberation Serif" w:cs="Lohit Devanagari"/>
      <w:kern w:val="3"/>
      <w:sz w:val="24"/>
      <w:szCs w:val="24"/>
      <w:lang w:eastAsia="zh-CN" w:bidi="hi-IN"/>
    </w:rPr>
  </w:style>
  <w:style w:type="character" w:customStyle="1" w:styleId="Heading3Char">
    <w:name w:val="Heading 3 Char"/>
    <w:basedOn w:val="DefaultParagraphFont"/>
    <w:link w:val="Heading3"/>
    <w:uiPriority w:val="9"/>
    <w:semiHidden/>
    <w:rsid w:val="00D827C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827CF"/>
    <w:rPr>
      <w:color w:val="0000FF"/>
      <w:u w:val="single"/>
    </w:rPr>
  </w:style>
  <w:style w:type="character" w:customStyle="1" w:styleId="apple-converted-space">
    <w:name w:val="apple-converted-space"/>
    <w:basedOn w:val="DefaultParagraphFont"/>
    <w:rsid w:val="00D827CF"/>
  </w:style>
  <w:style w:type="paragraph" w:styleId="NormalWeb">
    <w:name w:val="Normal (Web)"/>
    <w:basedOn w:val="Normal"/>
    <w:uiPriority w:val="99"/>
    <w:semiHidden/>
    <w:unhideWhenUsed/>
    <w:rsid w:val="00D827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36648">
      <w:bodyDiv w:val="1"/>
      <w:marLeft w:val="0"/>
      <w:marRight w:val="0"/>
      <w:marTop w:val="0"/>
      <w:marBottom w:val="0"/>
      <w:divBdr>
        <w:top w:val="none" w:sz="0" w:space="0" w:color="auto"/>
        <w:left w:val="none" w:sz="0" w:space="0" w:color="auto"/>
        <w:bottom w:val="none" w:sz="0" w:space="0" w:color="auto"/>
        <w:right w:val="none" w:sz="0" w:space="0" w:color="auto"/>
      </w:divBdr>
    </w:div>
    <w:div w:id="163656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emanalysis.com/diction/speaker-in-poetry/" TargetMode="External"/><Relationship Id="rId5" Type="http://schemas.openxmlformats.org/officeDocument/2006/relationships/hyperlink" Target="https://poemanalysis.com/john-donne/the-sun-ri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Javairia</dc:creator>
  <cp:keywords/>
  <dc:description/>
  <cp:lastModifiedBy>Javairia</cp:lastModifiedBy>
  <cp:revision>1</cp:revision>
  <dcterms:created xsi:type="dcterms:W3CDTF">2021-10-06T20:05:00Z</dcterms:created>
  <dcterms:modified xsi:type="dcterms:W3CDTF">2021-10-06T20:53:00Z</dcterms:modified>
</cp:coreProperties>
</file>