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Compiler Design — Lecture 2</w:t>
      </w:r>
    </w:p>
    <w:p>
      <w:r>
        <w:t>Complete beginner-friendly reference notes</w:t>
      </w:r>
    </w:p>
    <w:p>
      <w:pPr>
        <w:pStyle w:val="Heading1"/>
      </w:pPr>
      <w:r>
        <w:t>1. Quick Recap: Compiler</w:t>
      </w:r>
    </w:p>
    <w:p>
      <w:r>
        <w:t>A compiler is a program that takes a source program as input and produces a target program as output.</w:t>
        <w:br/>
        <w:br/>
        <w:t>SOURCE PROGRAM → COMPILER → TARGET PROGRAM</w:t>
        <w:br/>
        <w:br/>
        <w:t>Humans prefer high-level languages such as C, Java and Python. Computers ultimately execute machine-level instructions. A compiler helps translate between these forms.</w:t>
      </w:r>
    </w:p>
    <w:p>
      <w:pPr>
        <w:pStyle w:val="Heading1"/>
      </w:pPr>
      <w:r>
        <w:t>2. Tokens</w:t>
      </w:r>
    </w:p>
    <w:p>
      <w:r>
        <w:t>A token is a meaningful unit obtained by grouping characters together in a source program.</w:t>
        <w:br/>
        <w:br/>
        <w:t>Example: int age = 20;</w:t>
        <w:br/>
        <w:br/>
        <w:t>Possible tokens: int | age | = | 20 | ;</w:t>
        <w:br/>
        <w:br/>
        <w:t>Token type identifies the category, such as KEYWORD, IDENTIFIER, INTEGER, OPERATOR or DELIMITER. Some tokens also have attributes, such as the actual value 17 or 42 for an integer constant.</w:t>
      </w:r>
    </w:p>
    <w:p>
      <w:pPr>
        <w:pStyle w:val="Heading1"/>
      </w:pPr>
      <w:r>
        <w:t>3. Lexical Analysis</w:t>
      </w:r>
    </w:p>
    <w:p>
      <w:r>
        <w:t>Lexical analysis is the process of dividing a source program into tokens. The component that performs this work is called the lexical analyzer or scanner.</w:t>
        <w:br/>
        <w:br/>
        <w:t>SOURCE PROGRAM → LEXICAL ANALYZER → TOKENS</w:t>
        <w:br/>
        <w:br/>
        <w:t>Whitespace and comments are generally ignored at this stage.</w:t>
      </w:r>
    </w:p>
    <w:p>
      <w:pPr>
        <w:pStyle w:val="Heading1"/>
      </w:pPr>
      <w:r>
        <w:t>4. Common Token Categories</w:t>
      </w:r>
    </w:p>
    <w:p>
      <w:r>
        <w:t>Keywords: words with predefined meaning, such as if, while, for and do.</w:t>
        <w:br/>
        <w:br/>
        <w:t>Identifiers: programmer-defined names such as age, name, total and foo.</w:t>
        <w:br/>
        <w:br/>
        <w:t>Integer constants: 10, 17, 42, 100.</w:t>
        <w:br/>
        <w:br/>
        <w:t>Real constants: 3.14, 10.5.</w:t>
        <w:br/>
        <w:br/>
        <w:t>Operators: +, -, *, /, =, !=, &lt;, &lt;=.</w:t>
        <w:br/>
        <w:br/>
        <w:t>Delimiters/punctuation: ; , ( ) { } [ ].</w:t>
      </w:r>
    </w:p>
    <w:p>
      <w:pPr>
        <w:pStyle w:val="Heading1"/>
      </w:pPr>
      <w:r>
        <w:t>5. Prefix</w:t>
      </w:r>
    </w:p>
    <w:p>
      <w:r>
        <w:t>A prefix comes from the beginning of a string. For ABCD: A, AB, ABC, ABCD are prefixes. Easy memory trick: PREFIX = FRONT. Formally, a prefix can be obtained by deleting zero or more trailing symbols.</w:t>
      </w:r>
    </w:p>
    <w:p>
      <w:pPr>
        <w:pStyle w:val="Heading1"/>
      </w:pPr>
      <w:r>
        <w:t>6. Suffix</w:t>
      </w:r>
    </w:p>
    <w:p>
      <w:r>
        <w:t>A suffix comes from the end of a string. For ABCD: D, CD, BCD, ABCD are suffixes. Easy memory trick: SUFFIX = BACK. Formally, a suffix can be obtained by deleting zero or more leading symbols.</w:t>
      </w:r>
    </w:p>
    <w:p>
      <w:pPr>
        <w:pStyle w:val="Heading1"/>
      </w:pPr>
      <w:r>
        <w:t>7. Substring</w:t>
      </w:r>
    </w:p>
    <w:p>
      <w:r>
        <w:t>A substring is a continuous part of a string. For ABCDE, BCD is a substring because the characters are next to each other. ACE is not a substring because the characters are not continuous.</w:t>
      </w:r>
    </w:p>
    <w:p>
      <w:pPr>
        <w:pStyle w:val="Heading1"/>
      </w:pPr>
      <w:r>
        <w:t>8. Subsequence</w:t>
      </w:r>
    </w:p>
    <w:p>
      <w:r>
        <w:t>A subsequence keeps the original order but does not require characters to be next to each other. For ABCDE, ACE is a subsequence. B and D were removed, but A, C and E remain in their original order.</w:t>
      </w:r>
    </w:p>
    <w:p>
      <w:pPr>
        <w:pStyle w:val="Heading1"/>
      </w:pPr>
      <w:r>
        <w:t>9. Prefix vs Suffix vs Substring vs Subsequence</w:t>
      </w:r>
    </w:p>
    <w:p>
      <w:r>
        <w:t>PREFIX → beginning</w:t>
        <w:br/>
        <w:t>SUFFIX → ending</w:t>
        <w:br/>
        <w:t>SUBSTRING → continuous part</w:t>
        <w:br/>
        <w:t>SUBSEQUENCE → same order, not necessarily continuous</w:t>
      </w:r>
    </w:p>
    <w:p>
      <w:pPr>
        <w:pStyle w:val="Heading1"/>
      </w:pPr>
      <w:r>
        <w:t>10. Longest Match</w:t>
      </w:r>
    </w:p>
    <w:p>
      <w:r>
        <w:t>During lexical analysis, the scanner generally chooses the longest possible sequence of characters that forms the next valid token.</w:t>
        <w:br/>
        <w:br/>
        <w:t>Example: a != b;</w:t>
        <w:br/>
        <w:t>If != is defined as one operator, recognize != as ONE token, not ! and = as two tokens.</w:t>
        <w:br/>
        <w:br/>
        <w:t>Likewise, a valid identifier such as foobar should not be unnecessarily split into foo and bar. This is also known as the maximal-munch principle.</w:t>
      </w:r>
    </w:p>
    <w:p>
      <w:pPr>
        <w:pStyle w:val="Heading1"/>
      </w:pPr>
      <w:r>
        <w:t>11. Lexical Classes</w:t>
      </w:r>
    </w:p>
    <w:p>
      <w:r>
        <w:t>A lexical class is a category of similar tokens.</w:t>
        <w:br/>
        <w:br/>
        <w:t>IDENTIFIER → age, name, foo</w:t>
        <w:br/>
        <w:t>INTEGER → 10, 17, 42</w:t>
        <w:br/>
        <w:t>KEYWORD → if, while, for</w:t>
        <w:br/>
        <w:t>OPERATOR → +, -, !=</w:t>
        <w:br/>
        <w:t>DELIMITER → ;, (, )</w:t>
        <w:br/>
        <w:br/>
        <w:t>The token type identifies the lexical class; the token may also carry an actual value/attribute.</w:t>
      </w:r>
    </w:p>
    <w:p>
      <w:pPr>
        <w:pStyle w:val="Heading1"/>
      </w:pPr>
      <w:r>
        <w:t>12. Formal Language Basics</w:t>
      </w:r>
    </w:p>
    <w:p>
      <w:r>
        <w:t>Alphabet: a finite set of symbols, usually written as Σ. Example: Σ = {0,1}.</w:t>
        <w:br/>
        <w:br/>
        <w:t>String: a finite sequence of symbols from an alphabet. Example: 1011.</w:t>
        <w:br/>
        <w:br/>
        <w:t>Length: number of symbols. For S = 1011, |S| = 4.</w:t>
        <w:br/>
        <w:br/>
        <w:t>Empty string: a string containing no symbols, usually written ε. |ε| = 0.</w:t>
      </w:r>
    </w:p>
    <w:p>
      <w:pPr>
        <w:pStyle w:val="Heading1"/>
      </w:pPr>
      <w:r>
        <w:t>13. Regular Expressions and Finite Automata</w:t>
      </w:r>
    </w:p>
    <w:p>
      <w:r>
        <w:t>The lecture connects REGULAR EXPRESSIONS ↔ REGULAR LANGUAGES ↔ FINITE AUTOMATA. These concepts are used in lexical analysis to describe and recognize token patterns.</w:t>
      </w:r>
    </w:p>
    <w:p>
      <w:pPr>
        <w:pStyle w:val="Heading1"/>
      </w:pPr>
      <w:r>
        <w:t>14. Finite Automaton</w:t>
      </w:r>
    </w:p>
    <w:p>
      <w:r>
        <w:t>A finite automaton is a machine with a finite number of states that processes input symbols according to predefined transition rules.</w:t>
        <w:br/>
        <w:br/>
        <w:t>Think of it as rooms in a game. You start in one room, read a symbol, follow the corresponding door to another room, and continue until the input is finished. If you finish in a final room, the string is accepted.</w:t>
      </w:r>
    </w:p>
    <w:p>
      <w:pPr>
        <w:pStyle w:val="Heading1"/>
      </w:pPr>
      <w:r>
        <w:t>15. States</w:t>
      </w:r>
    </w:p>
    <w:p>
      <w:r>
        <w:t>A state represents the current condition or position of the automaton. States may be named Q0, Q1, Q2, etc.</w:t>
      </w:r>
    </w:p>
    <w:p>
      <w:pPr>
        <w:pStyle w:val="Heading1"/>
      </w:pPr>
      <w:r>
        <w:t>16. Initial State</w:t>
      </w:r>
    </w:p>
    <w:p>
      <w:r>
        <w:t>The initial state is where the automaton starts processing the input. It is commonly written q₀. The lecture uses a fan analogy: the initial configuration can be thought of as its starting OFF state.</w:t>
      </w:r>
    </w:p>
    <w:p>
      <w:pPr>
        <w:pStyle w:val="Heading1"/>
      </w:pPr>
      <w:r>
        <w:t>17. Final State</w:t>
      </w:r>
    </w:p>
    <w:p>
      <w:r>
        <w:t>A final state is an accepting state. The automaton must finish in a final state after consuming the complete input for the string to be accepted. The set of final states is commonly written F.</w:t>
      </w:r>
    </w:p>
    <w:p>
      <w:pPr>
        <w:pStyle w:val="Heading1"/>
      </w:pPr>
      <w:r>
        <w:t>18. Transition</w:t>
      </w:r>
    </w:p>
    <w:p>
      <w:r>
        <w:t>A transition tells the automaton how to move from the current state to the next state when it reads an input symbol.</w:t>
        <w:br/>
        <w:br/>
        <w:t>Example: Q0 --1--&gt; Q1</w:t>
        <w:br/>
        <w:br/>
        <w:t>Current state = Q0; input = 1; next state = Q1.</w:t>
      </w:r>
    </w:p>
    <w:p>
      <w:pPr>
        <w:pStyle w:val="Heading1"/>
      </w:pPr>
      <w:r>
        <w:t>19. Transition Function</w:t>
      </w:r>
    </w:p>
    <w:p>
      <w:r>
        <w:t>The transition function mathematically represents state changes.</w:t>
        <w:br/>
        <w:br/>
        <w:t>δ(q, a) = p</w:t>
        <w:br/>
        <w:br/>
        <w:t>Meaning: if the current state is q and the input symbol is a, move to state p.</w:t>
        <w:br/>
        <w:br/>
        <w:t>So: current state + input symbol → transition function → next state.</w:t>
      </w:r>
    </w:p>
    <w:p>
      <w:pPr>
        <w:pStyle w:val="Heading1"/>
      </w:pPr>
      <w:r>
        <w:t>20. Formal Definition of a Finite Automaton</w:t>
      </w:r>
    </w:p>
    <w:p>
      <w:r>
        <w:t>A finite automaton is commonly represented as:</w:t>
        <w:br/>
        <w:br/>
        <w:t>(Q, Σ, δ, q₀, F)</w:t>
        <w:br/>
        <w:br/>
        <w:t>Q = finite set of states</w:t>
        <w:br/>
        <w:t>Σ = input alphabet</w:t>
        <w:br/>
        <w:t>δ = transition function</w:t>
        <w:br/>
        <w:t>q₀ = initial state</w:t>
        <w:br/>
        <w:t>F = set of final states</w:t>
        <w:br/>
        <w:br/>
        <w:t>Memory: States → Symbols → Movement → Start → Finish.</w:t>
      </w:r>
    </w:p>
    <w:p>
      <w:pPr>
        <w:pStyle w:val="Heading1"/>
      </w:pPr>
      <w:r>
        <w:t>21. Input Tape, Reading Head and Finite Control</w:t>
      </w:r>
    </w:p>
    <w:p>
      <w:r>
        <w:t>The conceptual finite-automaton model has:</w:t>
        <w:br/>
        <w:br/>
        <w:t>1. Input tape — contains the input symbols.</w:t>
        <w:br/>
        <w:t>2. Reading head — reads the input symbols one at a time.</w:t>
        <w:br/>
        <w:t>3. Finite control — contains the current state and determines state changes.</w:t>
        <w:br/>
        <w:br/>
        <w:t>Example input: A B C D. The reading head processes A, then B, then C, then D while the finite control changes states according to transitions.</w:t>
      </w:r>
    </w:p>
    <w:p>
      <w:pPr>
        <w:pStyle w:val="Heading1"/>
      </w:pPr>
      <w:r>
        <w:t>22. Acceptance of a String</w:t>
      </w:r>
    </w:p>
    <w:p>
      <w:r>
        <w:t>A string is accepted if there is a valid labelled path from the initial state to a final state corresponding to the COMPLETE input string.</w:t>
        <w:br/>
        <w:br/>
        <w:t>Golden rule:</w:t>
        <w:br/>
        <w:t>COMPLETE INPUT CONSUMED + FINAL STATE REACHED = ACCEPT</w:t>
        <w:br/>
        <w:br/>
        <w:t>If the complete input is consumed but the machine ends in a non-final state → REJECT.</w:t>
        <w:br/>
        <w:t>If a required transition does not exist and the input cannot be completed → REJECT.</w:t>
      </w:r>
    </w:p>
    <w:p>
      <w:pPr>
        <w:pStyle w:val="Heading1"/>
      </w:pPr>
      <w:r>
        <w:t>23. Acceptance Example: 11</w:t>
      </w:r>
    </w:p>
    <w:p>
      <w:r>
        <w:t>Suppose:</w:t>
        <w:br/>
        <w:t>Q0 --1--&gt; Q1</w:t>
        <w:br/>
        <w:t>Q1 --1--&gt; Q2</w:t>
        <w:br/>
        <w:t>and Q2 is final.</w:t>
        <w:br/>
        <w:br/>
        <w:t>Input = 11</w:t>
        <w:br/>
        <w:br/>
        <w:t>Start Q0 → read 1 → Q1 → read 1 → Q2.</w:t>
        <w:br/>
        <w:t>Input is finished and Q2 is final.</w:t>
        <w:br/>
        <w:t>Therefore: 11 → ACCEPT.</w:t>
      </w:r>
    </w:p>
    <w:p>
      <w:pPr>
        <w:pStyle w:val="Heading1"/>
      </w:pPr>
      <w:r>
        <w:t>24. Rejection Example: 1</w:t>
      </w:r>
    </w:p>
    <w:p>
      <w:r>
        <w:t>Suppose Q0 --1--&gt; Q1 and Q1 is not final.</w:t>
        <w:br/>
        <w:br/>
        <w:t>Input = 1.</w:t>
        <w:br/>
        <w:t>Q0 → Q1.</w:t>
        <w:br/>
        <w:t>The complete input is consumed, but Q1 is not final.</w:t>
        <w:br/>
        <w:t>Therefore: 1 → REJECT.</w:t>
        <w:br/>
        <w:br/>
        <w:t>Important: merely reaching a state is not enough; you must finish in a final state.</w:t>
      </w:r>
    </w:p>
    <w:p>
      <w:pPr>
        <w:pStyle w:val="Heading1"/>
      </w:pPr>
      <w:r>
        <w:t>25. Rejection Example: 00</w:t>
      </w:r>
    </w:p>
    <w:p>
      <w:r>
        <w:t>Suppose Q0 --0--&gt; Q0 and Q0 is not final.</w:t>
        <w:br/>
        <w:br/>
        <w:t>Input = 00.</w:t>
        <w:br/>
        <w:t>Q0 → Q0 → Q0.</w:t>
        <w:br/>
        <w:t>The whole input is consumed, but the machine ends in a non-final state.</w:t>
        <w:br/>
        <w:t>Therefore: 00 → REJECT.</w:t>
      </w:r>
    </w:p>
    <w:p>
      <w:pPr>
        <w:pStyle w:val="Heading1"/>
      </w:pPr>
      <w:r>
        <w:t>26. How to Solve Any Acceptance Question</w:t>
      </w:r>
    </w:p>
    <w:p>
      <w:r>
        <w:t>Step 1: Write the input string.</w:t>
        <w:br/>
        <w:t>Step 2: Start at the initial state q₀.</w:t>
        <w:br/>
        <w:t>Step 3: Read one symbol at a time.</w:t>
        <w:br/>
        <w:t>Step 4: Follow the matching transition.</w:t>
        <w:br/>
        <w:t>Step 5: Continue until ALL symbols are consumed.</w:t>
        <w:br/>
        <w:t>Step 6: Check the state where you ended.</w:t>
        <w:br/>
        <w:t>Step 7: Final state → ACCEPT; otherwise → REJECT.</w:t>
        <w:br/>
        <w:br/>
        <w:t>If at any point there is no transition for the required symbol, the string cannot be completed and is rejected.</w:t>
      </w:r>
    </w:p>
    <w:p>
      <w:pPr>
        <w:pStyle w:val="Heading1"/>
      </w:pPr>
      <w:r>
        <w:t>27. Lecture Example</w:t>
      </w:r>
    </w:p>
    <w:p>
      <w:r>
        <w:t>The lecturer asks students to classify: 011, 101, 1010, 0101.</w:t>
        <w:br/>
        <w:br/>
        <w:t>The final answer given in the lecture is YYNY.</w:t>
        <w:br/>
        <w:br/>
        <w:t>Therefore:</w:t>
        <w:br/>
        <w:t>011 → ACCEPT</w:t>
        <w:br/>
        <w:t>101 → ACCEPT</w:t>
        <w:br/>
        <w:t>1010 → REJECT</w:t>
        <w:br/>
        <w:t>0101 → ACCEPT.</w:t>
      </w:r>
    </w:p>
    <w:p>
      <w:pPr>
        <w:pStyle w:val="Heading1"/>
      </w:pPr>
      <w:r>
        <w:t>28. Common Mistakes</w:t>
      </w:r>
    </w:p>
    <w:p>
      <w:r>
        <w:t>1. Reaching a final state early does NOT automatically mean acceptance. You must consume the entire input.</w:t>
        <w:br/>
        <w:t>2. Every state is NOT a final state.</w:t>
        <w:br/>
        <w:t>3. Substring and subsequence are different. Substring is continuous; subsequence only preserves order.</w:t>
        <w:br/>
        <w:t>4. Longest match matters in lexical analysis. For example, != may be one token.</w:t>
        <w:br/>
        <w:t>5. Prefix means beginning; suffix means ending.</w:t>
      </w:r>
    </w:p>
    <w:p>
      <w:pPr>
        <w:pStyle w:val="Heading1"/>
      </w:pPr>
      <w:r>
        <w:t>29. Big Picture</w:t>
      </w:r>
    </w:p>
    <w:p>
      <w:r>
        <w:t>SOURCE PROGRAM</w:t>
        <w:br/>
        <w:t xml:space="preserve">      ↓</w:t>
        <w:br/>
        <w:t>LEXICAL ANALYSIS</w:t>
        <w:br/>
        <w:t xml:space="preserve">      ↓</w:t>
        <w:br/>
        <w:t>TOKENS</w:t>
        <w:br/>
        <w:t xml:space="preserve">      ↓</w:t>
        <w:br/>
        <w:t>TOKEN RECOGNITION</w:t>
        <w:br/>
        <w:t xml:space="preserve">      ↓</w:t>
        <w:br/>
        <w:t>REGULAR EXPRESSIONS / FINITE AUTOMATA</w:t>
        <w:br/>
        <w:t xml:space="preserve">      ↓</w:t>
        <w:br/>
        <w:t>REGULAR LANGUAGES</w:t>
        <w:br/>
        <w:br/>
        <w:t>The important connection is that lexical analysis needs to recognize patterns such as identifiers, numbers, keywords and operators. Regular expressions and finite automata provide formal ways to describe and recognize these patterns.</w:t>
      </w:r>
    </w:p>
    <w:p>
      <w:pPr>
        <w:pStyle w:val="Heading1"/>
      </w:pPr>
      <w:r>
        <w:t>30. Final 10 Things to Memorize</w:t>
      </w:r>
    </w:p>
    <w:p>
      <w:r>
        <w:t>1. Compiler = Source → Target</w:t>
        <w:br/>
        <w:t>2. Lexical analysis = Source program → Tokens</w:t>
        <w:br/>
        <w:t>3. Token = meaningful unit of a program</w:t>
        <w:br/>
        <w:t>4. Prefix = beginning</w:t>
        <w:br/>
        <w:t>5. Suffix = ending</w:t>
        <w:br/>
        <w:t>6. Substring = continuous</w:t>
        <w:br/>
        <w:t>7. Subsequence = same order, not necessarily continuous</w:t>
        <w:br/>
        <w:t>8. Finite automaton = states + input + transitions</w:t>
        <w:br/>
        <w:t>9. FA = (Q, Σ, δ, q₀, F)</w:t>
        <w:br/>
        <w:t>10. ACCEPT = complete input consumed + final state reached</w:t>
      </w:r>
    </w:p>
    <w:p>
      <w:pPr>
        <w:pStyle w:val="Heading1"/>
      </w:pPr>
      <w:r>
        <w:t>Quick Revision Table</w:t>
      </w:r>
    </w:p>
    <w:tbl>
      <w:tblPr>
        <w:tblStyle w:val="TableGrid"/>
        <w:tblW w:type="auto" w:w="0"/>
        <w:tblLook w:firstColumn="1" w:firstRow="1" w:lastColumn="0" w:lastRow="0" w:noHBand="0" w:noVBand="1" w:val="04A0"/>
      </w:tblPr>
      <w:tblGrid>
        <w:gridCol w:w="4968"/>
        <w:gridCol w:w="4968"/>
      </w:tblGrid>
      <w:tr>
        <w:tc>
          <w:tcPr>
            <w:tcW w:type="dxa" w:w="4968"/>
          </w:tcPr>
          <w:p>
            <w:r>
              <w:t>Term</w:t>
            </w:r>
          </w:p>
        </w:tc>
        <w:tc>
          <w:tcPr>
            <w:tcW w:type="dxa" w:w="4968"/>
          </w:tcPr>
          <w:p>
            <w:r>
              <w:t>Meaning</w:t>
            </w:r>
          </w:p>
        </w:tc>
      </w:tr>
      <w:tr>
        <w:tc>
          <w:tcPr>
            <w:tcW w:type="dxa" w:w="4968"/>
          </w:tcPr>
          <w:p>
            <w:r>
              <w:t>Compiler</w:t>
            </w:r>
          </w:p>
        </w:tc>
        <w:tc>
          <w:tcPr>
            <w:tcW w:type="dxa" w:w="4968"/>
          </w:tcPr>
          <w:p>
            <w:r>
              <w:t>Source program → target program</w:t>
            </w:r>
          </w:p>
        </w:tc>
      </w:tr>
      <w:tr>
        <w:tc>
          <w:tcPr>
            <w:tcW w:type="dxa" w:w="4968"/>
          </w:tcPr>
          <w:p>
            <w:r>
              <w:t>Token</w:t>
            </w:r>
          </w:p>
        </w:tc>
        <w:tc>
          <w:tcPr>
            <w:tcW w:type="dxa" w:w="4968"/>
          </w:tcPr>
          <w:p>
            <w:r>
              <w:t>Meaningful unit of source code</w:t>
            </w:r>
          </w:p>
        </w:tc>
      </w:tr>
      <w:tr>
        <w:tc>
          <w:tcPr>
            <w:tcW w:type="dxa" w:w="4968"/>
          </w:tcPr>
          <w:p>
            <w:r>
              <w:t>Lexical Analysis</w:t>
            </w:r>
          </w:p>
        </w:tc>
        <w:tc>
          <w:tcPr>
            <w:tcW w:type="dxa" w:w="4968"/>
          </w:tcPr>
          <w:p>
            <w:r>
              <w:t>Breaking source code into tokens</w:t>
            </w:r>
          </w:p>
        </w:tc>
      </w:tr>
      <w:tr>
        <w:tc>
          <w:tcPr>
            <w:tcW w:type="dxa" w:w="4968"/>
          </w:tcPr>
          <w:p>
            <w:r>
              <w:t>Prefix</w:t>
            </w:r>
          </w:p>
        </w:tc>
        <w:tc>
          <w:tcPr>
            <w:tcW w:type="dxa" w:w="4968"/>
          </w:tcPr>
          <w:p>
            <w:r>
              <w:t>Starts from the beginning</w:t>
            </w:r>
          </w:p>
        </w:tc>
      </w:tr>
      <w:tr>
        <w:tc>
          <w:tcPr>
            <w:tcW w:type="dxa" w:w="4968"/>
          </w:tcPr>
          <w:p>
            <w:r>
              <w:t>Suffix</w:t>
            </w:r>
          </w:p>
        </w:tc>
        <w:tc>
          <w:tcPr>
            <w:tcW w:type="dxa" w:w="4968"/>
          </w:tcPr>
          <w:p>
            <w:r>
              <w:t>Ends at the end</w:t>
            </w:r>
          </w:p>
        </w:tc>
      </w:tr>
      <w:tr>
        <w:tc>
          <w:tcPr>
            <w:tcW w:type="dxa" w:w="4968"/>
          </w:tcPr>
          <w:p>
            <w:r>
              <w:t>Substring</w:t>
            </w:r>
          </w:p>
        </w:tc>
        <w:tc>
          <w:tcPr>
            <w:tcW w:type="dxa" w:w="4968"/>
          </w:tcPr>
          <w:p>
            <w:r>
              <w:t>Continuous part</w:t>
            </w:r>
          </w:p>
        </w:tc>
      </w:tr>
      <w:tr>
        <w:tc>
          <w:tcPr>
            <w:tcW w:type="dxa" w:w="4968"/>
          </w:tcPr>
          <w:p>
            <w:r>
              <w:t>Subsequence</w:t>
            </w:r>
          </w:p>
        </w:tc>
        <w:tc>
          <w:tcPr>
            <w:tcW w:type="dxa" w:w="4968"/>
          </w:tcPr>
          <w:p>
            <w:r>
              <w:t>Same order, not necessarily continuous</w:t>
            </w:r>
          </w:p>
        </w:tc>
      </w:tr>
      <w:tr>
        <w:tc>
          <w:tcPr>
            <w:tcW w:type="dxa" w:w="4968"/>
          </w:tcPr>
          <w:p>
            <w:r>
              <w:t>Alphabet (Σ)</w:t>
            </w:r>
          </w:p>
        </w:tc>
        <w:tc>
          <w:tcPr>
            <w:tcW w:type="dxa" w:w="4968"/>
          </w:tcPr>
          <w:p>
            <w:r>
              <w:t>Finite set of symbols</w:t>
            </w:r>
          </w:p>
        </w:tc>
      </w:tr>
      <w:tr>
        <w:tc>
          <w:tcPr>
            <w:tcW w:type="dxa" w:w="4968"/>
          </w:tcPr>
          <w:p>
            <w:r>
              <w:t>String</w:t>
            </w:r>
          </w:p>
        </w:tc>
        <w:tc>
          <w:tcPr>
            <w:tcW w:type="dxa" w:w="4968"/>
          </w:tcPr>
          <w:p>
            <w:r>
              <w:t>Sequence of symbols</w:t>
            </w:r>
          </w:p>
        </w:tc>
      </w:tr>
      <w:tr>
        <w:tc>
          <w:tcPr>
            <w:tcW w:type="dxa" w:w="4968"/>
          </w:tcPr>
          <w:p>
            <w:r>
              <w:t>State</w:t>
            </w:r>
          </w:p>
        </w:tc>
        <w:tc>
          <w:tcPr>
            <w:tcW w:type="dxa" w:w="4968"/>
          </w:tcPr>
          <w:p>
            <w:r>
              <w:t>Current condition/position of automaton</w:t>
            </w:r>
          </w:p>
        </w:tc>
      </w:tr>
      <w:tr>
        <w:tc>
          <w:tcPr>
            <w:tcW w:type="dxa" w:w="4968"/>
          </w:tcPr>
          <w:p>
            <w:r>
              <w:t>q₀</w:t>
            </w:r>
          </w:p>
        </w:tc>
        <w:tc>
          <w:tcPr>
            <w:tcW w:type="dxa" w:w="4968"/>
          </w:tcPr>
          <w:p>
            <w:r>
              <w:t>Initial state</w:t>
            </w:r>
          </w:p>
        </w:tc>
      </w:tr>
      <w:tr>
        <w:tc>
          <w:tcPr>
            <w:tcW w:type="dxa" w:w="4968"/>
          </w:tcPr>
          <w:p>
            <w:r>
              <w:t>F</w:t>
            </w:r>
          </w:p>
        </w:tc>
        <w:tc>
          <w:tcPr>
            <w:tcW w:type="dxa" w:w="4968"/>
          </w:tcPr>
          <w:p>
            <w:r>
              <w:t>Set of final states</w:t>
            </w:r>
          </w:p>
        </w:tc>
      </w:tr>
      <w:tr>
        <w:tc>
          <w:tcPr>
            <w:tcW w:type="dxa" w:w="4968"/>
          </w:tcPr>
          <w:p>
            <w:r>
              <w:t>δ</w:t>
            </w:r>
          </w:p>
        </w:tc>
        <w:tc>
          <w:tcPr>
            <w:tcW w:type="dxa" w:w="4968"/>
          </w:tcPr>
          <w:p>
            <w:r>
              <w:t>Transition function</w:t>
            </w:r>
          </w:p>
        </w:tc>
      </w:tr>
      <w:tr>
        <w:tc>
          <w:tcPr>
            <w:tcW w:type="dxa" w:w="4968"/>
          </w:tcPr>
          <w:p>
            <w:r>
              <w:t>Finite Automaton</w:t>
            </w:r>
          </w:p>
        </w:tc>
        <w:tc>
          <w:tcPr>
            <w:tcW w:type="dxa" w:w="4968"/>
          </w:tcPr>
          <w:p>
            <w:r>
              <w:t>Finite-state machine that processes input</w:t>
            </w:r>
          </w:p>
        </w:tc>
      </w:tr>
      <w:tr>
        <w:tc>
          <w:tcPr>
            <w:tcW w:type="dxa" w:w="4968"/>
          </w:tcPr>
          <w:p>
            <w:r>
              <w:t>Acceptance</w:t>
            </w:r>
          </w:p>
        </w:tc>
        <w:tc>
          <w:tcPr>
            <w:tcW w:type="dxa" w:w="4968"/>
          </w:tcPr>
          <w:p>
            <w:r>
              <w:t>Complete input consumed and final state reached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