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Diseño de la alacena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Entramos a la app y sale la intro: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 la casa de la abuela existe la alacena. En la alacena viven gran cantidad de especias, condimentos, líquidos y todos los ingredientes que te puedas imaginar. La alacena es un buen lugar para vivir. O lo era… El vinagre y sus amigos se acuerdan de los buenos tiempos en los que toda la cocina vivía en paz.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Hasta que un día, la abuela dejó de ir tan frecuentemente a la alacena, por alguna razón que el vinagre y sus amigos desconocen. En vez de la abuela, cocinaba la hija, y la hija no sabía de la sazón. Sus únicos sazonadores eran la sal y el azúcar.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sal y el azúcar vieron su oportunidad de brillar y crearon una dictadura en la alacena. El vinagre, olea, limón, cebolla y manzanilla tienen como objetivo lograr que la hija vuelva a cocinar con sazón.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Luego de la intro sale la cocina y hay una flecha para abrir la puerta de la alacena. </w:t>
      </w: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3048000</wp:posOffset>
                </wp:positionH>
                <wp:positionV relativeFrom="paragraph">
                  <wp:posOffset>1190625</wp:posOffset>
                </wp:positionV>
                <wp:extent cx="634458" cy="656462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14300" y="985125"/>
                          <a:ext cx="634458" cy="656462"/>
                          <a:chOff x="1614300" y="985125"/>
                          <a:chExt cx="1634100" cy="1690525"/>
                        </a:xfrm>
                      </wpg:grpSpPr>
                      <wps:wsp>
                        <wps:cNvCnPr/>
                        <wps:spPr>
                          <a:xfrm>
                            <a:off x="1833800" y="1240700"/>
                            <a:ext cx="1411200" cy="1431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619075" y="985200"/>
                            <a:ext cx="10200" cy="65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649750" y="1015750"/>
                            <a:ext cx="521400" cy="122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3048000</wp:posOffset>
                </wp:positionH>
                <wp:positionV relativeFrom="paragraph">
                  <wp:posOffset>1190625</wp:posOffset>
                </wp:positionV>
                <wp:extent cx="634458" cy="656462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458" cy="6564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abre la puerta de la alacena y se hace zoom hasta llegar a la alacena donde están todos los personajes en el estante.</w:t>
      </w: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854075</wp:posOffset>
                </wp:positionH>
                <wp:positionV relativeFrom="paragraph">
                  <wp:posOffset>431800</wp:posOffset>
                </wp:positionV>
                <wp:extent cx="4189412" cy="46921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78500" y="999400"/>
                          <a:ext cx="5938647" cy="6503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fortaa" w:cs="Comfortaa" w:eastAsia="Comfortaa" w:hAnsi="Comfortaa"/>
                                <w:b w:val="0"/>
                                <w:i w:val="0"/>
                                <w:smallCaps w:val="0"/>
                                <w:strike w:val="0"/>
                                <w:color w:val="a4c2f4"/>
                                <w:sz w:val="144"/>
                                <w:vertAlign w:val="baseline"/>
                              </w:rPr>
                              <w:t xml:space="preserve">Elige un personaje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854075</wp:posOffset>
                </wp:positionH>
                <wp:positionV relativeFrom="paragraph">
                  <wp:posOffset>431800</wp:posOffset>
                </wp:positionV>
                <wp:extent cx="4189412" cy="469214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89412" cy="4692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Luego de elegir el personaje, la app regresa a la cocina y sale un mensaje que dice: ahora elige un lugar y se puede seleccionar cualquier elemento de la cocina para que sea el lugar.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