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eastAsia="黑体"/>
          <w:b/>
          <w:bCs/>
          <w:sz w:val="36"/>
          <w:szCs w:val="36"/>
        </w:rPr>
      </w:pPr>
      <w:r>
        <w:rPr>
          <w:rFonts w:hint="eastAsia" w:ascii="黑体" w:eastAsia="黑体"/>
          <w:b/>
          <w:bCs/>
          <w:sz w:val="36"/>
          <w:szCs w:val="36"/>
        </w:rPr>
        <w:t>贵州民族大学</w:t>
      </w:r>
    </w:p>
    <w:p>
      <w:pPr>
        <w:spacing w:after="156" w:afterLines="50" w:line="360" w:lineRule="auto"/>
        <w:jc w:val="center"/>
        <w:rPr>
          <w:rFonts w:ascii="黑体" w:eastAsia="黑体"/>
          <w:b/>
          <w:bCs/>
          <w:sz w:val="36"/>
          <w:szCs w:val="36"/>
        </w:rPr>
      </w:pPr>
      <w:r>
        <w:rPr>
          <w:rFonts w:hint="eastAsia" w:ascii="黑体" w:eastAsia="黑体"/>
          <w:b/>
          <w:bCs/>
          <w:sz w:val="36"/>
          <w:szCs w:val="36"/>
        </w:rPr>
        <w:t>本科毕业论文（设计）任务书</w:t>
      </w:r>
    </w:p>
    <w:p>
      <w:pPr>
        <w:snapToGrid w:val="0"/>
        <w:spacing w:before="156" w:beforeLines="50" w:after="78" w:afterLines="25"/>
        <w:ind w:right="-210" w:rightChars="-100"/>
        <w:rPr>
          <w:rFonts w:ascii="宋体" w:hAnsi="宋体"/>
          <w:spacing w:val="-20"/>
          <w:sz w:val="24"/>
        </w:rPr>
      </w:pPr>
      <w:r>
        <w:rPr>
          <w:rFonts w:hint="eastAsia" w:ascii="黑体" w:eastAsia="黑体"/>
          <w:b/>
          <w:sz w:val="24"/>
        </w:rPr>
        <w:t>学院：</w:t>
      </w:r>
      <w:r>
        <w:rPr>
          <w:rFonts w:hint="eastAsia" w:ascii="黑体" w:eastAsia="黑体"/>
          <w:bCs/>
          <w:sz w:val="24"/>
        </w:rPr>
        <w:t>数据科学</w:t>
      </w:r>
      <w:r>
        <w:rPr>
          <w:rFonts w:hint="eastAsia" w:ascii="宋体" w:hAnsi="宋体"/>
          <w:spacing w:val="-20"/>
          <w:sz w:val="24"/>
        </w:rPr>
        <w:t>与信息工程</w:t>
      </w:r>
      <w:r>
        <w:rPr>
          <w:rFonts w:ascii="宋体" w:hAnsi="宋体"/>
          <w:sz w:val="24"/>
        </w:rPr>
        <w:t xml:space="preserve"> </w:t>
      </w:r>
      <w:r>
        <w:rPr>
          <w:rFonts w:hint="eastAsia" w:ascii="黑体" w:eastAsia="黑体"/>
          <w:b/>
          <w:sz w:val="24"/>
        </w:rPr>
        <w:t>年级：</w:t>
      </w:r>
      <w:r>
        <w:rPr>
          <w:rFonts w:hint="eastAsia" w:ascii="宋体" w:hAnsi="宋体"/>
          <w:spacing w:val="-20"/>
          <w:sz w:val="24"/>
        </w:rPr>
        <w:t>201</w:t>
      </w:r>
      <w:r>
        <w:rPr>
          <w:rFonts w:ascii="宋体" w:hAnsi="宋体"/>
          <w:spacing w:val="-20"/>
          <w:sz w:val="24"/>
        </w:rPr>
        <w:t>7</w:t>
      </w:r>
      <w:r>
        <w:rPr>
          <w:rFonts w:hint="eastAsia" w:ascii="宋体" w:hAnsi="宋体"/>
          <w:spacing w:val="-20"/>
          <w:sz w:val="24"/>
        </w:rPr>
        <w:t>级</w:t>
      </w:r>
      <w:r>
        <w:rPr>
          <w:rFonts w:hint="eastAsia" w:ascii="宋体" w:hAnsi="宋体"/>
          <w:sz w:val="24"/>
        </w:rPr>
        <w:t xml:space="preserve"> </w:t>
      </w:r>
      <w:r>
        <w:rPr>
          <w:rFonts w:hint="eastAsia" w:ascii="黑体" w:eastAsia="黑体"/>
          <w:b/>
          <w:sz w:val="24"/>
        </w:rPr>
        <w:t>专业班级：</w:t>
      </w:r>
      <w:r>
        <w:rPr>
          <w:rFonts w:hint="eastAsia" w:ascii="宋体" w:hAnsi="宋体"/>
          <w:spacing w:val="-20"/>
          <w:sz w:val="24"/>
        </w:rPr>
        <w:t>软件工程（5）班</w:t>
      </w:r>
      <w:r>
        <w:rPr>
          <w:rFonts w:ascii="宋体" w:hAnsi="宋体"/>
          <w:sz w:val="24"/>
        </w:rPr>
        <w:t xml:space="preserve"> </w:t>
      </w:r>
      <w:r>
        <w:rPr>
          <w:rFonts w:hint="eastAsia" w:ascii="黑体" w:eastAsia="黑体"/>
          <w:b/>
          <w:sz w:val="24"/>
        </w:rPr>
        <w:t>学号：</w:t>
      </w:r>
      <w:r>
        <w:rPr>
          <w:rFonts w:ascii="宋体" w:hAnsi="宋体"/>
          <w:spacing w:val="-20"/>
          <w:sz w:val="24"/>
        </w:rPr>
        <w:t>2017</w:t>
      </w:r>
      <w:r>
        <w:rPr>
          <w:rFonts w:hint="eastAsia" w:ascii="宋体" w:hAnsi="宋体"/>
          <w:spacing w:val="-20"/>
          <w:sz w:val="24"/>
        </w:rPr>
        <w:t>42060405</w:t>
      </w:r>
    </w:p>
    <w:tbl>
      <w:tblPr>
        <w:tblStyle w:val="6"/>
        <w:tblW w:w="0" w:type="auto"/>
        <w:jc w:val="center"/>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1053"/>
        <w:gridCol w:w="583"/>
        <w:gridCol w:w="2082"/>
        <w:gridCol w:w="1380"/>
        <w:gridCol w:w="1820"/>
        <w:gridCol w:w="900"/>
        <w:gridCol w:w="1371"/>
      </w:tblGrid>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619" w:hRule="atLeast"/>
          <w:jc w:val="center"/>
        </w:trPr>
        <w:tc>
          <w:tcPr>
            <w:tcW w:w="1636" w:type="dxa"/>
            <w:gridSpan w:val="2"/>
            <w:tcBorders>
              <w:top w:val="single" w:color="auto" w:sz="4" w:space="0"/>
              <w:bottom w:val="single" w:color="auto" w:sz="4" w:space="0"/>
            </w:tcBorders>
            <w:vAlign w:val="center"/>
          </w:tcPr>
          <w:p>
            <w:pPr>
              <w:jc w:val="center"/>
              <w:rPr>
                <w:rFonts w:ascii="黑体" w:eastAsia="黑体"/>
                <w:b/>
                <w:sz w:val="24"/>
              </w:rPr>
            </w:pPr>
            <w:r>
              <w:rPr>
                <w:rFonts w:hint="eastAsia" w:ascii="黑体" w:eastAsia="黑体"/>
                <w:b/>
                <w:sz w:val="24"/>
              </w:rPr>
              <w:t>学生姓名</w:t>
            </w:r>
          </w:p>
        </w:tc>
        <w:tc>
          <w:tcPr>
            <w:tcW w:w="2082" w:type="dxa"/>
            <w:tcBorders>
              <w:top w:val="single" w:color="auto" w:sz="4" w:space="0"/>
              <w:left w:val="single" w:color="auto" w:sz="4" w:space="0"/>
              <w:bottom w:val="single" w:color="auto" w:sz="4" w:space="0"/>
            </w:tcBorders>
            <w:vAlign w:val="center"/>
          </w:tcPr>
          <w:p>
            <w:pPr>
              <w:jc w:val="center"/>
              <w:rPr>
                <w:rFonts w:ascii="宋体" w:hAnsi="宋体"/>
                <w:sz w:val="24"/>
              </w:rPr>
            </w:pPr>
            <w:r>
              <w:rPr>
                <w:rFonts w:hint="eastAsia" w:ascii="宋体" w:hAnsi="宋体"/>
                <w:sz w:val="24"/>
              </w:rPr>
              <w:t>曹正晶</w:t>
            </w:r>
          </w:p>
        </w:tc>
        <w:tc>
          <w:tcPr>
            <w:tcW w:w="1380" w:type="dxa"/>
            <w:tcBorders>
              <w:top w:val="single" w:color="auto" w:sz="4" w:space="0"/>
              <w:left w:val="single" w:color="auto" w:sz="4" w:space="0"/>
              <w:bottom w:val="single" w:color="auto" w:sz="4" w:space="0"/>
            </w:tcBorders>
            <w:vAlign w:val="center"/>
          </w:tcPr>
          <w:p>
            <w:pPr>
              <w:jc w:val="center"/>
              <w:rPr>
                <w:rFonts w:ascii="黑体" w:eastAsia="黑体"/>
                <w:b/>
                <w:sz w:val="24"/>
              </w:rPr>
            </w:pPr>
            <w:r>
              <w:rPr>
                <w:rFonts w:hint="eastAsia" w:ascii="黑体" w:eastAsia="黑体"/>
                <w:b/>
                <w:sz w:val="24"/>
              </w:rPr>
              <w:t>指导教师</w:t>
            </w:r>
          </w:p>
        </w:tc>
        <w:tc>
          <w:tcPr>
            <w:tcW w:w="1820" w:type="dxa"/>
            <w:tcBorders>
              <w:top w:val="single" w:color="auto" w:sz="4" w:space="0"/>
              <w:left w:val="single" w:color="auto" w:sz="4" w:space="0"/>
              <w:bottom w:val="single" w:color="auto" w:sz="4" w:space="0"/>
            </w:tcBorders>
            <w:vAlign w:val="center"/>
          </w:tcPr>
          <w:p>
            <w:pPr>
              <w:jc w:val="center"/>
              <w:rPr>
                <w:rFonts w:ascii="宋体" w:hAnsi="宋体"/>
                <w:sz w:val="24"/>
              </w:rPr>
            </w:pPr>
            <w:r>
              <w:rPr>
                <w:rFonts w:hint="eastAsia" w:ascii="宋体" w:hAnsi="宋体"/>
                <w:sz w:val="24"/>
              </w:rPr>
              <w:t>汪元普</w:t>
            </w:r>
          </w:p>
        </w:tc>
        <w:tc>
          <w:tcPr>
            <w:tcW w:w="900" w:type="dxa"/>
            <w:tcBorders>
              <w:top w:val="single" w:color="auto" w:sz="4" w:space="0"/>
              <w:left w:val="single" w:color="auto" w:sz="4" w:space="0"/>
              <w:bottom w:val="single" w:color="auto" w:sz="4" w:space="0"/>
            </w:tcBorders>
            <w:vAlign w:val="center"/>
          </w:tcPr>
          <w:p>
            <w:pPr>
              <w:jc w:val="center"/>
              <w:rPr>
                <w:rFonts w:ascii="黑体" w:eastAsia="黑体"/>
                <w:b/>
                <w:sz w:val="24"/>
              </w:rPr>
            </w:pPr>
            <w:r>
              <w:rPr>
                <w:rFonts w:hint="eastAsia" w:ascii="黑体" w:eastAsia="黑体"/>
                <w:b/>
                <w:sz w:val="24"/>
              </w:rPr>
              <w:t>职称</w:t>
            </w:r>
          </w:p>
        </w:tc>
        <w:tc>
          <w:tcPr>
            <w:tcW w:w="1371" w:type="dxa"/>
            <w:tcBorders>
              <w:top w:val="single" w:color="auto" w:sz="4" w:space="0"/>
              <w:left w:val="single" w:color="auto" w:sz="4" w:space="0"/>
              <w:bottom w:val="single" w:color="auto" w:sz="4" w:space="0"/>
            </w:tcBorders>
            <w:vAlign w:val="center"/>
          </w:tcPr>
          <w:p>
            <w:pPr>
              <w:jc w:val="center"/>
              <w:rPr>
                <w:rFonts w:ascii="宋体" w:hAnsi="宋体"/>
                <w:sz w:val="24"/>
              </w:rPr>
            </w:pPr>
            <w:r>
              <w:rPr>
                <w:rFonts w:hint="eastAsia" w:ascii="宋体" w:hAnsi="宋体"/>
                <w:sz w:val="24"/>
              </w:rPr>
              <w:t>副教授</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780" w:hRule="atLeast"/>
          <w:jc w:val="center"/>
        </w:trPr>
        <w:tc>
          <w:tcPr>
            <w:tcW w:w="1636" w:type="dxa"/>
            <w:gridSpan w:val="2"/>
            <w:tcBorders>
              <w:top w:val="single" w:color="auto" w:sz="4" w:space="0"/>
              <w:bottom w:val="single" w:color="auto" w:sz="4" w:space="0"/>
              <w:right w:val="single" w:color="auto" w:sz="4" w:space="0"/>
            </w:tcBorders>
            <w:vAlign w:val="center"/>
          </w:tcPr>
          <w:p>
            <w:pPr>
              <w:jc w:val="center"/>
              <w:rPr>
                <w:rFonts w:ascii="黑体" w:eastAsia="黑体"/>
                <w:b/>
                <w:sz w:val="24"/>
              </w:rPr>
            </w:pPr>
            <w:r>
              <w:rPr>
                <w:rFonts w:hint="eastAsia" w:ascii="黑体" w:eastAsia="黑体"/>
                <w:b/>
                <w:sz w:val="24"/>
              </w:rPr>
              <w:t>论文（设计）题目</w:t>
            </w:r>
          </w:p>
        </w:tc>
        <w:tc>
          <w:tcPr>
            <w:tcW w:w="7553" w:type="dxa"/>
            <w:gridSpan w:val="5"/>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校园自助洗衣系统的分析与设计</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8113" w:hRule="atLeast"/>
          <w:jc w:val="center"/>
        </w:trPr>
        <w:tc>
          <w:tcPr>
            <w:tcW w:w="1053" w:type="dxa"/>
            <w:tcBorders>
              <w:top w:val="single" w:color="auto" w:sz="4" w:space="0"/>
              <w:right w:val="single" w:color="auto" w:sz="4" w:space="0"/>
            </w:tcBorders>
            <w:vAlign w:val="center"/>
          </w:tcPr>
          <w:p>
            <w:pPr>
              <w:spacing w:line="360" w:lineRule="auto"/>
              <w:jc w:val="center"/>
              <w:rPr>
                <w:rFonts w:ascii="黑体" w:eastAsia="黑体"/>
                <w:b/>
                <w:sz w:val="24"/>
              </w:rPr>
            </w:pPr>
            <w:r>
              <w:rPr>
                <w:rFonts w:hint="eastAsia" w:ascii="黑体" w:eastAsia="黑体"/>
                <w:b/>
                <w:sz w:val="24"/>
              </w:rPr>
              <w:t>毕业</w:t>
            </w:r>
          </w:p>
          <w:p>
            <w:pPr>
              <w:spacing w:line="360" w:lineRule="auto"/>
              <w:jc w:val="center"/>
              <w:rPr>
                <w:rFonts w:ascii="黑体" w:eastAsia="黑体"/>
                <w:b/>
                <w:sz w:val="24"/>
              </w:rPr>
            </w:pPr>
            <w:r>
              <w:rPr>
                <w:rFonts w:hint="eastAsia" w:ascii="黑体" w:eastAsia="黑体"/>
                <w:b/>
                <w:sz w:val="24"/>
              </w:rPr>
              <w:t>论文(设计)工作</w:t>
            </w:r>
          </w:p>
          <w:p>
            <w:pPr>
              <w:spacing w:line="360" w:lineRule="auto"/>
              <w:jc w:val="center"/>
              <w:rPr>
                <w:rFonts w:ascii="黑体" w:eastAsia="黑体"/>
                <w:b/>
                <w:sz w:val="24"/>
              </w:rPr>
            </w:pPr>
            <w:r>
              <w:rPr>
                <w:rFonts w:hint="eastAsia" w:ascii="黑体" w:eastAsia="黑体"/>
                <w:b/>
                <w:sz w:val="24"/>
              </w:rPr>
              <w:t>内容</w:t>
            </w:r>
          </w:p>
        </w:tc>
        <w:tc>
          <w:tcPr>
            <w:tcW w:w="8136" w:type="dxa"/>
            <w:gridSpan w:val="6"/>
            <w:tcBorders>
              <w:top w:val="single" w:color="auto" w:sz="4" w:space="0"/>
              <w:left w:val="single" w:color="auto" w:sz="4" w:space="0"/>
            </w:tcBorders>
          </w:tcPr>
          <w:p>
            <w:pPr>
              <w:numPr>
                <w:ilvl w:val="0"/>
                <w:numId w:val="1"/>
              </w:numPr>
              <w:spacing w:before="156" w:beforeLines="50" w:line="300" w:lineRule="auto"/>
              <w:ind w:left="482" w:hanging="482" w:hangingChars="200"/>
              <w:rPr>
                <w:rFonts w:ascii="宋体" w:hAnsi="宋体" w:cs="宋体"/>
                <w:b/>
                <w:bCs/>
                <w:sz w:val="24"/>
                <w:shd w:val="clear" w:color="auto" w:fill="FFFFFF"/>
              </w:rPr>
            </w:pPr>
            <w:r>
              <w:rPr>
                <w:rFonts w:hint="eastAsia" w:ascii="宋体" w:hAnsi="宋体" w:cs="宋体"/>
                <w:b/>
                <w:bCs/>
                <w:sz w:val="24"/>
                <w:shd w:val="clear" w:color="auto" w:fill="FFFFFF"/>
              </w:rPr>
              <w:t>研究内容</w:t>
            </w:r>
          </w:p>
          <w:p>
            <w:pPr>
              <w:spacing w:before="156" w:beforeLines="50" w:line="300" w:lineRule="auto"/>
              <w:ind w:firstLine="480" w:firstLineChars="200"/>
              <w:rPr>
                <w:rFonts w:ascii="宋体" w:hAnsi="宋体" w:cs="宋体"/>
                <w:bCs/>
                <w:sz w:val="24"/>
                <w:shd w:val="clear" w:color="auto" w:fill="FFFFFF"/>
              </w:rPr>
            </w:pPr>
            <w:r>
              <w:rPr>
                <w:rFonts w:hint="eastAsia" w:ascii="宋体" w:hAnsi="宋体" w:cs="宋体"/>
                <w:bCs/>
                <w:sz w:val="24"/>
                <w:shd w:val="clear" w:color="auto" w:fill="FFFFFF"/>
              </w:rPr>
              <w:t>随着时代的发展，很多服务都开始向着无人看守的自助模式经营了，为生活带来了很多便利，其成本也大幅度减少，也被大部分人们所接受。但洗衣服是一项很耗时、耗力的事情，而校园自助洗衣就为在校学生与老师提供了这种易管理、易操作、价格合理、方便、省事的全新洗衣方式。</w:t>
            </w:r>
          </w:p>
          <w:p>
            <w:pPr>
              <w:numPr>
                <w:ilvl w:val="0"/>
                <w:numId w:val="1"/>
              </w:numPr>
              <w:spacing w:before="156" w:beforeLines="50" w:line="300" w:lineRule="auto"/>
              <w:ind w:left="482" w:hanging="482" w:hangingChars="200"/>
              <w:rPr>
                <w:rFonts w:ascii="宋体" w:hAnsi="宋体" w:cs="宋体"/>
                <w:b/>
                <w:bCs/>
                <w:sz w:val="24"/>
                <w:shd w:val="clear" w:color="auto" w:fill="FFFFFF"/>
              </w:rPr>
            </w:pPr>
            <w:r>
              <w:rPr>
                <w:rFonts w:hint="eastAsia" w:ascii="宋体" w:hAnsi="宋体" w:cs="宋体"/>
                <w:b/>
                <w:bCs/>
                <w:sz w:val="24"/>
                <w:shd w:val="clear" w:color="auto" w:fill="FFFFFF"/>
              </w:rPr>
              <w:t>主要要求</w:t>
            </w:r>
          </w:p>
          <w:p>
            <w:pPr>
              <w:pStyle w:val="12"/>
              <w:numPr>
                <w:ilvl w:val="0"/>
                <w:numId w:val="2"/>
              </w:numPr>
              <w:tabs>
                <w:tab w:val="left" w:pos="840"/>
              </w:tabs>
              <w:spacing w:before="156" w:beforeLines="50" w:line="300" w:lineRule="auto"/>
              <w:ind w:left="0" w:firstLine="480" w:firstLineChars="0"/>
              <w:rPr>
                <w:rFonts w:ascii="宋体" w:hAnsi="宋体" w:cs="宋体"/>
                <w:bCs/>
                <w:sz w:val="24"/>
                <w:shd w:val="clear" w:color="auto" w:fill="FFFFFF"/>
              </w:rPr>
            </w:pPr>
            <w:r>
              <w:rPr>
                <w:rFonts w:hint="eastAsia" w:ascii="宋体" w:hAnsi="宋体" w:cs="宋体"/>
                <w:bCs/>
                <w:sz w:val="24"/>
                <w:shd w:val="clear" w:color="auto" w:fill="FFFFFF"/>
              </w:rPr>
              <w:t>对系统进行需求分析</w:t>
            </w:r>
          </w:p>
          <w:p>
            <w:pPr>
              <w:pStyle w:val="12"/>
              <w:numPr>
                <w:ilvl w:val="0"/>
                <w:numId w:val="2"/>
              </w:numPr>
              <w:tabs>
                <w:tab w:val="left" w:pos="840"/>
              </w:tabs>
              <w:spacing w:before="156" w:beforeLines="50" w:line="300" w:lineRule="auto"/>
              <w:ind w:left="0" w:firstLine="480" w:firstLineChars="0"/>
              <w:rPr>
                <w:rFonts w:ascii="宋体" w:hAnsi="宋体" w:cs="宋体"/>
                <w:bCs/>
                <w:sz w:val="24"/>
                <w:shd w:val="clear" w:color="auto" w:fill="FFFFFF"/>
              </w:rPr>
            </w:pPr>
            <w:r>
              <w:rPr>
                <w:rFonts w:hint="eastAsia" w:ascii="宋体" w:hAnsi="宋体" w:cs="宋体"/>
                <w:bCs/>
                <w:sz w:val="24"/>
                <w:shd w:val="clear" w:color="auto" w:fill="FFFFFF"/>
              </w:rPr>
              <w:t>对系统结构进行设计</w:t>
            </w:r>
          </w:p>
          <w:p>
            <w:pPr>
              <w:pStyle w:val="12"/>
              <w:numPr>
                <w:ilvl w:val="0"/>
                <w:numId w:val="3"/>
              </w:numPr>
              <w:tabs>
                <w:tab w:val="left" w:pos="840"/>
              </w:tabs>
              <w:spacing w:before="156" w:beforeLines="50" w:line="300" w:lineRule="auto"/>
              <w:ind w:left="480" w:firstLine="480"/>
              <w:rPr>
                <w:rFonts w:ascii="宋体" w:hAnsi="宋体" w:cs="宋体"/>
                <w:bCs/>
                <w:sz w:val="24"/>
                <w:shd w:val="clear" w:color="auto" w:fill="FFFFFF"/>
              </w:rPr>
            </w:pPr>
            <w:r>
              <w:rPr>
                <w:rFonts w:hint="eastAsia" w:ascii="宋体" w:hAnsi="宋体" w:cs="宋体"/>
                <w:bCs/>
                <w:sz w:val="24"/>
                <w:shd w:val="clear" w:color="auto" w:fill="FFFFFF"/>
              </w:rPr>
              <w:t>用户模块：登录，注册，</w:t>
            </w:r>
            <w:r>
              <w:rPr>
                <w:rFonts w:hint="eastAsia" w:ascii="宋体" w:hAnsi="宋体" w:cs="宋体"/>
                <w:bCs/>
                <w:sz w:val="24"/>
                <w:shd w:val="clear" w:color="auto" w:fill="FFFFFF"/>
                <w:lang w:val="en-US" w:eastAsia="zh-CN"/>
              </w:rPr>
              <w:t>机器</w:t>
            </w:r>
            <w:r>
              <w:rPr>
                <w:rFonts w:hint="eastAsia" w:ascii="宋体" w:hAnsi="宋体" w:cs="宋体"/>
                <w:bCs/>
                <w:sz w:val="24"/>
                <w:shd w:val="clear" w:color="auto" w:fill="FFFFFF"/>
              </w:rPr>
              <w:t>浏览</w:t>
            </w:r>
            <w:r>
              <w:rPr>
                <w:rFonts w:hint="eastAsia" w:ascii="宋体" w:hAnsi="宋体" w:cs="宋体"/>
                <w:bCs/>
                <w:sz w:val="24"/>
                <w:shd w:val="clear" w:color="auto" w:fill="FFFFFF"/>
                <w:lang w:eastAsia="zh-CN"/>
              </w:rPr>
              <w:t>，</w:t>
            </w:r>
            <w:r>
              <w:rPr>
                <w:rFonts w:hint="eastAsia" w:ascii="宋体" w:hAnsi="宋体" w:cs="宋体"/>
                <w:bCs/>
                <w:sz w:val="24"/>
                <w:shd w:val="clear" w:color="auto" w:fill="FFFFFF"/>
                <w:lang w:val="en-US" w:eastAsia="zh-CN"/>
              </w:rPr>
              <w:t>机器</w:t>
            </w:r>
            <w:r>
              <w:rPr>
                <w:rFonts w:hint="eastAsia" w:ascii="宋体" w:hAnsi="宋体" w:cs="宋体"/>
                <w:bCs/>
                <w:sz w:val="24"/>
                <w:shd w:val="clear" w:color="auto" w:fill="FFFFFF"/>
              </w:rPr>
              <w:t>选择</w:t>
            </w:r>
            <w:r>
              <w:rPr>
                <w:rFonts w:hint="eastAsia" w:ascii="宋体" w:hAnsi="宋体" w:cs="宋体"/>
                <w:bCs/>
                <w:sz w:val="24"/>
                <w:shd w:val="clear" w:color="auto" w:fill="FFFFFF"/>
                <w:lang w:eastAsia="zh-CN"/>
              </w:rPr>
              <w:t>，</w:t>
            </w:r>
            <w:bookmarkStart w:id="0" w:name="_GoBack"/>
            <w:bookmarkEnd w:id="0"/>
            <w:r>
              <w:rPr>
                <w:rFonts w:hint="eastAsia" w:ascii="宋体" w:hAnsi="宋体" w:cs="宋体"/>
                <w:bCs/>
                <w:sz w:val="24"/>
                <w:shd w:val="clear" w:color="auto" w:fill="FFFFFF"/>
              </w:rPr>
              <w:t>预约洗衣机，支付等</w:t>
            </w:r>
          </w:p>
          <w:p>
            <w:pPr>
              <w:pStyle w:val="12"/>
              <w:numPr>
                <w:ilvl w:val="0"/>
                <w:numId w:val="3"/>
              </w:numPr>
              <w:tabs>
                <w:tab w:val="left" w:pos="840"/>
              </w:tabs>
              <w:spacing w:before="156" w:beforeLines="50" w:line="300" w:lineRule="auto"/>
              <w:ind w:left="480" w:firstLine="480"/>
              <w:rPr>
                <w:rFonts w:ascii="宋体" w:hAnsi="宋体" w:cs="宋体"/>
                <w:bCs/>
                <w:sz w:val="24"/>
                <w:shd w:val="clear" w:color="auto" w:fill="FFFFFF"/>
              </w:rPr>
            </w:pPr>
            <w:r>
              <w:rPr>
                <w:rFonts w:hint="eastAsia" w:ascii="宋体" w:hAnsi="宋体" w:cs="宋体"/>
                <w:bCs/>
                <w:sz w:val="24"/>
                <w:shd w:val="clear" w:color="auto" w:fill="FFFFFF"/>
              </w:rPr>
              <w:t>管理员模块：洗衣机的增加、删除、与状态（是否维修中）</w:t>
            </w:r>
          </w:p>
          <w:p>
            <w:pPr>
              <w:pStyle w:val="12"/>
              <w:numPr>
                <w:ilvl w:val="0"/>
                <w:numId w:val="2"/>
              </w:numPr>
              <w:tabs>
                <w:tab w:val="left" w:pos="840"/>
              </w:tabs>
              <w:spacing w:before="156" w:beforeLines="50" w:line="300" w:lineRule="auto"/>
              <w:ind w:left="0" w:firstLine="480" w:firstLineChars="0"/>
              <w:rPr>
                <w:rFonts w:ascii="宋体" w:hAnsi="宋体" w:cs="宋体"/>
                <w:bCs/>
                <w:sz w:val="24"/>
                <w:shd w:val="clear" w:color="auto" w:fill="FFFFFF"/>
              </w:rPr>
            </w:pPr>
            <w:r>
              <w:rPr>
                <w:rFonts w:hint="eastAsia" w:ascii="宋体" w:hAnsi="宋体" w:cs="宋体"/>
                <w:bCs/>
                <w:sz w:val="24"/>
                <w:shd w:val="clear" w:color="auto" w:fill="FFFFFF"/>
              </w:rPr>
              <w:t>使用java工具进行开发源代码，使用tomcat服务器运行，使用MySQL数据库放置数据</w:t>
            </w:r>
          </w:p>
          <w:p>
            <w:pPr>
              <w:numPr>
                <w:ilvl w:val="0"/>
                <w:numId w:val="1"/>
              </w:numPr>
              <w:spacing w:before="156" w:beforeLines="50" w:line="300" w:lineRule="auto"/>
              <w:ind w:left="482" w:hanging="482" w:hangingChars="200"/>
              <w:rPr>
                <w:rFonts w:ascii="宋体" w:hAnsi="宋体" w:cs="宋体"/>
                <w:b/>
                <w:bCs/>
                <w:sz w:val="24"/>
                <w:shd w:val="clear" w:color="auto" w:fill="FFFFFF"/>
              </w:rPr>
            </w:pPr>
            <w:r>
              <w:rPr>
                <w:rFonts w:hint="eastAsia" w:ascii="宋体" w:hAnsi="宋体"/>
                <w:b/>
                <w:sz w:val="24"/>
              </w:rPr>
              <w:t>预期目标</w:t>
            </w:r>
          </w:p>
          <w:p>
            <w:pPr>
              <w:spacing w:before="156" w:beforeLines="50" w:line="300" w:lineRule="auto"/>
              <w:ind w:firstLine="480" w:firstLineChars="200"/>
              <w:rPr>
                <w:rFonts w:ascii="宋体" w:hAnsi="宋体"/>
                <w:sz w:val="24"/>
              </w:rPr>
            </w:pPr>
            <w:r>
              <w:rPr>
                <w:rFonts w:hint="eastAsia" w:ascii="宋体" w:hAnsi="宋体"/>
                <w:sz w:val="24"/>
              </w:rPr>
              <w:t>实现一个可以自助洗衣的系统，系统能满足学生的合理需求，系统能实际运行，操作与实际符合，并基于校园自助洗衣系统撰写一篇本科毕业论文。</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2048" w:hRule="atLeast"/>
          <w:jc w:val="center"/>
        </w:trPr>
        <w:tc>
          <w:tcPr>
            <w:tcW w:w="9189" w:type="dxa"/>
            <w:gridSpan w:val="7"/>
            <w:tcBorders>
              <w:top w:val="single" w:color="auto" w:sz="4" w:space="0"/>
              <w:bottom w:val="single" w:color="auto" w:sz="4" w:space="0"/>
            </w:tcBorders>
            <w:vAlign w:val="center"/>
          </w:tcPr>
          <w:p>
            <w:pPr>
              <w:spacing w:before="156" w:beforeLines="50" w:line="360" w:lineRule="auto"/>
              <w:ind w:firstLine="229" w:firstLineChars="95"/>
              <w:rPr>
                <w:rFonts w:eastAsia="黑体"/>
                <w:b/>
                <w:sz w:val="24"/>
              </w:rPr>
            </w:pPr>
            <w:r>
              <w:rPr>
                <w:rFonts w:hint="eastAsia" w:ascii="黑体" w:eastAsia="黑体"/>
                <w:b/>
                <w:sz w:val="24"/>
              </w:rPr>
              <w:t>指导教师（签名）：</w:t>
            </w:r>
            <w:r>
              <w:rPr>
                <w:rFonts w:ascii="宋体" w:hAnsi="宋体"/>
                <w:b/>
                <w:sz w:val="24"/>
              </w:rPr>
              <w:t xml:space="preserve">          </w:t>
            </w:r>
            <w:r>
              <w:rPr>
                <w:rFonts w:hint="eastAsia" w:ascii="宋体" w:hAnsi="宋体"/>
                <w:b/>
                <w:sz w:val="24"/>
              </w:rPr>
              <w:t xml:space="preserve">    </w:t>
            </w:r>
            <w:r>
              <w:rPr>
                <w:rFonts w:ascii="宋体" w:hAnsi="宋体"/>
                <w:b/>
                <w:sz w:val="24"/>
              </w:rPr>
              <w:t xml:space="preserve">  </w:t>
            </w:r>
            <w:r>
              <w:rPr>
                <w:rFonts w:hint="eastAsia" w:eastAsia="黑体"/>
                <w:b/>
                <w:sz w:val="24"/>
              </w:rPr>
              <w:t xml:space="preserve">日期：      </w:t>
            </w:r>
            <w:r>
              <w:rPr>
                <w:rFonts w:eastAsia="黑体"/>
                <w:b/>
                <w:sz w:val="24"/>
              </w:rPr>
              <w:t xml:space="preserve">  年    月    日</w:t>
            </w:r>
          </w:p>
          <w:p>
            <w:pPr>
              <w:spacing w:before="156" w:beforeLines="50" w:line="360" w:lineRule="auto"/>
              <w:ind w:firstLine="229" w:firstLineChars="95"/>
              <w:rPr>
                <w:rFonts w:ascii="黑体" w:eastAsia="黑体"/>
                <w:b/>
                <w:sz w:val="24"/>
              </w:rPr>
            </w:pPr>
            <w:r>
              <w:rPr>
                <w:rFonts w:hint="eastAsia" w:ascii="黑体" w:eastAsia="黑体"/>
                <w:b/>
                <w:sz w:val="24"/>
              </w:rPr>
              <w:t>系 主 任（签名）：</w:t>
            </w:r>
            <w:r>
              <w:rPr>
                <w:rFonts w:ascii="宋体" w:hAnsi="宋体"/>
                <w:b/>
                <w:sz w:val="24"/>
              </w:rPr>
              <w:t xml:space="preserve">        </w:t>
            </w:r>
            <w:r>
              <w:rPr>
                <w:rFonts w:hint="eastAsia" w:ascii="宋体" w:hAnsi="宋体"/>
                <w:b/>
                <w:sz w:val="24"/>
              </w:rPr>
              <w:t xml:space="preserve">    </w:t>
            </w:r>
            <w:r>
              <w:rPr>
                <w:rFonts w:ascii="宋体" w:hAnsi="宋体"/>
                <w:b/>
                <w:sz w:val="24"/>
              </w:rPr>
              <w:t xml:space="preserve">    </w:t>
            </w:r>
            <w:r>
              <w:rPr>
                <w:rFonts w:hint="eastAsia" w:eastAsia="黑体"/>
                <w:b/>
                <w:sz w:val="24"/>
              </w:rPr>
              <w:t xml:space="preserve">日期：      </w:t>
            </w:r>
            <w:r>
              <w:rPr>
                <w:rFonts w:eastAsia="黑体"/>
                <w:b/>
                <w:sz w:val="24"/>
              </w:rPr>
              <w:t xml:space="preserve">  年    月    日</w:t>
            </w:r>
          </w:p>
          <w:p>
            <w:pPr>
              <w:spacing w:before="156" w:beforeLines="50" w:line="360" w:lineRule="auto"/>
              <w:ind w:firstLine="229" w:firstLineChars="95"/>
              <w:rPr>
                <w:rFonts w:ascii="黑体" w:eastAsia="黑体"/>
                <w:b/>
                <w:sz w:val="24"/>
              </w:rPr>
            </w:pPr>
            <w:r>
              <w:rPr>
                <w:rFonts w:hint="eastAsia" w:ascii="黑体" w:eastAsia="黑体"/>
                <w:b/>
                <w:sz w:val="24"/>
              </w:rPr>
              <w:t>教学院长（签章）：</w:t>
            </w:r>
            <w:r>
              <w:rPr>
                <w:rFonts w:ascii="宋体" w:hAnsi="宋体"/>
                <w:b/>
                <w:sz w:val="24"/>
              </w:rPr>
              <w:t xml:space="preserve">          </w:t>
            </w:r>
            <w:r>
              <w:rPr>
                <w:rFonts w:hint="eastAsia" w:ascii="宋体" w:hAnsi="宋体"/>
                <w:b/>
                <w:sz w:val="24"/>
              </w:rPr>
              <w:t xml:space="preserve">    </w:t>
            </w:r>
            <w:r>
              <w:rPr>
                <w:rFonts w:ascii="宋体" w:hAnsi="宋体"/>
                <w:b/>
                <w:sz w:val="24"/>
              </w:rPr>
              <w:t xml:space="preserve">  </w:t>
            </w:r>
            <w:r>
              <w:rPr>
                <w:rFonts w:hint="eastAsia" w:eastAsia="黑体"/>
                <w:b/>
                <w:sz w:val="24"/>
              </w:rPr>
              <w:t xml:space="preserve">日期：       </w:t>
            </w:r>
            <w:r>
              <w:rPr>
                <w:rFonts w:eastAsia="黑体"/>
                <w:b/>
                <w:sz w:val="24"/>
              </w:rPr>
              <w:t xml:space="preserve"> 年    月    日</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08" w:hRule="atLeast"/>
          <w:jc w:val="center"/>
        </w:trPr>
        <w:tc>
          <w:tcPr>
            <w:tcW w:w="1053" w:type="dxa"/>
            <w:tcBorders>
              <w:top w:val="single" w:color="auto" w:sz="4" w:space="0"/>
              <w:bottom w:val="single" w:color="auto" w:sz="4" w:space="0"/>
              <w:right w:val="single" w:color="auto" w:sz="4" w:space="0"/>
            </w:tcBorders>
            <w:vAlign w:val="center"/>
          </w:tcPr>
          <w:p>
            <w:pPr>
              <w:spacing w:before="156" w:beforeLines="50" w:line="360" w:lineRule="auto"/>
              <w:jc w:val="center"/>
              <w:rPr>
                <w:rFonts w:ascii="黑体" w:eastAsia="黑体"/>
                <w:b/>
                <w:sz w:val="24"/>
              </w:rPr>
            </w:pPr>
            <w:r>
              <w:rPr>
                <w:rFonts w:hint="eastAsia" w:ascii="黑体" w:eastAsia="黑体"/>
                <w:b/>
                <w:sz w:val="24"/>
              </w:rPr>
              <w:t>备注</w:t>
            </w:r>
          </w:p>
        </w:tc>
        <w:tc>
          <w:tcPr>
            <w:tcW w:w="8136" w:type="dxa"/>
            <w:gridSpan w:val="6"/>
            <w:tcBorders>
              <w:top w:val="single" w:color="auto" w:sz="4" w:space="0"/>
              <w:left w:val="single" w:color="auto" w:sz="4" w:space="0"/>
              <w:bottom w:val="single" w:color="auto" w:sz="4" w:space="0"/>
            </w:tcBorders>
          </w:tcPr>
          <w:p>
            <w:pPr>
              <w:spacing w:before="156" w:beforeLines="50" w:line="300" w:lineRule="auto"/>
              <w:rPr>
                <w:rFonts w:ascii="宋体" w:hAnsi="宋体"/>
                <w:color w:val="000000"/>
                <w:sz w:val="24"/>
              </w:rPr>
            </w:pPr>
          </w:p>
        </w:tc>
      </w:tr>
    </w:tbl>
    <w:p>
      <w:pPr>
        <w:widowControl/>
        <w:spacing w:line="240" w:lineRule="exact"/>
        <w:jc w:val="left"/>
        <w:rPr>
          <w:rFonts w:ascii="微软雅黑" w:hAnsi="微软雅黑" w:eastAsia="微软雅黑" w:cs="微软雅黑"/>
          <w:b/>
          <w:sz w:val="52"/>
          <w:szCs w:val="52"/>
        </w:rPr>
      </w:pPr>
      <w:r>
        <w:rPr>
          <w:rFonts w:ascii="微软雅黑" w:hAnsi="微软雅黑" w:eastAsia="微软雅黑" w:cs="微软雅黑"/>
          <w:b/>
          <w:sz w:val="52"/>
          <w:szCs w:val="52"/>
        </w:rPr>
        <w:br w:type="page"/>
      </w:r>
    </w:p>
    <w:p>
      <w:pPr>
        <w:spacing w:line="360" w:lineRule="auto"/>
        <w:jc w:val="center"/>
        <w:rPr>
          <w:rFonts w:ascii="华文新魏" w:eastAsia="华文新魏"/>
          <w:b/>
          <w:sz w:val="52"/>
          <w:szCs w:val="52"/>
        </w:rPr>
      </w:pPr>
      <w:r>
        <w:rPr>
          <w:rFonts w:hint="eastAsia" w:ascii="微软雅黑" w:hAnsi="微软雅黑" w:eastAsia="微软雅黑" w:cs="微软雅黑"/>
          <w:b/>
          <w:sz w:val="52"/>
          <w:szCs w:val="52"/>
        </w:rPr>
        <w:t>贵州民族大学</w:t>
      </w:r>
    </w:p>
    <w:p>
      <w:pPr>
        <w:spacing w:before="156" w:beforeLines="50" w:line="360" w:lineRule="auto"/>
        <w:jc w:val="center"/>
        <w:rPr>
          <w:rFonts w:ascii="黑体" w:eastAsia="黑体"/>
          <w:b/>
          <w:bCs/>
          <w:sz w:val="48"/>
          <w:szCs w:val="60"/>
        </w:rPr>
      </w:pPr>
      <w:r>
        <w:rPr>
          <w:rFonts w:hint="eastAsia" w:ascii="黑体" w:eastAsia="黑体"/>
          <w:b/>
          <w:bCs/>
          <w:sz w:val="48"/>
          <w:szCs w:val="60"/>
        </w:rPr>
        <w:t>本科毕业论文（设计）开题报告</w:t>
      </w:r>
    </w:p>
    <w:p>
      <w:pPr>
        <w:spacing w:line="360" w:lineRule="auto"/>
        <w:rPr>
          <w:sz w:val="30"/>
        </w:rPr>
      </w:pPr>
    </w:p>
    <w:p>
      <w:pPr>
        <w:spacing w:line="360" w:lineRule="auto"/>
        <w:rPr>
          <w:sz w:val="30"/>
        </w:rPr>
      </w:pPr>
    </w:p>
    <w:p>
      <w:pPr>
        <w:spacing w:line="360" w:lineRule="auto"/>
        <w:rPr>
          <w:sz w:val="30"/>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1384" w:type="dxa"/>
            <w:tcBorders>
              <w:top w:val="single" w:color="FFFFFF" w:themeColor="background1" w:sz="12" w:space="0"/>
              <w:left w:val="single" w:color="FFFFFF" w:themeColor="background1" w:sz="12" w:space="0"/>
              <w:bottom w:val="single" w:color="FFFFFF" w:themeColor="background1" w:sz="12" w:space="0"/>
              <w:right w:val="single" w:color="FFFFFF" w:themeColor="background1" w:sz="12" w:space="0"/>
            </w:tcBorders>
            <w:vAlign w:val="bottom"/>
          </w:tcPr>
          <w:p>
            <w:pPr>
              <w:rPr>
                <w:sz w:val="32"/>
              </w:rPr>
            </w:pPr>
            <w:r>
              <w:rPr>
                <w:rFonts w:hint="eastAsia" w:ascii="黑体" w:hAnsi="黑体" w:eastAsia="黑体"/>
                <w:b/>
                <w:sz w:val="36"/>
              </w:rPr>
              <w:t>题目:</w:t>
            </w:r>
          </w:p>
        </w:tc>
        <w:tc>
          <w:tcPr>
            <w:tcW w:w="7796" w:type="dxa"/>
            <w:tcBorders>
              <w:top w:val="single" w:color="FFFFFF" w:themeColor="background1" w:sz="12" w:space="0"/>
              <w:left w:val="single" w:color="FFFFFF" w:themeColor="background1" w:sz="12" w:space="0"/>
              <w:bottom w:val="single" w:color="auto" w:sz="12" w:space="0"/>
              <w:right w:val="single" w:color="FFFFFF" w:themeColor="background1" w:sz="12" w:space="0"/>
            </w:tcBorders>
            <w:vAlign w:val="bottom"/>
          </w:tcPr>
          <w:p>
            <w:pPr>
              <w:spacing w:line="360" w:lineRule="auto"/>
              <w:rPr>
                <w:sz w:val="36"/>
                <w:szCs w:val="36"/>
              </w:rPr>
            </w:pPr>
            <w:r>
              <w:rPr>
                <w:rFonts w:hint="eastAsia"/>
                <w:sz w:val="36"/>
                <w:szCs w:val="36"/>
              </w:rPr>
              <w:t>校园自助洗衣系统的分析与设计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96" w:type="dxa"/>
          <w:trHeight w:val="739" w:hRule="atLeast"/>
          <w:jc w:val="center"/>
        </w:trPr>
        <w:tc>
          <w:tcPr>
            <w:tcW w:w="1384" w:type="dxa"/>
            <w:tcBorders>
              <w:top w:val="single" w:color="FFFFFF" w:themeColor="background1" w:sz="12" w:space="0"/>
              <w:left w:val="single" w:color="FFFFFF" w:themeColor="background1" w:sz="12" w:space="0"/>
              <w:bottom w:val="single" w:color="FFFFFF" w:themeColor="background1" w:sz="12" w:space="0"/>
              <w:right w:val="single" w:color="FFFFFF" w:themeColor="background1" w:sz="12" w:space="0"/>
            </w:tcBorders>
            <w:vAlign w:val="bottom"/>
          </w:tcPr>
          <w:p>
            <w:pPr>
              <w:rPr>
                <w:rFonts w:ascii="黑体" w:hAnsi="黑体" w:eastAsia="黑体"/>
                <w:b/>
                <w:sz w:val="36"/>
              </w:rPr>
            </w:pPr>
          </w:p>
        </w:tc>
      </w:tr>
    </w:tbl>
    <w:p>
      <w:pPr>
        <w:spacing w:after="624" w:afterLines="200" w:line="360" w:lineRule="auto"/>
        <w:jc w:val="center"/>
        <w:rPr>
          <w:sz w:val="32"/>
        </w:rPr>
      </w:pPr>
    </w:p>
    <w:p>
      <w:pPr>
        <w:spacing w:after="624" w:afterLines="200" w:line="360" w:lineRule="auto"/>
        <w:jc w:val="center"/>
        <w:rPr>
          <w:sz w:val="32"/>
        </w:rPr>
      </w:pPr>
    </w:p>
    <w:tbl>
      <w:tblPr>
        <w:tblStyle w:val="6"/>
        <w:tblW w:w="6660" w:type="dxa"/>
        <w:jc w:val="center"/>
        <w:tblLayout w:type="fixed"/>
        <w:tblCellMar>
          <w:top w:w="0" w:type="dxa"/>
          <w:left w:w="108" w:type="dxa"/>
          <w:bottom w:w="0" w:type="dxa"/>
          <w:right w:w="108" w:type="dxa"/>
        </w:tblCellMar>
      </w:tblPr>
      <w:tblGrid>
        <w:gridCol w:w="1772"/>
        <w:gridCol w:w="1843"/>
        <w:gridCol w:w="1493"/>
        <w:gridCol w:w="1552"/>
      </w:tblGrid>
      <w:tr>
        <w:tblPrEx>
          <w:tblCellMar>
            <w:top w:w="0" w:type="dxa"/>
            <w:left w:w="108" w:type="dxa"/>
            <w:bottom w:w="0" w:type="dxa"/>
            <w:right w:w="108" w:type="dxa"/>
          </w:tblCellMar>
        </w:tblPrEx>
        <w:trPr>
          <w:cantSplit/>
          <w:trHeight w:val="737" w:hRule="exact"/>
          <w:jc w:val="center"/>
        </w:trPr>
        <w:tc>
          <w:tcPr>
            <w:tcW w:w="1772" w:type="dxa"/>
            <w:vAlign w:val="bottom"/>
          </w:tcPr>
          <w:p>
            <w:pPr>
              <w:spacing w:line="360" w:lineRule="auto"/>
              <w:rPr>
                <w:rFonts w:ascii="黑体" w:hAnsi="黑体" w:eastAsia="黑体"/>
                <w:b/>
              </w:rPr>
            </w:pPr>
            <w:r>
              <w:rPr>
                <w:rFonts w:hint="eastAsia" w:ascii="黑体" w:hAnsi="黑体" w:eastAsia="黑体"/>
                <w:b/>
                <w:sz w:val="32"/>
              </w:rPr>
              <w:t>学    院</w:t>
            </w:r>
            <w:r>
              <w:rPr>
                <w:rFonts w:ascii="黑体" w:hAnsi="黑体" w:eastAsia="黑体"/>
                <w:b/>
                <w:sz w:val="32"/>
              </w:rPr>
              <w:t>:</w:t>
            </w:r>
          </w:p>
        </w:tc>
        <w:tc>
          <w:tcPr>
            <w:tcW w:w="4888" w:type="dxa"/>
            <w:gridSpan w:val="3"/>
            <w:tcBorders>
              <w:bottom w:val="single" w:color="auto" w:sz="4" w:space="0"/>
            </w:tcBorders>
            <w:vAlign w:val="bottom"/>
          </w:tcPr>
          <w:p>
            <w:pPr>
              <w:spacing w:line="480" w:lineRule="exact"/>
              <w:ind w:firstLine="172" w:firstLineChars="54"/>
              <w:jc w:val="left"/>
              <w:rPr>
                <w:rFonts w:ascii="宋体" w:hAnsi="宋体"/>
                <w:sz w:val="32"/>
                <w:szCs w:val="32"/>
              </w:rPr>
            </w:pPr>
            <w:r>
              <w:rPr>
                <w:rFonts w:hint="eastAsia" w:ascii="宋体" w:hAnsi="宋体"/>
                <w:sz w:val="32"/>
                <w:szCs w:val="32"/>
              </w:rPr>
              <w:t>数据科学与信息工程学院</w:t>
            </w:r>
          </w:p>
        </w:tc>
      </w:tr>
      <w:tr>
        <w:tblPrEx>
          <w:tblCellMar>
            <w:top w:w="0" w:type="dxa"/>
            <w:left w:w="108" w:type="dxa"/>
            <w:bottom w:w="0" w:type="dxa"/>
            <w:right w:w="108" w:type="dxa"/>
          </w:tblCellMar>
        </w:tblPrEx>
        <w:trPr>
          <w:cantSplit/>
          <w:trHeight w:val="737" w:hRule="exact"/>
          <w:jc w:val="center"/>
        </w:trPr>
        <w:tc>
          <w:tcPr>
            <w:tcW w:w="1772" w:type="dxa"/>
            <w:vAlign w:val="bottom"/>
          </w:tcPr>
          <w:p>
            <w:pPr>
              <w:spacing w:line="360" w:lineRule="auto"/>
              <w:rPr>
                <w:rFonts w:ascii="黑体" w:hAnsi="黑体" w:eastAsia="黑体"/>
                <w:b/>
              </w:rPr>
            </w:pPr>
            <w:r>
              <w:rPr>
                <w:rFonts w:hint="eastAsia" w:ascii="黑体" w:hAnsi="黑体" w:eastAsia="黑体"/>
                <w:b/>
                <w:sz w:val="32"/>
              </w:rPr>
              <w:t>专    业</w:t>
            </w:r>
            <w:r>
              <w:rPr>
                <w:rFonts w:ascii="黑体" w:hAnsi="黑体" w:eastAsia="黑体"/>
                <w:b/>
                <w:sz w:val="32"/>
              </w:rPr>
              <w:t>:</w:t>
            </w:r>
          </w:p>
        </w:tc>
        <w:tc>
          <w:tcPr>
            <w:tcW w:w="4888" w:type="dxa"/>
            <w:gridSpan w:val="3"/>
            <w:tcBorders>
              <w:top w:val="single" w:color="auto" w:sz="4" w:space="0"/>
              <w:bottom w:val="single" w:color="auto" w:sz="4" w:space="0"/>
            </w:tcBorders>
            <w:vAlign w:val="bottom"/>
          </w:tcPr>
          <w:p>
            <w:pPr>
              <w:spacing w:line="480" w:lineRule="exact"/>
              <w:ind w:firstLine="172" w:firstLineChars="54"/>
              <w:jc w:val="left"/>
              <w:rPr>
                <w:rFonts w:ascii="宋体" w:hAnsi="宋体"/>
                <w:sz w:val="32"/>
                <w:szCs w:val="32"/>
              </w:rPr>
            </w:pPr>
            <w:r>
              <w:rPr>
                <w:rFonts w:hint="eastAsia" w:ascii="宋体" w:hAnsi="宋体"/>
                <w:sz w:val="32"/>
                <w:szCs w:val="32"/>
              </w:rPr>
              <w:t>软件工程</w:t>
            </w:r>
          </w:p>
        </w:tc>
      </w:tr>
      <w:tr>
        <w:tblPrEx>
          <w:tblCellMar>
            <w:top w:w="0" w:type="dxa"/>
            <w:left w:w="108" w:type="dxa"/>
            <w:bottom w:w="0" w:type="dxa"/>
            <w:right w:w="108" w:type="dxa"/>
          </w:tblCellMar>
        </w:tblPrEx>
        <w:trPr>
          <w:cantSplit/>
          <w:trHeight w:val="737" w:hRule="exact"/>
          <w:jc w:val="center"/>
        </w:trPr>
        <w:tc>
          <w:tcPr>
            <w:tcW w:w="1772" w:type="dxa"/>
            <w:vAlign w:val="bottom"/>
          </w:tcPr>
          <w:p>
            <w:pPr>
              <w:spacing w:line="360" w:lineRule="auto"/>
              <w:rPr>
                <w:rFonts w:ascii="黑体" w:hAnsi="黑体" w:eastAsia="黑体"/>
                <w:b/>
              </w:rPr>
            </w:pPr>
            <w:r>
              <w:rPr>
                <w:rFonts w:hint="eastAsia" w:ascii="黑体" w:hAnsi="黑体" w:eastAsia="黑体"/>
                <w:b/>
                <w:sz w:val="32"/>
              </w:rPr>
              <w:t>学    号</w:t>
            </w:r>
            <w:r>
              <w:rPr>
                <w:rFonts w:ascii="黑体" w:hAnsi="黑体" w:eastAsia="黑体"/>
                <w:b/>
                <w:sz w:val="32"/>
              </w:rPr>
              <w:t>:</w:t>
            </w:r>
          </w:p>
        </w:tc>
        <w:tc>
          <w:tcPr>
            <w:tcW w:w="4888" w:type="dxa"/>
            <w:gridSpan w:val="3"/>
            <w:tcBorders>
              <w:top w:val="single" w:color="auto" w:sz="4" w:space="0"/>
              <w:bottom w:val="single" w:color="auto" w:sz="4" w:space="0"/>
            </w:tcBorders>
            <w:vAlign w:val="bottom"/>
          </w:tcPr>
          <w:p>
            <w:pPr>
              <w:spacing w:line="480" w:lineRule="exact"/>
              <w:ind w:firstLine="172" w:firstLineChars="54"/>
              <w:jc w:val="left"/>
              <w:rPr>
                <w:rFonts w:ascii="宋体" w:hAnsi="宋体"/>
                <w:sz w:val="32"/>
                <w:szCs w:val="32"/>
              </w:rPr>
            </w:pPr>
            <w:r>
              <w:rPr>
                <w:rFonts w:hint="eastAsia" w:ascii="宋体" w:hAnsi="宋体"/>
                <w:sz w:val="32"/>
                <w:szCs w:val="32"/>
              </w:rPr>
              <w:t>201</w:t>
            </w:r>
            <w:r>
              <w:rPr>
                <w:rFonts w:ascii="宋体" w:hAnsi="宋体"/>
                <w:sz w:val="32"/>
                <w:szCs w:val="32"/>
              </w:rPr>
              <w:t>7</w:t>
            </w:r>
            <w:r>
              <w:rPr>
                <w:rFonts w:hint="eastAsia" w:ascii="宋体" w:hAnsi="宋体"/>
                <w:sz w:val="32"/>
                <w:szCs w:val="32"/>
              </w:rPr>
              <w:t>42060405</w:t>
            </w:r>
          </w:p>
        </w:tc>
      </w:tr>
      <w:tr>
        <w:tblPrEx>
          <w:tblCellMar>
            <w:top w:w="0" w:type="dxa"/>
            <w:left w:w="108" w:type="dxa"/>
            <w:bottom w:w="0" w:type="dxa"/>
            <w:right w:w="108" w:type="dxa"/>
          </w:tblCellMar>
        </w:tblPrEx>
        <w:trPr>
          <w:cantSplit/>
          <w:trHeight w:val="737" w:hRule="exact"/>
          <w:jc w:val="center"/>
        </w:trPr>
        <w:tc>
          <w:tcPr>
            <w:tcW w:w="1772" w:type="dxa"/>
            <w:vAlign w:val="bottom"/>
          </w:tcPr>
          <w:p>
            <w:pPr>
              <w:spacing w:line="360" w:lineRule="auto"/>
              <w:rPr>
                <w:rFonts w:ascii="黑体" w:hAnsi="黑体" w:eastAsia="黑体"/>
                <w:b/>
              </w:rPr>
            </w:pPr>
            <w:r>
              <w:rPr>
                <w:rFonts w:hint="eastAsia" w:ascii="黑体" w:hAnsi="黑体" w:eastAsia="黑体"/>
                <w:b/>
                <w:sz w:val="32"/>
              </w:rPr>
              <w:t>姓    名</w:t>
            </w:r>
            <w:r>
              <w:rPr>
                <w:rFonts w:ascii="黑体" w:hAnsi="黑体" w:eastAsia="黑体"/>
                <w:b/>
                <w:sz w:val="32"/>
              </w:rPr>
              <w:t>:</w:t>
            </w:r>
          </w:p>
        </w:tc>
        <w:tc>
          <w:tcPr>
            <w:tcW w:w="4888" w:type="dxa"/>
            <w:gridSpan w:val="3"/>
            <w:tcBorders>
              <w:top w:val="single" w:color="auto" w:sz="4" w:space="0"/>
              <w:bottom w:val="single" w:color="auto" w:sz="4" w:space="0"/>
            </w:tcBorders>
            <w:vAlign w:val="bottom"/>
          </w:tcPr>
          <w:p>
            <w:pPr>
              <w:spacing w:line="480" w:lineRule="exact"/>
              <w:ind w:firstLine="172" w:firstLineChars="54"/>
              <w:jc w:val="left"/>
              <w:rPr>
                <w:rFonts w:ascii="宋体" w:hAnsi="宋体"/>
                <w:sz w:val="32"/>
                <w:szCs w:val="32"/>
              </w:rPr>
            </w:pPr>
            <w:r>
              <w:rPr>
                <w:rFonts w:hint="eastAsia" w:ascii="宋体" w:hAnsi="宋体"/>
                <w:sz w:val="32"/>
                <w:szCs w:val="32"/>
              </w:rPr>
              <w:t>曹正晶</w:t>
            </w:r>
          </w:p>
        </w:tc>
      </w:tr>
      <w:tr>
        <w:tblPrEx>
          <w:tblCellMar>
            <w:top w:w="0" w:type="dxa"/>
            <w:left w:w="108" w:type="dxa"/>
            <w:bottom w:w="0" w:type="dxa"/>
            <w:right w:w="108" w:type="dxa"/>
          </w:tblCellMar>
        </w:tblPrEx>
        <w:trPr>
          <w:cantSplit/>
          <w:trHeight w:val="737" w:hRule="exact"/>
          <w:jc w:val="center"/>
        </w:trPr>
        <w:tc>
          <w:tcPr>
            <w:tcW w:w="1772" w:type="dxa"/>
            <w:vAlign w:val="bottom"/>
          </w:tcPr>
          <w:p>
            <w:pPr>
              <w:spacing w:line="360" w:lineRule="auto"/>
              <w:rPr>
                <w:rFonts w:ascii="黑体" w:hAnsi="黑体" w:eastAsia="黑体"/>
                <w:b/>
              </w:rPr>
            </w:pPr>
            <w:r>
              <w:rPr>
                <w:rFonts w:hint="eastAsia" w:ascii="黑体" w:hAnsi="黑体" w:eastAsia="黑体"/>
                <w:b/>
                <w:sz w:val="32"/>
              </w:rPr>
              <w:t>指导教师</w:t>
            </w:r>
            <w:r>
              <w:rPr>
                <w:rFonts w:ascii="黑体" w:hAnsi="黑体" w:eastAsia="黑体"/>
                <w:b/>
                <w:sz w:val="32"/>
              </w:rPr>
              <w:t>:</w:t>
            </w:r>
          </w:p>
        </w:tc>
        <w:tc>
          <w:tcPr>
            <w:tcW w:w="1843" w:type="dxa"/>
            <w:tcBorders>
              <w:top w:val="single" w:color="auto" w:sz="4" w:space="0"/>
              <w:bottom w:val="single" w:color="auto" w:sz="4" w:space="0"/>
            </w:tcBorders>
            <w:vAlign w:val="bottom"/>
          </w:tcPr>
          <w:p>
            <w:pPr>
              <w:spacing w:line="480" w:lineRule="exact"/>
              <w:ind w:firstLine="172" w:firstLineChars="54"/>
              <w:jc w:val="left"/>
              <w:rPr>
                <w:rFonts w:ascii="宋体" w:hAnsi="宋体"/>
                <w:sz w:val="32"/>
                <w:szCs w:val="32"/>
              </w:rPr>
            </w:pPr>
            <w:r>
              <w:rPr>
                <w:rFonts w:hint="eastAsia" w:ascii="宋体" w:hAnsi="宋体"/>
                <w:sz w:val="32"/>
                <w:szCs w:val="32"/>
              </w:rPr>
              <w:t>汪元普</w:t>
            </w:r>
          </w:p>
        </w:tc>
        <w:tc>
          <w:tcPr>
            <w:tcW w:w="1493" w:type="dxa"/>
            <w:tcBorders>
              <w:top w:val="single" w:color="auto" w:sz="4" w:space="0"/>
            </w:tcBorders>
            <w:vAlign w:val="bottom"/>
          </w:tcPr>
          <w:p>
            <w:pPr>
              <w:spacing w:line="360" w:lineRule="auto"/>
              <w:rPr>
                <w:rFonts w:ascii="黑体" w:hAnsi="黑体" w:eastAsia="黑体"/>
                <w:b/>
                <w:sz w:val="32"/>
                <w:szCs w:val="32"/>
              </w:rPr>
            </w:pPr>
            <w:r>
              <w:rPr>
                <w:rFonts w:hint="eastAsia" w:ascii="黑体" w:hAnsi="黑体" w:eastAsia="黑体"/>
                <w:b/>
                <w:sz w:val="32"/>
                <w:szCs w:val="32"/>
              </w:rPr>
              <w:t>职  称:</w:t>
            </w:r>
          </w:p>
        </w:tc>
        <w:tc>
          <w:tcPr>
            <w:tcW w:w="1552" w:type="dxa"/>
            <w:tcBorders>
              <w:top w:val="single" w:color="auto" w:sz="4" w:space="0"/>
              <w:bottom w:val="single" w:color="auto" w:sz="4" w:space="0"/>
            </w:tcBorders>
            <w:vAlign w:val="bottom"/>
          </w:tcPr>
          <w:p>
            <w:pPr>
              <w:spacing w:line="480" w:lineRule="exact"/>
              <w:ind w:left="-183" w:leftChars="-87" w:firstLine="172" w:firstLineChars="54"/>
              <w:jc w:val="left"/>
              <w:rPr>
                <w:rFonts w:ascii="宋体" w:hAnsi="宋体"/>
                <w:sz w:val="32"/>
                <w:szCs w:val="32"/>
              </w:rPr>
            </w:pPr>
            <w:r>
              <w:rPr>
                <w:rFonts w:hint="eastAsia" w:ascii="宋体" w:hAnsi="宋体"/>
                <w:sz w:val="32"/>
                <w:szCs w:val="32"/>
              </w:rPr>
              <w:t xml:space="preserve"> 副教授</w:t>
            </w:r>
          </w:p>
        </w:tc>
      </w:tr>
      <w:tr>
        <w:tblPrEx>
          <w:tblCellMar>
            <w:top w:w="0" w:type="dxa"/>
            <w:left w:w="108" w:type="dxa"/>
            <w:bottom w:w="0" w:type="dxa"/>
            <w:right w:w="108" w:type="dxa"/>
          </w:tblCellMar>
        </w:tblPrEx>
        <w:trPr>
          <w:cantSplit/>
          <w:trHeight w:val="737" w:hRule="exact"/>
          <w:jc w:val="center"/>
        </w:trPr>
        <w:tc>
          <w:tcPr>
            <w:tcW w:w="1772" w:type="dxa"/>
            <w:vAlign w:val="bottom"/>
          </w:tcPr>
          <w:p>
            <w:pPr>
              <w:spacing w:line="360" w:lineRule="auto"/>
              <w:rPr>
                <w:rFonts w:ascii="黑体" w:hAnsi="黑体" w:eastAsia="黑体"/>
                <w:b/>
                <w:sz w:val="32"/>
              </w:rPr>
            </w:pPr>
            <w:r>
              <w:rPr>
                <w:rFonts w:hint="eastAsia" w:ascii="黑体" w:hAnsi="黑体" w:eastAsia="黑体"/>
                <w:b/>
                <w:sz w:val="32"/>
              </w:rPr>
              <w:t>填表日期</w:t>
            </w:r>
            <w:r>
              <w:rPr>
                <w:rFonts w:ascii="黑体" w:hAnsi="黑体" w:eastAsia="黑体"/>
                <w:b/>
                <w:sz w:val="32"/>
              </w:rPr>
              <w:t>:</w:t>
            </w:r>
          </w:p>
        </w:tc>
        <w:tc>
          <w:tcPr>
            <w:tcW w:w="4888" w:type="dxa"/>
            <w:gridSpan w:val="3"/>
            <w:tcBorders>
              <w:bottom w:val="single" w:color="auto" w:sz="4" w:space="0"/>
            </w:tcBorders>
            <w:vAlign w:val="bottom"/>
          </w:tcPr>
          <w:p>
            <w:pPr>
              <w:spacing w:line="480" w:lineRule="exact"/>
              <w:ind w:firstLine="172" w:firstLineChars="54"/>
              <w:jc w:val="left"/>
              <w:rPr>
                <w:sz w:val="32"/>
                <w:szCs w:val="32"/>
                <w:u w:val="single"/>
              </w:rPr>
            </w:pPr>
            <w:r>
              <w:rPr>
                <w:rFonts w:ascii="宋体" w:hAnsi="宋体"/>
                <w:sz w:val="32"/>
                <w:szCs w:val="32"/>
              </w:rPr>
              <w:t>2020</w:t>
            </w:r>
            <w:r>
              <w:rPr>
                <w:rFonts w:hint="eastAsia" w:ascii="宋体" w:hAnsi="宋体"/>
                <w:sz w:val="32"/>
                <w:szCs w:val="32"/>
              </w:rPr>
              <w:t>年</w:t>
            </w:r>
            <w:r>
              <w:rPr>
                <w:rFonts w:ascii="宋体" w:hAnsi="宋体"/>
                <w:sz w:val="32"/>
                <w:szCs w:val="32"/>
              </w:rPr>
              <w:t>8</w:t>
            </w:r>
            <w:r>
              <w:rPr>
                <w:rFonts w:hint="eastAsia" w:ascii="宋体" w:hAnsi="宋体"/>
                <w:sz w:val="32"/>
                <w:szCs w:val="32"/>
              </w:rPr>
              <w:t>月2</w:t>
            </w:r>
            <w:r>
              <w:rPr>
                <w:rFonts w:ascii="宋体" w:hAnsi="宋体"/>
                <w:sz w:val="32"/>
                <w:szCs w:val="32"/>
              </w:rPr>
              <w:t>0</w:t>
            </w:r>
            <w:r>
              <w:rPr>
                <w:rFonts w:hint="eastAsia" w:ascii="宋体" w:hAnsi="宋体"/>
                <w:sz w:val="32"/>
                <w:szCs w:val="32"/>
              </w:rPr>
              <w:t>日</w:t>
            </w:r>
          </w:p>
        </w:tc>
      </w:tr>
    </w:tbl>
    <w:p>
      <w:r>
        <w:br w:type="page"/>
      </w:r>
    </w:p>
    <w:tbl>
      <w:tblPr>
        <w:tblStyle w:val="6"/>
        <w:tblW w:w="89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9" w:hRule="atLeast"/>
          <w:jc w:val="center"/>
        </w:trPr>
        <w:tc>
          <w:tcPr>
            <w:tcW w:w="8903" w:type="dxa"/>
          </w:tcPr>
          <w:p>
            <w:pPr>
              <w:spacing w:before="156" w:beforeLines="50" w:line="300" w:lineRule="auto"/>
              <w:rPr>
                <w:rFonts w:ascii="黑体" w:eastAsia="黑体"/>
                <w:b/>
                <w:sz w:val="24"/>
              </w:rPr>
            </w:pPr>
            <w:r>
              <w:rPr>
                <w:rFonts w:hint="eastAsia" w:ascii="黑体" w:eastAsia="黑体"/>
                <w:b/>
                <w:sz w:val="24"/>
              </w:rPr>
              <w:t>一、研究目的和意义</w:t>
            </w:r>
          </w:p>
          <w:p>
            <w:pPr>
              <w:spacing w:before="156" w:beforeLines="50" w:line="300" w:lineRule="auto"/>
              <w:rPr>
                <w:rFonts w:ascii="宋体" w:hAnsi="宋体"/>
                <w:b/>
                <w:bCs/>
                <w:sz w:val="24"/>
              </w:rPr>
            </w:pPr>
            <w:r>
              <w:rPr>
                <w:rFonts w:hint="eastAsia" w:ascii="宋体" w:hAnsi="宋体"/>
                <w:b/>
                <w:bCs/>
                <w:sz w:val="24"/>
              </w:rPr>
              <w:t>研究目的：</w:t>
            </w:r>
          </w:p>
          <w:p>
            <w:pPr>
              <w:spacing w:before="156" w:beforeLines="50" w:line="300" w:lineRule="auto"/>
              <w:ind w:firstLine="480" w:firstLineChars="200"/>
              <w:rPr>
                <w:rFonts w:ascii="宋体" w:hAnsi="宋体"/>
                <w:sz w:val="24"/>
              </w:rPr>
            </w:pPr>
            <w:r>
              <w:rPr>
                <w:rFonts w:hint="eastAsia"/>
                <w:sz w:val="24"/>
              </w:rPr>
              <w:t>为了方便在校学生和教师，可以把洗衣服的时间放在其它事情上</w:t>
            </w:r>
          </w:p>
          <w:p>
            <w:pPr>
              <w:spacing w:before="156" w:beforeLines="50" w:line="300" w:lineRule="auto"/>
              <w:rPr>
                <w:rFonts w:ascii="宋体" w:hAnsi="宋体"/>
                <w:b/>
                <w:bCs/>
                <w:sz w:val="24"/>
              </w:rPr>
            </w:pPr>
            <w:r>
              <w:rPr>
                <w:rFonts w:hint="eastAsia" w:ascii="宋体" w:hAnsi="宋体"/>
                <w:b/>
                <w:bCs/>
                <w:sz w:val="24"/>
              </w:rPr>
              <w:t>研究意义：</w:t>
            </w:r>
          </w:p>
          <w:p>
            <w:pPr>
              <w:spacing w:before="156" w:beforeLines="50" w:line="300" w:lineRule="auto"/>
              <w:ind w:firstLine="480" w:firstLineChars="200"/>
              <w:rPr>
                <w:rFonts w:ascii="宋体" w:hAnsi="宋体"/>
                <w:sz w:val="24"/>
              </w:rPr>
            </w:pPr>
            <w:r>
              <w:rPr>
                <w:rFonts w:hint="eastAsia"/>
                <w:sz w:val="24"/>
              </w:rPr>
              <w:t>学生和教师冬天不用冷水洗衣服，手不会被冻伤，不会因为洗衣服感冒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jc w:val="center"/>
        </w:trPr>
        <w:tc>
          <w:tcPr>
            <w:tcW w:w="8903" w:type="dxa"/>
          </w:tcPr>
          <w:p>
            <w:pPr>
              <w:spacing w:before="156" w:beforeLines="50" w:line="300" w:lineRule="auto"/>
              <w:rPr>
                <w:rFonts w:ascii="黑体" w:eastAsia="黑体"/>
                <w:b/>
                <w:color w:val="000000"/>
                <w:sz w:val="24"/>
              </w:rPr>
            </w:pPr>
            <w:r>
              <w:rPr>
                <w:rFonts w:hint="eastAsia" w:ascii="黑体" w:eastAsia="黑体"/>
                <w:b/>
                <w:color w:val="000000"/>
                <w:sz w:val="24"/>
              </w:rPr>
              <w:t>二、研究现状的文献综述</w:t>
            </w:r>
          </w:p>
          <w:p>
            <w:pPr>
              <w:spacing w:before="156" w:beforeLines="50" w:line="300" w:lineRule="auto"/>
              <w:ind w:firstLine="480" w:firstLineChars="200"/>
              <w:rPr>
                <w:sz w:val="24"/>
              </w:rPr>
            </w:pPr>
            <w:r>
              <w:rPr>
                <w:rFonts w:hint="eastAsia"/>
                <w:sz w:val="24"/>
              </w:rPr>
              <w:t>本课题主要关注于校园自助洗衣系统的分析与设计，对学校学生及老师在洗衣方面提供服务。</w:t>
            </w:r>
          </w:p>
          <w:p>
            <w:pPr>
              <w:spacing w:before="156" w:beforeLines="50" w:line="300" w:lineRule="auto"/>
              <w:ind w:firstLine="480" w:firstLineChars="200"/>
              <w:rPr>
                <w:sz w:val="24"/>
              </w:rPr>
            </w:pPr>
            <w:r>
              <w:rPr>
                <w:rFonts w:hint="eastAsia"/>
                <w:sz w:val="24"/>
              </w:rPr>
              <w:t>在信息技术不断发展的背景下，学校宿舍洗衣机如何更大地发挥作用，满足大学生更高的洗衣需求成为本课题关注的重点。新技术的产生、信息化的普及这些都给学生和老师在校如何洗衣创新了方向。本课题旨在以优化学校自助洗衣服务流程的方式，来满足老师学生越来越高的洗衣需求，切实改善洗衣服务体验。同时，也以实际案例的方式，为其它同质化严重的产品尤其是公共产品提供了可创新方向。 在实际研究过程中，通过前期对国内外自助洗衣机的发展现状以及学校宿舍基础服务设施建设现状的背景分析，透析关于学校宿舍洗衣服务创新性的可研究价值。探讨服务产业化、物联网技术的兴起以及系统创新方法三个方面对于高校学生公寓洗衣服务的指导意义。以高校公寓自助洗衣服务空间环境、高校公寓洗衣机产品及服务、用户动态这三点为大方向，分别展开定性和定量研究。</w:t>
            </w:r>
          </w:p>
          <w:p>
            <w:pPr>
              <w:spacing w:before="156" w:beforeLines="50" w:line="300" w:lineRule="auto"/>
              <w:ind w:firstLine="480" w:firstLineChars="200"/>
              <w:rPr>
                <w:sz w:val="24"/>
              </w:rPr>
            </w:pPr>
            <w:r>
              <w:rPr>
                <w:rFonts w:hint="eastAsia"/>
                <w:sz w:val="24"/>
              </w:rPr>
              <w:t>对实地调研汇总的诸多洗衣问题，进行量化分析，得出洗衣服务中五个突出的问题点，即洗衣拥挤问题、洗衣服务卫生问题、洗衣中的等待问题、衣物取放问题以及洗衣机维护问题。</w:t>
            </w:r>
          </w:p>
          <w:p>
            <w:pPr>
              <w:spacing w:before="156" w:beforeLines="50" w:line="300" w:lineRule="auto"/>
              <w:ind w:firstLine="480" w:firstLineChars="200"/>
              <w:rPr>
                <w:rFonts w:ascii="宋体" w:hAnsi="宋体"/>
                <w:sz w:val="24"/>
              </w:rPr>
            </w:pPr>
            <w:r>
              <w:rPr>
                <w:rFonts w:hint="eastAsia"/>
                <w:sz w:val="24"/>
              </w:rPr>
              <w:t>从用户需求角度出发，对校园自助洗衣系统，提高洗衣服务的信任度、提高洗衣服务的预见性、增强洗衣服务的引导性、多重功能空间与服务整合、规范洗衣服务的管理流程、健全洗衣服务的设备提供这六个大方向的设计策略，以提高整个洗衣流程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8" w:hRule="atLeast"/>
          <w:jc w:val="center"/>
        </w:trPr>
        <w:tc>
          <w:tcPr>
            <w:tcW w:w="8903" w:type="dxa"/>
          </w:tcPr>
          <w:p>
            <w:pPr>
              <w:spacing w:before="156" w:beforeLines="50" w:line="300" w:lineRule="auto"/>
              <w:rPr>
                <w:rFonts w:ascii="仿宋_GB2312" w:hAnsi="宋体" w:eastAsia="仿宋_GB2312"/>
                <w:color w:val="000000"/>
                <w:sz w:val="24"/>
              </w:rPr>
            </w:pPr>
            <w:r>
              <w:rPr>
                <w:rFonts w:hint="eastAsia" w:ascii="黑体" w:eastAsia="黑体"/>
                <w:b/>
                <w:color w:val="000000"/>
                <w:sz w:val="24"/>
              </w:rPr>
              <w:t>三、</w:t>
            </w:r>
            <w:r>
              <w:rPr>
                <w:rFonts w:hint="eastAsia" w:ascii="黑体" w:hAnsi="宋体" w:eastAsia="黑体"/>
                <w:b/>
                <w:color w:val="000000"/>
                <w:sz w:val="24"/>
              </w:rPr>
              <w:t>研究内容</w:t>
            </w:r>
          </w:p>
          <w:p>
            <w:pPr>
              <w:spacing w:before="156" w:beforeLines="50" w:line="300" w:lineRule="auto"/>
              <w:ind w:firstLine="480" w:firstLineChars="200"/>
              <w:rPr>
                <w:rFonts w:ascii="宋体" w:hAnsi="宋体"/>
                <w:sz w:val="24"/>
              </w:rPr>
            </w:pPr>
            <w:r>
              <w:rPr>
                <w:rFonts w:hint="eastAsia" w:ascii="宋体" w:hAnsi="宋体"/>
                <w:sz w:val="24"/>
              </w:rPr>
              <w:t xml:space="preserve"> 洗衣服是每个人都必须做的事情，而洗衣机更成为了人们常见的电器，但是单个洗衣机价格不菲，如果每人都买，就会造成资源的冗余。所有就出现了公用设备，</w:t>
            </w:r>
            <w:r>
              <w:rPr>
                <w:rFonts w:hint="eastAsia"/>
                <w:sz w:val="24"/>
              </w:rPr>
              <w:t>随着时代的发展，很多公用都开始向着无人看守的自助模式经营了，为生活带来了很多便利，其成本也大幅度减少，也被大部分人们所接受。而洗衣机也是如此，校园自助洗衣系统就为在校学生与老师提供了这种易管理、易操作、价格合理、方便、省事的全新洗衣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8" w:hRule="atLeast"/>
          <w:jc w:val="center"/>
        </w:trPr>
        <w:tc>
          <w:tcPr>
            <w:tcW w:w="8903" w:type="dxa"/>
          </w:tcPr>
          <w:p>
            <w:pPr>
              <w:spacing w:before="156" w:beforeLines="50" w:line="300" w:lineRule="auto"/>
              <w:rPr>
                <w:rFonts w:ascii="黑体" w:hAnsi="宋体" w:eastAsia="黑体"/>
                <w:b/>
                <w:color w:val="000000"/>
                <w:sz w:val="24"/>
              </w:rPr>
            </w:pPr>
            <w:r>
              <w:rPr>
                <w:rFonts w:hint="eastAsia" w:ascii="黑体" w:eastAsia="黑体"/>
                <w:b/>
                <w:color w:val="000000"/>
                <w:sz w:val="24"/>
              </w:rPr>
              <w:t>四、</w:t>
            </w:r>
            <w:r>
              <w:rPr>
                <w:rFonts w:hint="eastAsia" w:ascii="黑体" w:hAnsi="宋体" w:eastAsia="黑体"/>
                <w:b/>
                <w:color w:val="000000"/>
                <w:sz w:val="24"/>
              </w:rPr>
              <w:t>研究重点及难点</w:t>
            </w:r>
          </w:p>
          <w:p>
            <w:pPr>
              <w:spacing w:before="156" w:beforeLines="50" w:line="300" w:lineRule="auto"/>
              <w:rPr>
                <w:rFonts w:ascii="黑体" w:hAnsi="宋体" w:eastAsia="黑体"/>
                <w:b/>
                <w:color w:val="000000"/>
                <w:sz w:val="24"/>
              </w:rPr>
            </w:pPr>
            <w:r>
              <w:rPr>
                <w:rFonts w:ascii="黑体" w:hAnsi="宋体" w:eastAsia="黑体"/>
                <w:b/>
                <w:color w:val="000000"/>
                <w:sz w:val="24"/>
              </w:rPr>
              <w:t>研究重点</w:t>
            </w:r>
            <w:r>
              <w:rPr>
                <w:rFonts w:hint="eastAsia" w:ascii="黑体" w:hAnsi="宋体" w:eastAsia="黑体"/>
                <w:b/>
                <w:color w:val="000000"/>
                <w:sz w:val="24"/>
              </w:rPr>
              <w:t>：</w:t>
            </w:r>
          </w:p>
          <w:p>
            <w:pPr>
              <w:spacing w:before="156" w:beforeLines="50" w:line="300" w:lineRule="auto"/>
              <w:ind w:firstLine="480" w:firstLineChars="200"/>
              <w:rPr>
                <w:rFonts w:ascii="宋体" w:hAnsi="宋体"/>
                <w:color w:val="000000"/>
                <w:sz w:val="24"/>
              </w:rPr>
            </w:pPr>
            <w:r>
              <w:rPr>
                <w:rFonts w:hint="eastAsia" w:ascii="宋体" w:hAnsi="宋体"/>
                <w:color w:val="000000"/>
                <w:sz w:val="24"/>
              </w:rPr>
              <w:t>设计系统的各项功能，系统的正常运行、正常使用。</w:t>
            </w:r>
          </w:p>
          <w:p>
            <w:pPr>
              <w:spacing w:before="156" w:beforeLines="50" w:line="300" w:lineRule="auto"/>
              <w:rPr>
                <w:rFonts w:ascii="黑体" w:eastAsia="黑体"/>
                <w:b/>
                <w:color w:val="000000"/>
                <w:sz w:val="24"/>
              </w:rPr>
            </w:pPr>
            <w:r>
              <w:rPr>
                <w:rFonts w:ascii="黑体" w:eastAsia="黑体"/>
                <w:b/>
                <w:color w:val="000000"/>
                <w:sz w:val="24"/>
              </w:rPr>
              <w:t>研究难点</w:t>
            </w:r>
            <w:r>
              <w:rPr>
                <w:rFonts w:hint="eastAsia" w:ascii="黑体" w:eastAsia="黑体"/>
                <w:b/>
                <w:color w:val="000000"/>
                <w:sz w:val="24"/>
              </w:rPr>
              <w:t>：</w:t>
            </w:r>
          </w:p>
          <w:p>
            <w:pPr>
              <w:spacing w:before="156" w:beforeLines="50" w:line="300" w:lineRule="auto"/>
              <w:ind w:firstLine="480" w:firstLineChars="200"/>
              <w:rPr>
                <w:rFonts w:ascii="宋体" w:hAnsi="宋体"/>
                <w:color w:val="000000"/>
                <w:sz w:val="24"/>
              </w:rPr>
            </w:pPr>
            <w:r>
              <w:rPr>
                <w:rFonts w:hint="eastAsia" w:ascii="宋体" w:hAnsi="宋体"/>
                <w:color w:val="000000"/>
                <w:sz w:val="24"/>
              </w:rPr>
              <w:t>系统开发之后没用连接控制洗衣机使用过，不知道具体使用效果。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jc w:val="center"/>
        </w:trPr>
        <w:tc>
          <w:tcPr>
            <w:tcW w:w="8903" w:type="dxa"/>
          </w:tcPr>
          <w:p>
            <w:pPr>
              <w:spacing w:before="156" w:beforeLines="50" w:line="300" w:lineRule="auto"/>
              <w:rPr>
                <w:rFonts w:ascii="黑体" w:eastAsia="黑体"/>
                <w:b/>
                <w:color w:val="000000"/>
                <w:sz w:val="24"/>
              </w:rPr>
            </w:pPr>
            <w:r>
              <w:rPr>
                <w:rFonts w:hint="eastAsia" w:ascii="黑体" w:eastAsia="黑体"/>
                <w:b/>
                <w:color w:val="000000"/>
                <w:sz w:val="24"/>
              </w:rPr>
              <w:t>五、研究方法</w:t>
            </w:r>
          </w:p>
          <w:p>
            <w:pPr>
              <w:spacing w:before="156" w:beforeLines="50" w:line="300" w:lineRule="auto"/>
              <w:ind w:firstLine="480" w:firstLineChars="200"/>
              <w:rPr>
                <w:rFonts w:asciiTheme="minorEastAsia" w:hAnsiTheme="minorEastAsia" w:eastAsiaTheme="minorEastAsia"/>
                <w:bCs/>
                <w:sz w:val="24"/>
              </w:rPr>
            </w:pPr>
            <w:r>
              <w:rPr>
                <w:rFonts w:hint="eastAsia" w:asciiTheme="minorEastAsia" w:hAnsiTheme="minorEastAsia" w:eastAsiaTheme="minorEastAsia"/>
                <w:sz w:val="24"/>
              </w:rPr>
              <w:t>在</w:t>
            </w:r>
            <w:r>
              <w:rPr>
                <w:rFonts w:hint="eastAsia" w:asciiTheme="minorEastAsia" w:hAnsiTheme="minorEastAsia" w:eastAsiaTheme="minorEastAsia"/>
                <w:bCs/>
                <w:sz w:val="24"/>
              </w:rPr>
              <w:t>设计的过程中，主要采取以下4种研究方法：</w:t>
            </w:r>
          </w:p>
          <w:p>
            <w:pPr>
              <w:spacing w:before="156" w:beforeLines="50" w:line="300" w:lineRule="auto"/>
              <w:ind w:firstLine="480" w:firstLineChars="200"/>
              <w:rPr>
                <w:rFonts w:cs="宋体" w:asciiTheme="minorEastAsia" w:hAnsiTheme="minorEastAsia" w:eastAsiaTheme="minorEastAsia"/>
                <w:sz w:val="24"/>
              </w:rPr>
            </w:pPr>
            <w:r>
              <w:rPr>
                <w:rFonts w:hint="eastAsia" w:cs="宋体" w:asciiTheme="minorEastAsia" w:hAnsiTheme="minorEastAsia" w:eastAsiaTheme="minorEastAsia"/>
                <w:sz w:val="24"/>
              </w:rPr>
              <w:t>文献分析法：收集查阅相关文献并进行整理分析总结。</w:t>
            </w:r>
          </w:p>
          <w:p>
            <w:pPr>
              <w:spacing w:before="156" w:beforeLines="50" w:line="300" w:lineRule="auto"/>
              <w:ind w:firstLine="480" w:firstLineChars="200"/>
              <w:rPr>
                <w:rFonts w:cs="宋体" w:asciiTheme="minorEastAsia" w:hAnsiTheme="minorEastAsia" w:eastAsiaTheme="minorEastAsia"/>
                <w:sz w:val="24"/>
              </w:rPr>
            </w:pPr>
            <w:r>
              <w:rPr>
                <w:rFonts w:hint="eastAsia" w:cs="宋体" w:asciiTheme="minorEastAsia" w:hAnsiTheme="minorEastAsia" w:eastAsiaTheme="minorEastAsia"/>
                <w:sz w:val="24"/>
              </w:rPr>
              <w:t>调查法：通过对市场需求进行调查，整理出本系统待解决的主要问题。</w:t>
            </w:r>
          </w:p>
          <w:p>
            <w:pPr>
              <w:spacing w:before="156" w:beforeLines="50" w:line="300" w:lineRule="auto"/>
              <w:ind w:firstLine="480" w:firstLineChars="200"/>
              <w:rPr>
                <w:rFonts w:cs="宋体" w:asciiTheme="minorEastAsia" w:hAnsiTheme="minorEastAsia" w:eastAsiaTheme="minorEastAsia"/>
                <w:sz w:val="24"/>
              </w:rPr>
            </w:pPr>
            <w:r>
              <w:rPr>
                <w:rFonts w:hint="eastAsia" w:cs="宋体" w:asciiTheme="minorEastAsia" w:hAnsiTheme="minorEastAsia" w:eastAsiaTheme="minorEastAsia"/>
                <w:sz w:val="24"/>
              </w:rPr>
              <w:t>模仿法：通过对网上提供的源代码进行研究，为本系统的开发提供经验。</w:t>
            </w:r>
          </w:p>
          <w:p>
            <w:pPr>
              <w:spacing w:before="156" w:beforeLines="50" w:line="300" w:lineRule="auto"/>
              <w:ind w:firstLine="480" w:firstLineChars="200"/>
              <w:rPr>
                <w:rFonts w:ascii="黑体" w:eastAsia="黑体"/>
                <w:b/>
                <w:color w:val="000000"/>
                <w:sz w:val="24"/>
              </w:rPr>
            </w:pPr>
            <w:r>
              <w:rPr>
                <w:rFonts w:hint="eastAsia" w:cs="宋体" w:asciiTheme="minorEastAsia" w:hAnsiTheme="minorEastAsia" w:eastAsiaTheme="minorEastAsia"/>
                <w:sz w:val="24"/>
              </w:rPr>
              <w:t>实验研究法：通过大量的实验，对所写代码进行不断修改。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8903" w:type="dxa"/>
          </w:tcPr>
          <w:p>
            <w:pPr>
              <w:spacing w:before="156" w:beforeLines="50" w:line="300" w:lineRule="auto"/>
              <w:rPr>
                <w:rFonts w:ascii="黑体" w:eastAsia="黑体"/>
                <w:b/>
                <w:color w:val="000000"/>
                <w:sz w:val="24"/>
              </w:rPr>
            </w:pPr>
            <w:r>
              <w:rPr>
                <w:rFonts w:hint="eastAsia" w:ascii="黑体" w:eastAsia="黑体"/>
                <w:b/>
                <w:color w:val="000000"/>
                <w:sz w:val="24"/>
              </w:rPr>
              <w:t>六、研究进度</w:t>
            </w:r>
          </w:p>
          <w:p>
            <w:pPr>
              <w:spacing w:before="156" w:beforeLines="50" w:line="300" w:lineRule="auto"/>
              <w:ind w:firstLine="480" w:firstLineChars="200"/>
              <w:rPr>
                <w:sz w:val="24"/>
              </w:rPr>
            </w:pPr>
            <w:r>
              <w:rPr>
                <w:sz w:val="24"/>
              </w:rPr>
              <w:t>2020年8</w:t>
            </w:r>
            <w:r>
              <w:rPr>
                <w:rFonts w:hint="eastAsia"/>
                <w:sz w:val="24"/>
              </w:rPr>
              <w:t>月初</w:t>
            </w:r>
            <w:r>
              <w:rPr>
                <w:sz w:val="24"/>
              </w:rPr>
              <w:t>：</w:t>
            </w:r>
            <w:r>
              <w:rPr>
                <w:rFonts w:hint="eastAsia"/>
                <w:sz w:val="24"/>
              </w:rPr>
              <w:t>通过调研，</w:t>
            </w:r>
            <w:r>
              <w:rPr>
                <w:sz w:val="24"/>
              </w:rPr>
              <w:t>确定论文选题</w:t>
            </w:r>
            <w:r>
              <w:rPr>
                <w:rFonts w:hint="eastAsia"/>
                <w:sz w:val="24"/>
              </w:rPr>
              <w:t>。</w:t>
            </w:r>
          </w:p>
          <w:p>
            <w:pPr>
              <w:spacing w:before="156" w:beforeLines="50" w:line="300" w:lineRule="auto"/>
              <w:ind w:firstLine="480" w:firstLineChars="200"/>
              <w:rPr>
                <w:sz w:val="24"/>
              </w:rPr>
            </w:pPr>
            <w:r>
              <w:rPr>
                <w:sz w:val="24"/>
              </w:rPr>
              <w:t>2020年8月中下旬：</w:t>
            </w:r>
            <w:r>
              <w:rPr>
                <w:rFonts w:hint="eastAsia"/>
                <w:sz w:val="24"/>
              </w:rPr>
              <w:t>收集相关资料、接受任务书并进行开题报告的写作。</w:t>
            </w:r>
          </w:p>
          <w:p>
            <w:pPr>
              <w:spacing w:before="156" w:beforeLines="50" w:line="300" w:lineRule="auto"/>
              <w:ind w:firstLine="480" w:firstLineChars="200"/>
              <w:rPr>
                <w:sz w:val="24"/>
              </w:rPr>
            </w:pPr>
            <w:r>
              <w:rPr>
                <w:rFonts w:hint="eastAsia"/>
                <w:sz w:val="24"/>
              </w:rPr>
              <w:t>20</w:t>
            </w:r>
            <w:r>
              <w:rPr>
                <w:sz w:val="24"/>
              </w:rPr>
              <w:t>20</w:t>
            </w:r>
            <w:r>
              <w:rPr>
                <w:rFonts w:hint="eastAsia"/>
                <w:sz w:val="24"/>
              </w:rPr>
              <w:t>年</w:t>
            </w:r>
            <w:r>
              <w:rPr>
                <w:sz w:val="24"/>
              </w:rPr>
              <w:t>9</w:t>
            </w:r>
            <w:r>
              <w:rPr>
                <w:rFonts w:hint="eastAsia"/>
                <w:sz w:val="24"/>
              </w:rPr>
              <w:t>月~202</w:t>
            </w:r>
            <w:r>
              <w:rPr>
                <w:sz w:val="24"/>
              </w:rPr>
              <w:t>1</w:t>
            </w:r>
            <w:r>
              <w:rPr>
                <w:rFonts w:hint="eastAsia"/>
                <w:sz w:val="24"/>
              </w:rPr>
              <w:t>年2月：</w:t>
            </w:r>
            <w:r>
              <w:rPr>
                <w:sz w:val="24"/>
              </w:rPr>
              <w:t>进行需求分析和系统设计，确定系统设计方案</w:t>
            </w:r>
            <w:r>
              <w:rPr>
                <w:rFonts w:hint="eastAsia"/>
                <w:sz w:val="24"/>
              </w:rPr>
              <w:t>。</w:t>
            </w:r>
            <w:r>
              <w:rPr>
                <w:sz w:val="24"/>
              </w:rPr>
              <w:t>系统详细设计、编码</w:t>
            </w:r>
            <w:r>
              <w:rPr>
                <w:rFonts w:hint="eastAsia"/>
                <w:sz w:val="24"/>
              </w:rPr>
              <w:t>实现</w:t>
            </w:r>
            <w:r>
              <w:rPr>
                <w:sz w:val="24"/>
              </w:rPr>
              <w:t>。</w:t>
            </w:r>
          </w:p>
          <w:p>
            <w:pPr>
              <w:spacing w:before="156" w:beforeLines="50" w:line="300" w:lineRule="auto"/>
              <w:ind w:firstLine="480" w:firstLineChars="200"/>
              <w:rPr>
                <w:sz w:val="24"/>
              </w:rPr>
            </w:pPr>
            <w:r>
              <w:rPr>
                <w:sz w:val="24"/>
              </w:rPr>
              <w:t>20</w:t>
            </w:r>
            <w:r>
              <w:rPr>
                <w:rFonts w:hint="eastAsia"/>
                <w:sz w:val="24"/>
              </w:rPr>
              <w:t>2</w:t>
            </w:r>
            <w:r>
              <w:rPr>
                <w:sz w:val="24"/>
              </w:rPr>
              <w:t>1年3月</w:t>
            </w:r>
            <w:r>
              <w:rPr>
                <w:rFonts w:hint="eastAsia"/>
                <w:sz w:val="24"/>
              </w:rPr>
              <w:t>：完成论文初稿，同时完善系统并进行论文的修改。</w:t>
            </w:r>
          </w:p>
          <w:p>
            <w:pPr>
              <w:spacing w:before="156" w:beforeLines="50" w:line="300" w:lineRule="auto"/>
              <w:ind w:firstLine="480" w:firstLineChars="200"/>
              <w:rPr>
                <w:rFonts w:ascii="宋体" w:hAnsi="宋体" w:cs="宋体"/>
                <w:sz w:val="24"/>
              </w:rPr>
            </w:pPr>
            <w:r>
              <w:rPr>
                <w:sz w:val="24"/>
              </w:rPr>
              <w:t>20</w:t>
            </w:r>
            <w:r>
              <w:rPr>
                <w:rFonts w:hint="eastAsia"/>
                <w:sz w:val="24"/>
              </w:rPr>
              <w:t>2</w:t>
            </w:r>
            <w:r>
              <w:rPr>
                <w:sz w:val="24"/>
              </w:rPr>
              <w:t>1年4月</w:t>
            </w:r>
            <w:r>
              <w:rPr>
                <w:rFonts w:hint="eastAsia"/>
                <w:sz w:val="24"/>
              </w:rPr>
              <w:t>：论文定稿。</w:t>
            </w:r>
          </w:p>
          <w:p>
            <w:pPr>
              <w:spacing w:before="156" w:beforeLines="50" w:line="300" w:lineRule="auto"/>
              <w:ind w:firstLine="480" w:firstLineChars="200"/>
              <w:rPr>
                <w:rFonts w:ascii="黑体" w:eastAsia="黑体"/>
                <w:b/>
                <w:color w:val="000000"/>
                <w:sz w:val="24"/>
              </w:rPr>
            </w:pPr>
            <w:r>
              <w:rPr>
                <w:rFonts w:hint="eastAsia"/>
                <w:sz w:val="24"/>
              </w:rPr>
              <w:t>202</w:t>
            </w:r>
            <w:r>
              <w:rPr>
                <w:sz w:val="24"/>
              </w:rPr>
              <w:t>1</w:t>
            </w:r>
            <w:r>
              <w:rPr>
                <w:rFonts w:hint="eastAsia"/>
                <w:sz w:val="24"/>
              </w:rPr>
              <w:t>年5月</w:t>
            </w:r>
            <w:r>
              <w:rPr>
                <w:rFonts w:hint="eastAsia" w:ascii="宋体" w:hAnsi="宋体" w:cs="宋体"/>
                <w:sz w:val="24"/>
              </w:rPr>
              <w:t>：答辩。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9" w:hRule="atLeast"/>
          <w:jc w:val="center"/>
        </w:trPr>
        <w:tc>
          <w:tcPr>
            <w:tcW w:w="8903" w:type="dxa"/>
          </w:tcPr>
          <w:p>
            <w:pPr>
              <w:spacing w:before="156" w:beforeLines="50" w:line="300" w:lineRule="auto"/>
              <w:rPr>
                <w:rFonts w:ascii="微软雅黑" w:hAnsi="微软雅黑" w:eastAsia="微软雅黑" w:cs="微软雅黑"/>
                <w:color w:val="333333"/>
                <w:sz w:val="24"/>
              </w:rPr>
            </w:pPr>
            <w:r>
              <w:rPr>
                <w:rFonts w:hint="eastAsia" w:ascii="黑体" w:eastAsia="黑体"/>
                <w:b/>
                <w:color w:val="000000"/>
                <w:sz w:val="24"/>
              </w:rPr>
              <w:t>主要参考文献（</w:t>
            </w:r>
            <w:r>
              <w:rPr>
                <w:rFonts w:hint="eastAsia" w:ascii="宋体" w:hAnsi="宋体"/>
                <w:color w:val="000000"/>
                <w:sz w:val="24"/>
              </w:rPr>
              <w:t>近</w:t>
            </w:r>
            <w:r>
              <w:rPr>
                <w:rFonts w:ascii="宋体" w:hAnsi="宋体"/>
                <w:color w:val="000000"/>
                <w:sz w:val="24"/>
              </w:rPr>
              <w:t>5</w:t>
            </w:r>
            <w:r>
              <w:rPr>
                <w:rFonts w:hint="eastAsia" w:ascii="宋体" w:hAnsi="宋体"/>
                <w:color w:val="000000"/>
                <w:sz w:val="24"/>
              </w:rPr>
              <w:t>年内,1</w:t>
            </w:r>
            <w:r>
              <w:rPr>
                <w:rFonts w:ascii="宋体" w:hAnsi="宋体"/>
                <w:color w:val="000000"/>
                <w:sz w:val="24"/>
              </w:rPr>
              <w:t>0篇以上</w:t>
            </w:r>
            <w:r>
              <w:rPr>
                <w:rFonts w:hint="eastAsia" w:ascii="宋体" w:hAnsi="宋体"/>
                <w:color w:val="000000"/>
                <w:sz w:val="24"/>
              </w:rPr>
              <w:t>）</w:t>
            </w:r>
          </w:p>
          <w:p>
            <w:pPr>
              <w:pStyle w:val="12"/>
              <w:numPr>
                <w:ilvl w:val="0"/>
                <w:numId w:val="4"/>
              </w:numPr>
              <w:spacing w:before="156" w:beforeLines="50" w:line="300" w:lineRule="auto"/>
              <w:ind w:left="659" w:hanging="659" w:firstLineChars="0"/>
              <w:rPr>
                <w:sz w:val="24"/>
              </w:rPr>
            </w:pPr>
            <w:r>
              <w:rPr>
                <w:rFonts w:hint="eastAsia"/>
                <w:sz w:val="24"/>
              </w:rPr>
              <w:t>大学宿舍公共自助洗衣服务系统设计[J].李和森,骆莹.包装工程,2020,41(14):106-111</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"https://kns.cnki.net/kcms/detail/detail.aspx?filename=1019847863.nh&amp;dbcode=CMFD&amp;dbname=CMFDTEMP&amp;v=" \t "https://kns.cnki.net/kcms/detail/frame/kcmstarget" </w:instrText>
            </w:r>
            <w:r>
              <w:fldChar w:fldCharType="separate"/>
            </w:r>
            <w:r>
              <w:rPr>
                <w:sz w:val="24"/>
              </w:rPr>
              <w:t>基于物联网的水漾自助洗衣企业运营模式改进策略研究</w:t>
            </w:r>
            <w:r>
              <w:rPr>
                <w:sz w:val="24"/>
              </w:rPr>
              <w:fldChar w:fldCharType="end"/>
            </w:r>
            <w:r>
              <w:rPr>
                <w:sz w:val="24"/>
              </w:rPr>
              <w:t>[D]. 樊礼.广西师范大学 2019</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"https://kns.cnki.net/kcms/detail/detail.aspx?filename=XDBY201833097&amp;dbcode=CJFQ&amp;dbname=CJFDTEMP&amp;v=" \t "https://kns.cnki.net/kcms/detail/frame/kcmstarget" </w:instrText>
            </w:r>
            <w:r>
              <w:fldChar w:fldCharType="separate"/>
            </w:r>
            <w:r>
              <w:rPr>
                <w:sz w:val="24"/>
              </w:rPr>
              <w:t>基于O2O平台洗衣行业的运作发展与转型策略——以荣昌集团旗下e袋洗公司为例</w:t>
            </w:r>
            <w:r>
              <w:rPr>
                <w:sz w:val="24"/>
              </w:rPr>
              <w:fldChar w:fldCharType="end"/>
            </w:r>
            <w:r>
              <w:rPr>
                <w:sz w:val="24"/>
              </w:rPr>
              <w:t>[J]. 王心池,张明纯,郑文心.  现代商业. 2018(33)</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"https://kns.cnki.net/kcms/detail/detail.aspx?filename=1018874601.nh&amp;dbcode=CMFD&amp;dbname=CMFDTEMP&amp;v=" \t "https://kns.cnki.net/kcms/detail/frame/kcmstarget" </w:instrText>
            </w:r>
            <w:r>
              <w:fldChar w:fldCharType="separate"/>
            </w:r>
            <w:r>
              <w:rPr>
                <w:sz w:val="24"/>
              </w:rPr>
              <w:t>基于用户体验的线上洗衣服务设计研究</w:t>
            </w:r>
            <w:r>
              <w:rPr>
                <w:sz w:val="24"/>
              </w:rPr>
              <w:fldChar w:fldCharType="end"/>
            </w:r>
            <w:r>
              <w:rPr>
                <w:sz w:val="24"/>
              </w:rPr>
              <w:t>[D]. 陈诺言.华南理工大学 2018</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"https://kns.cnki.net/kcms/detail/detail.aspx?filename=CYYT201823049&amp;dbcode=CJFQ&amp;dbname=CJFD2018&amp;v=" \t "https://kns.cnki.net/kcms/detail/frame/kcmstarget" </w:instrText>
            </w:r>
            <w:r>
              <w:fldChar w:fldCharType="separate"/>
            </w:r>
            <w:r>
              <w:rPr>
                <w:sz w:val="24"/>
              </w:rPr>
              <w:t>国内社区洗衣房行业经济模式探讨</w:t>
            </w:r>
            <w:r>
              <w:rPr>
                <w:sz w:val="24"/>
              </w:rPr>
              <w:fldChar w:fldCharType="end"/>
            </w:r>
            <w:r>
              <w:rPr>
                <w:sz w:val="24"/>
              </w:rPr>
              <w:t>[J]. 张俊杰.  产业与科技论坛. 2018(23)</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"https://kns.cnki.net/kcms/detail/detail.aspx?filename=SGCJ201802017&amp;dbcode=CJFQ&amp;dbname=CJFD2018&amp;v=" \t "https://kns.cnki.net/kcms/detail/frame/kcmstarget" </w:instrText>
            </w:r>
            <w:r>
              <w:fldChar w:fldCharType="separate"/>
            </w:r>
            <w:r>
              <w:rPr>
                <w:sz w:val="24"/>
              </w:rPr>
              <w:t>基于物联网的共享洗衣机平台设计与实现</w:t>
            </w:r>
            <w:r>
              <w:rPr>
                <w:sz w:val="24"/>
              </w:rPr>
              <w:fldChar w:fldCharType="end"/>
            </w:r>
            <w:r>
              <w:rPr>
                <w:sz w:val="24"/>
              </w:rPr>
              <w:t>[J]. 陈添威,韩磊,胡建鹏,荆翔.  上海工程技术大学学报. 2018(02)</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"https://kns.cnki.net/kcms/detail/detail.aspx?filename=CYYT201823049&amp;dbcode=CJFQ&amp;dbname=CJFD2018&amp;v=" \t "https://kns.cnki.net/kcms/detail/frame/kcmstarget" </w:instrText>
            </w:r>
            <w:r>
              <w:fldChar w:fldCharType="separate"/>
            </w:r>
            <w:r>
              <w:rPr>
                <w:sz w:val="24"/>
              </w:rPr>
              <w:t>国内社区洗衣房行业经济模式探讨</w:t>
            </w:r>
            <w:r>
              <w:rPr>
                <w:sz w:val="24"/>
              </w:rPr>
              <w:fldChar w:fldCharType="end"/>
            </w:r>
            <w:r>
              <w:rPr>
                <w:sz w:val="24"/>
              </w:rPr>
              <w:t>[J]. 张俊杰.  产业与科技论坛. 2018(23)</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"https://kns.cnki.net/kcms/detail/detail.aspx?filename=1017137500.nh&amp;dbcode=CMFD&amp;dbname=CMFD2017&amp;v=" \t "https://kns.cnki.net/kcms/detail/frame/kcmstarget" </w:instrText>
            </w:r>
            <w:r>
              <w:fldChar w:fldCharType="separate"/>
            </w:r>
            <w:r>
              <w:rPr>
                <w:sz w:val="24"/>
              </w:rPr>
              <w:t>公用自助洗衣服务系统设计研究</w:t>
            </w:r>
            <w:r>
              <w:rPr>
                <w:sz w:val="24"/>
              </w:rPr>
              <w:fldChar w:fldCharType="end"/>
            </w:r>
            <w:r>
              <w:rPr>
                <w:sz w:val="24"/>
              </w:rPr>
              <w:t>[D]. 许迪.西南交通大学 2017</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"https://kns.cnki.net/kcms/detail/detail.aspx?filename=SJTY201608043&amp;dbcode=CJFQ&amp;dbname=CJFD2016&amp;v=" \t "https://kns.cnki.net/kcms/detail/frame/kcmstarget" </w:instrText>
            </w:r>
            <w:r>
              <w:fldChar w:fldCharType="separate"/>
            </w:r>
            <w:r>
              <w:rPr>
                <w:sz w:val="24"/>
              </w:rPr>
              <w:t>基于用户无意识行为的交互设计研究与实践</w:t>
            </w:r>
            <w:r>
              <w:rPr>
                <w:sz w:val="24"/>
              </w:rPr>
              <w:fldChar w:fldCharType="end"/>
            </w:r>
            <w:r>
              <w:rPr>
                <w:sz w:val="24"/>
              </w:rPr>
              <w:t>[J]. 黄永杰,胡伟峰.  设计. 2016(08)</w:t>
            </w:r>
          </w:p>
          <w:p>
            <w:pPr>
              <w:pStyle w:val="12"/>
              <w:numPr>
                <w:ilvl w:val="0"/>
                <w:numId w:val="4"/>
              </w:numPr>
              <w:spacing w:before="156" w:beforeLines="50" w:line="300" w:lineRule="auto"/>
              <w:ind w:left="659" w:hanging="659" w:firstLineChars="0"/>
              <w:rPr>
                <w:sz w:val="24"/>
              </w:rPr>
            </w:pPr>
            <w:r>
              <w:fldChar w:fldCharType="begin"/>
            </w:r>
            <w:r>
              <w:instrText xml:space="preserve"> HYPERLINK "https://kns.cnki.net/kcms/detail/detail.aspx?filename=1017035600.nh&amp;dbcode=CMFD&amp;dbname=CMFD2017&amp;v=" \t "https://kns.cnki.net/kcms/detail/frame/kcmstarget" </w:instrText>
            </w:r>
            <w:r>
              <w:fldChar w:fldCharType="separate"/>
            </w:r>
            <w:r>
              <w:rPr>
                <w:sz w:val="24"/>
              </w:rPr>
              <w:t>高校学生自助洗衣服务系统的可用性研究</w:t>
            </w:r>
            <w:r>
              <w:rPr>
                <w:sz w:val="24"/>
              </w:rPr>
              <w:fldChar w:fldCharType="end"/>
            </w:r>
            <w:r>
              <w:rPr>
                <w:sz w:val="24"/>
              </w:rPr>
              <w:t>[D]. 赵灿.华东理工大学 2016</w:t>
            </w:r>
          </w:p>
          <w:p>
            <w:pPr>
              <w:pStyle w:val="12"/>
              <w:spacing w:before="156" w:beforeLines="50" w:line="300" w:lineRule="auto"/>
              <w:ind w:left="420" w:firstLine="0" w:firstLineChars="0"/>
              <w:rPr>
                <w:rFonts w:ascii="宋体" w:hAnsi="宋体"/>
                <w:color w:val="000000"/>
                <w:sz w:val="24"/>
              </w:rPr>
            </w:pPr>
          </w:p>
        </w:tc>
      </w:tr>
    </w:tbl>
    <w:p>
      <w:pPr>
        <w:widowControl/>
        <w:jc w:val="left"/>
      </w:pPr>
      <w:r>
        <w:br w:type="page"/>
      </w:r>
    </w:p>
    <w:tbl>
      <w:tblPr>
        <w:tblStyle w:val="6"/>
        <w:tblW w:w="88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8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9" w:hRule="atLeast"/>
          <w:jc w:val="center"/>
        </w:trPr>
        <w:tc>
          <w:tcPr>
            <w:tcW w:w="760" w:type="dxa"/>
            <w:vMerge w:val="restart"/>
            <w:tcBorders>
              <w:top w:val="single" w:color="auto" w:sz="4" w:space="0"/>
              <w:left w:val="single" w:color="auto" w:sz="4" w:space="0"/>
              <w:right w:val="single" w:color="auto" w:sz="4" w:space="0"/>
            </w:tcBorders>
            <w:vAlign w:val="center"/>
          </w:tcPr>
          <w:p>
            <w:pPr>
              <w:spacing w:line="300" w:lineRule="auto"/>
              <w:rPr>
                <w:rFonts w:ascii="黑体" w:eastAsia="黑体"/>
                <w:b/>
                <w:bCs/>
                <w:color w:val="000000"/>
                <w:sz w:val="24"/>
              </w:rPr>
            </w:pPr>
            <w:r>
              <w:rPr>
                <w:rFonts w:hint="eastAsia" w:ascii="黑体" w:eastAsia="黑体"/>
                <w:b/>
                <w:bCs/>
                <w:sz w:val="24"/>
              </w:rPr>
              <w:t>指 导 教 师 意 见</w:t>
            </w:r>
          </w:p>
        </w:tc>
        <w:tc>
          <w:tcPr>
            <w:tcW w:w="8131" w:type="dxa"/>
            <w:tcBorders>
              <w:top w:val="single" w:color="auto" w:sz="4" w:space="0"/>
              <w:left w:val="nil"/>
              <w:bottom w:val="single" w:color="FFFFFF" w:themeColor="background1" w:sz="4" w:space="0"/>
              <w:right w:val="single" w:color="auto" w:sz="4" w:space="0"/>
            </w:tcBorders>
          </w:tcPr>
          <w:p>
            <w:pPr>
              <w:spacing w:before="156" w:beforeLines="50" w:line="300" w:lineRule="auto"/>
              <w:ind w:firstLine="480" w:firstLineChars="200"/>
              <w:rPr>
                <w:rFonts w:ascii="宋体" w:hAnsi="宋体"/>
                <w:bCs/>
                <w:color w:val="000000"/>
                <w:sz w:val="24"/>
              </w:rPr>
            </w:pPr>
            <w:r>
              <w:rPr>
                <w:rFonts w:ascii="宋体" w:hAnsi="宋体"/>
                <w:bCs/>
                <w:color w:val="000000"/>
                <w:sz w:val="24"/>
              </w:rPr>
              <w:t>曹正晶同学所进行的题为</w:t>
            </w:r>
            <w:r>
              <w:rPr>
                <w:rFonts w:hint="eastAsia" w:ascii="宋体" w:hAnsi="宋体"/>
                <w:bCs/>
                <w:color w:val="000000"/>
                <w:sz w:val="24"/>
              </w:rPr>
              <w:t>“校园自助洗衣系统的分析与设计”课题，其选题符合软件工程专业本科毕业设计的要求，校园自助洗衣可以解决师生在洗衣方面的烦恼，从而让师生能腾出更多时间专注于教学，其系统的分析与设计也能锻炼学生的动脑及动手的能力，为今后步入工作岗位打下较好的业务基础。</w:t>
            </w:r>
          </w:p>
          <w:p>
            <w:pPr>
              <w:spacing w:before="156" w:beforeLines="50" w:line="300" w:lineRule="auto"/>
              <w:ind w:firstLine="480" w:firstLineChars="200"/>
              <w:rPr>
                <w:rFonts w:ascii="黑体" w:eastAsia="黑体"/>
                <w:b/>
                <w:bCs/>
                <w:color w:val="000000"/>
                <w:sz w:val="24"/>
              </w:rPr>
            </w:pPr>
            <w:r>
              <w:rPr>
                <w:rFonts w:ascii="宋体" w:hAnsi="宋体"/>
                <w:bCs/>
                <w:color w:val="000000"/>
                <w:sz w:val="24"/>
              </w:rPr>
              <w:t>因此</w:t>
            </w:r>
            <w:r>
              <w:rPr>
                <w:rFonts w:hint="eastAsia" w:ascii="宋体" w:hAnsi="宋体"/>
                <w:bCs/>
                <w:color w:val="000000"/>
                <w:sz w:val="24"/>
              </w:rPr>
              <w:t>，</w:t>
            </w:r>
            <w:r>
              <w:rPr>
                <w:rFonts w:ascii="宋体" w:hAnsi="宋体"/>
                <w:bCs/>
                <w:color w:val="000000"/>
                <w:sz w:val="24"/>
              </w:rPr>
              <w:t>同意开题</w:t>
            </w:r>
            <w:r>
              <w:rPr>
                <w:rFonts w:hint="eastAsia" w:ascii="宋体" w:hAnsi="宋体"/>
                <w:bCs/>
                <w:color w:val="000000"/>
                <w:sz w:val="24"/>
              </w:rPr>
              <w:t>。</w:t>
            </w:r>
            <w:r>
              <w:rPr>
                <w:rFonts w:ascii="宋体" w:hAnsi="宋体"/>
                <w:bCs/>
                <w:color w:val="000000"/>
                <w:sz w:val="24"/>
              </w:rPr>
              <w:fldChar w:fldCharType="begin"/>
            </w:r>
            <w:r>
              <w:rPr>
                <w:rFonts w:ascii="宋体" w:hAnsi="宋体"/>
                <w:bCs/>
                <w:color w:val="000000"/>
                <w:sz w:val="24"/>
              </w:rPr>
              <w:instrText xml:space="preserve"> MERGEFIELD 开题意见 </w:instrText>
            </w:r>
            <w:r>
              <w:rPr>
                <w:rFonts w:ascii="宋体" w:hAnsi="宋体"/>
                <w:bCs/>
                <w:color w:val="000000"/>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jc w:val="center"/>
        </w:trPr>
        <w:tc>
          <w:tcPr>
            <w:tcW w:w="760" w:type="dxa"/>
            <w:vMerge w:val="continue"/>
            <w:tcBorders>
              <w:left w:val="single" w:color="auto" w:sz="4" w:space="0"/>
              <w:bottom w:val="single" w:color="auto" w:sz="4" w:space="0"/>
              <w:right w:val="single" w:color="auto" w:sz="4" w:space="0"/>
            </w:tcBorders>
            <w:vAlign w:val="center"/>
          </w:tcPr>
          <w:p>
            <w:pPr>
              <w:spacing w:line="300" w:lineRule="auto"/>
              <w:rPr>
                <w:rFonts w:ascii="黑体" w:eastAsia="黑体"/>
                <w:b/>
                <w:bCs/>
                <w:sz w:val="24"/>
              </w:rPr>
            </w:pPr>
          </w:p>
        </w:tc>
        <w:tc>
          <w:tcPr>
            <w:tcW w:w="8131" w:type="dxa"/>
            <w:tcBorders>
              <w:top w:val="single" w:color="FFFFFF" w:themeColor="background1" w:sz="4" w:space="0"/>
              <w:left w:val="nil"/>
              <w:bottom w:val="single" w:color="auto" w:sz="4" w:space="0"/>
              <w:right w:val="single" w:color="auto" w:sz="4" w:space="0"/>
            </w:tcBorders>
            <w:vAlign w:val="center"/>
          </w:tcPr>
          <w:p>
            <w:pPr>
              <w:spacing w:line="300" w:lineRule="auto"/>
              <w:rPr>
                <w:rFonts w:ascii="宋体" w:hAnsi="宋体"/>
                <w:sz w:val="24"/>
              </w:rPr>
            </w:pPr>
            <w:r>
              <w:rPr>
                <w:rFonts w:hint="eastAsia" w:ascii="黑体" w:eastAsia="黑体"/>
                <w:b/>
                <w:bCs/>
                <w:sz w:val="24"/>
              </w:rPr>
              <w:t xml:space="preserve">指导教师（签名）：                 日期：    </w:t>
            </w:r>
            <w:r>
              <w:rPr>
                <w:rFonts w:ascii="黑体" w:eastAsia="黑体"/>
                <w:b/>
                <w:bCs/>
                <w:sz w:val="24"/>
              </w:rPr>
              <w:t xml:space="preserve"> </w:t>
            </w:r>
            <w:r>
              <w:rPr>
                <w:rFonts w:hint="eastAsia" w:ascii="黑体" w:eastAsia="黑体"/>
                <w:b/>
                <w:bCs/>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0" w:hRule="atLeast"/>
          <w:jc w:val="center"/>
        </w:trPr>
        <w:tc>
          <w:tcPr>
            <w:tcW w:w="760" w:type="dxa"/>
            <w:vMerge w:val="restart"/>
            <w:tcBorders>
              <w:top w:val="single" w:color="auto" w:sz="4" w:space="0"/>
              <w:left w:val="single" w:color="auto" w:sz="4" w:space="0"/>
              <w:right w:val="single" w:color="auto" w:sz="4" w:space="0"/>
            </w:tcBorders>
            <w:vAlign w:val="center"/>
          </w:tcPr>
          <w:p>
            <w:pPr>
              <w:spacing w:line="300" w:lineRule="auto"/>
              <w:rPr>
                <w:rFonts w:ascii="黑体" w:eastAsia="黑体"/>
                <w:b/>
                <w:bCs/>
                <w:color w:val="000000"/>
                <w:sz w:val="24"/>
              </w:rPr>
            </w:pPr>
            <w:r>
              <w:rPr>
                <w:rFonts w:hint="eastAsia" w:ascii="黑体" w:eastAsia="黑体"/>
                <w:b/>
                <w:bCs/>
                <w:sz w:val="24"/>
              </w:rPr>
              <w:t>系 主 任 审 查 意 见</w:t>
            </w:r>
          </w:p>
        </w:tc>
        <w:tc>
          <w:tcPr>
            <w:tcW w:w="8131" w:type="dxa"/>
            <w:tcBorders>
              <w:top w:val="single" w:color="auto" w:sz="4" w:space="0"/>
              <w:left w:val="nil"/>
              <w:bottom w:val="single" w:color="FFFFFF" w:themeColor="background1" w:sz="4" w:space="0"/>
              <w:right w:val="single" w:color="auto" w:sz="4" w:space="0"/>
            </w:tcBorders>
          </w:tcPr>
          <w:p>
            <w:pPr>
              <w:spacing w:before="156" w:beforeLines="50" w:line="300" w:lineRule="auto"/>
              <w:ind w:firstLine="480" w:firstLineChars="200"/>
              <w:rPr>
                <w:rFonts w:ascii="黑体" w:eastAsia="黑体"/>
                <w:b/>
                <w:bCs/>
                <w:color w:val="000000"/>
                <w:sz w:val="24"/>
              </w:rPr>
            </w:pPr>
            <w:r>
              <w:rPr>
                <w:rFonts w:ascii="宋体" w:hAnsi="宋体"/>
                <w:bCs/>
                <w:color w:val="000000"/>
                <w:sz w:val="24"/>
              </w:rPr>
              <w:fldChar w:fldCharType="begin"/>
            </w:r>
            <w:r>
              <w:rPr>
                <w:rFonts w:ascii="宋体" w:hAnsi="宋体"/>
                <w:bCs/>
                <w:color w:val="000000"/>
                <w:sz w:val="24"/>
              </w:rPr>
              <w:instrText xml:space="preserve"> MERGEFIELD 开题意见 </w:instrText>
            </w:r>
            <w:r>
              <w:rPr>
                <w:rFonts w:ascii="宋体" w:hAnsi="宋体"/>
                <w:bCs/>
                <w:color w:val="000000"/>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jc w:val="center"/>
        </w:trPr>
        <w:tc>
          <w:tcPr>
            <w:tcW w:w="760" w:type="dxa"/>
            <w:vMerge w:val="continue"/>
            <w:tcBorders>
              <w:left w:val="single" w:color="auto" w:sz="4" w:space="0"/>
              <w:bottom w:val="single" w:color="auto" w:sz="4" w:space="0"/>
              <w:right w:val="single" w:color="auto" w:sz="4" w:space="0"/>
            </w:tcBorders>
            <w:vAlign w:val="center"/>
          </w:tcPr>
          <w:p>
            <w:pPr>
              <w:spacing w:line="300" w:lineRule="auto"/>
              <w:rPr>
                <w:rFonts w:ascii="黑体" w:eastAsia="黑体"/>
                <w:b/>
                <w:bCs/>
                <w:sz w:val="24"/>
              </w:rPr>
            </w:pPr>
          </w:p>
        </w:tc>
        <w:tc>
          <w:tcPr>
            <w:tcW w:w="8131" w:type="dxa"/>
            <w:tcBorders>
              <w:top w:val="single" w:color="FFFFFF" w:themeColor="background1" w:sz="4" w:space="0"/>
              <w:left w:val="nil"/>
              <w:bottom w:val="single" w:color="auto" w:sz="4" w:space="0"/>
              <w:right w:val="single" w:color="auto" w:sz="4" w:space="0"/>
            </w:tcBorders>
            <w:vAlign w:val="center"/>
          </w:tcPr>
          <w:p>
            <w:pPr>
              <w:spacing w:line="300" w:lineRule="auto"/>
              <w:rPr>
                <w:rFonts w:ascii="宋体" w:hAnsi="宋体"/>
                <w:sz w:val="24"/>
              </w:rPr>
            </w:pPr>
            <w:r>
              <w:rPr>
                <w:rFonts w:hint="eastAsia" w:ascii="黑体" w:eastAsia="黑体"/>
                <w:b/>
                <w:bCs/>
                <w:sz w:val="24"/>
              </w:rPr>
              <w:t xml:space="preserve">系主任（签名）：                 </w:t>
            </w:r>
            <w:r>
              <w:rPr>
                <w:rFonts w:ascii="黑体" w:eastAsia="黑体"/>
                <w:b/>
                <w:bCs/>
                <w:sz w:val="24"/>
              </w:rPr>
              <w:t xml:space="preserve">  </w:t>
            </w:r>
            <w:r>
              <w:rPr>
                <w:rFonts w:hint="eastAsia" w:ascii="黑体" w:eastAsia="黑体"/>
                <w:b/>
                <w:bCs/>
                <w:sz w:val="24"/>
              </w:rPr>
              <w:t xml:space="preserve"> 日期：      </w:t>
            </w:r>
            <w:r>
              <w:rPr>
                <w:rFonts w:ascii="黑体" w:eastAsia="黑体"/>
                <w:b/>
                <w:bCs/>
                <w:sz w:val="24"/>
              </w:rPr>
              <w:t xml:space="preserve"> </w:t>
            </w:r>
            <w:r>
              <w:rPr>
                <w:rFonts w:hint="eastAsia" w:ascii="黑体" w:eastAsia="黑体"/>
                <w:b/>
                <w:bCs/>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760"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黑体" w:eastAsia="黑体"/>
                <w:b/>
                <w:bCs/>
                <w:color w:val="000000"/>
                <w:sz w:val="24"/>
              </w:rPr>
            </w:pPr>
            <w:r>
              <w:rPr>
                <w:rFonts w:hint="eastAsia" w:ascii="黑体" w:eastAsia="黑体"/>
                <w:b/>
                <w:bCs/>
                <w:color w:val="000000"/>
                <w:sz w:val="24"/>
              </w:rPr>
              <w:t>备注</w:t>
            </w:r>
          </w:p>
        </w:tc>
        <w:tc>
          <w:tcPr>
            <w:tcW w:w="8131" w:type="dxa"/>
            <w:tcBorders>
              <w:top w:val="single" w:color="auto" w:sz="4" w:space="0"/>
              <w:left w:val="nil"/>
              <w:bottom w:val="single" w:color="auto" w:sz="4" w:space="0"/>
              <w:right w:val="single" w:color="auto" w:sz="4" w:space="0"/>
            </w:tcBorders>
          </w:tcPr>
          <w:p>
            <w:pPr>
              <w:spacing w:before="156" w:beforeLines="50" w:line="300" w:lineRule="auto"/>
              <w:rPr>
                <w:rFonts w:ascii="宋体" w:hAnsi="宋体"/>
                <w:color w:val="000000"/>
                <w:sz w:val="24"/>
              </w:rPr>
            </w:pPr>
            <w:r>
              <w:rPr>
                <w:rFonts w:hint="eastAsia" w:ascii="宋体" w:hAnsi="宋体"/>
                <w:color w:val="000000"/>
                <w:sz w:val="24"/>
              </w:rPr>
              <w:t xml:space="preserve">        </w:t>
            </w:r>
          </w:p>
        </w:tc>
      </w:tr>
    </w:tbl>
    <w:p>
      <w:pPr>
        <w:widowControl/>
        <w:spacing w:line="240" w:lineRule="exact"/>
        <w:jc w:val="left"/>
        <w:rPr>
          <w:rFonts w:ascii="华文新魏" w:eastAsia="华文新魏"/>
          <w:b/>
          <w:color w:val="000000"/>
          <w:sz w:val="36"/>
          <w:szCs w:val="36"/>
        </w:rPr>
      </w:pP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新魏">
    <w:altName w:val="宋体"/>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A29B7C"/>
    <w:multiLevelType w:val="singleLevel"/>
    <w:tmpl w:val="ACA29B7C"/>
    <w:lvl w:ilvl="0" w:tentative="0">
      <w:start w:val="1"/>
      <w:numFmt w:val="decimal"/>
      <w:suff w:val="nothing"/>
      <w:lvlText w:val="（%1）"/>
      <w:lvlJc w:val="left"/>
    </w:lvl>
  </w:abstractNum>
  <w:abstractNum w:abstractNumId="1">
    <w:nsid w:val="03B5667C"/>
    <w:multiLevelType w:val="multilevel"/>
    <w:tmpl w:val="03B5667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A15CFD"/>
    <w:multiLevelType w:val="multilevel"/>
    <w:tmpl w:val="25A15CF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ABC0005"/>
    <w:multiLevelType w:val="multilevel"/>
    <w:tmpl w:val="6ABC0005"/>
    <w:lvl w:ilvl="0" w:tentative="0">
      <w:start w:val="1"/>
      <w:numFmt w:val="decimal"/>
      <w:lvlText w:val="[%1] "/>
      <w:lvlJc w:val="left"/>
      <w:pPr>
        <w:ind w:left="420" w:hanging="420"/>
      </w:pPr>
      <w:rPr>
        <w:rFonts w:hint="eastAsia" w:ascii="宋体"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CF"/>
    <w:rsid w:val="0000032F"/>
    <w:rsid w:val="00002B2F"/>
    <w:rsid w:val="00021478"/>
    <w:rsid w:val="00025ADA"/>
    <w:rsid w:val="00035502"/>
    <w:rsid w:val="0004515D"/>
    <w:rsid w:val="00061A72"/>
    <w:rsid w:val="00063A3A"/>
    <w:rsid w:val="00067102"/>
    <w:rsid w:val="00067E69"/>
    <w:rsid w:val="000725F8"/>
    <w:rsid w:val="00075672"/>
    <w:rsid w:val="00080C61"/>
    <w:rsid w:val="00090BAC"/>
    <w:rsid w:val="0009502E"/>
    <w:rsid w:val="000A1318"/>
    <w:rsid w:val="000A5A88"/>
    <w:rsid w:val="000A675E"/>
    <w:rsid w:val="000D173E"/>
    <w:rsid w:val="000F7A32"/>
    <w:rsid w:val="00101030"/>
    <w:rsid w:val="00116A34"/>
    <w:rsid w:val="00125D26"/>
    <w:rsid w:val="0012788B"/>
    <w:rsid w:val="00131725"/>
    <w:rsid w:val="00134D72"/>
    <w:rsid w:val="00140304"/>
    <w:rsid w:val="00147992"/>
    <w:rsid w:val="001509CC"/>
    <w:rsid w:val="00153986"/>
    <w:rsid w:val="00170215"/>
    <w:rsid w:val="00171CC7"/>
    <w:rsid w:val="001807DE"/>
    <w:rsid w:val="00190F0A"/>
    <w:rsid w:val="001A1217"/>
    <w:rsid w:val="001B5490"/>
    <w:rsid w:val="001B6DC5"/>
    <w:rsid w:val="001C69D0"/>
    <w:rsid w:val="001D4FCD"/>
    <w:rsid w:val="001D5496"/>
    <w:rsid w:val="001E2133"/>
    <w:rsid w:val="001E270B"/>
    <w:rsid w:val="00201E35"/>
    <w:rsid w:val="00213791"/>
    <w:rsid w:val="0021404C"/>
    <w:rsid w:val="00216056"/>
    <w:rsid w:val="002170DB"/>
    <w:rsid w:val="002232E0"/>
    <w:rsid w:val="0022522D"/>
    <w:rsid w:val="002262D6"/>
    <w:rsid w:val="002263D3"/>
    <w:rsid w:val="002265C8"/>
    <w:rsid w:val="00227F07"/>
    <w:rsid w:val="00231BF8"/>
    <w:rsid w:val="002543D1"/>
    <w:rsid w:val="002617AC"/>
    <w:rsid w:val="00262A1E"/>
    <w:rsid w:val="00264C04"/>
    <w:rsid w:val="00270654"/>
    <w:rsid w:val="002775D3"/>
    <w:rsid w:val="002818E9"/>
    <w:rsid w:val="00285546"/>
    <w:rsid w:val="002861A1"/>
    <w:rsid w:val="00296EDD"/>
    <w:rsid w:val="002A2ABA"/>
    <w:rsid w:val="002A3819"/>
    <w:rsid w:val="002A539E"/>
    <w:rsid w:val="002B7948"/>
    <w:rsid w:val="002C1D5D"/>
    <w:rsid w:val="002C7FB8"/>
    <w:rsid w:val="002D02D7"/>
    <w:rsid w:val="002D7A04"/>
    <w:rsid w:val="002E2B37"/>
    <w:rsid w:val="002E54B8"/>
    <w:rsid w:val="002E55DA"/>
    <w:rsid w:val="002E773B"/>
    <w:rsid w:val="002F5ED0"/>
    <w:rsid w:val="0030197D"/>
    <w:rsid w:val="00303846"/>
    <w:rsid w:val="00303E2D"/>
    <w:rsid w:val="003122BC"/>
    <w:rsid w:val="00312922"/>
    <w:rsid w:val="00331CEE"/>
    <w:rsid w:val="00333A66"/>
    <w:rsid w:val="00334B73"/>
    <w:rsid w:val="00337586"/>
    <w:rsid w:val="00342336"/>
    <w:rsid w:val="003453CB"/>
    <w:rsid w:val="0034725D"/>
    <w:rsid w:val="003519E0"/>
    <w:rsid w:val="00351C4C"/>
    <w:rsid w:val="0035476D"/>
    <w:rsid w:val="00355576"/>
    <w:rsid w:val="003572D2"/>
    <w:rsid w:val="00360CED"/>
    <w:rsid w:val="00361003"/>
    <w:rsid w:val="003639D8"/>
    <w:rsid w:val="00365C25"/>
    <w:rsid w:val="00390E29"/>
    <w:rsid w:val="00397006"/>
    <w:rsid w:val="003A2384"/>
    <w:rsid w:val="003A2C7A"/>
    <w:rsid w:val="003A5A79"/>
    <w:rsid w:val="003B24C9"/>
    <w:rsid w:val="003B3EB9"/>
    <w:rsid w:val="003C0E26"/>
    <w:rsid w:val="003C48A4"/>
    <w:rsid w:val="003C732A"/>
    <w:rsid w:val="003D01A2"/>
    <w:rsid w:val="003D3303"/>
    <w:rsid w:val="003E0020"/>
    <w:rsid w:val="003F7367"/>
    <w:rsid w:val="0040581D"/>
    <w:rsid w:val="0041086C"/>
    <w:rsid w:val="00435611"/>
    <w:rsid w:val="00443149"/>
    <w:rsid w:val="00444FCE"/>
    <w:rsid w:val="004506D7"/>
    <w:rsid w:val="004524EF"/>
    <w:rsid w:val="004609A7"/>
    <w:rsid w:val="00460A14"/>
    <w:rsid w:val="00465C71"/>
    <w:rsid w:val="00467095"/>
    <w:rsid w:val="0047078C"/>
    <w:rsid w:val="00493C23"/>
    <w:rsid w:val="004B1129"/>
    <w:rsid w:val="004D4354"/>
    <w:rsid w:val="004D7067"/>
    <w:rsid w:val="004E0FF3"/>
    <w:rsid w:val="004E4152"/>
    <w:rsid w:val="004F0EA5"/>
    <w:rsid w:val="004F5568"/>
    <w:rsid w:val="004F7BEC"/>
    <w:rsid w:val="005040C5"/>
    <w:rsid w:val="00520F8F"/>
    <w:rsid w:val="00521828"/>
    <w:rsid w:val="00526BED"/>
    <w:rsid w:val="0053670B"/>
    <w:rsid w:val="0054740F"/>
    <w:rsid w:val="005500C0"/>
    <w:rsid w:val="0055517E"/>
    <w:rsid w:val="00561F2D"/>
    <w:rsid w:val="005655FC"/>
    <w:rsid w:val="00573FF1"/>
    <w:rsid w:val="0058084D"/>
    <w:rsid w:val="00587684"/>
    <w:rsid w:val="005943D2"/>
    <w:rsid w:val="00596CCE"/>
    <w:rsid w:val="00597B93"/>
    <w:rsid w:val="005A3DD8"/>
    <w:rsid w:val="005B0DAF"/>
    <w:rsid w:val="005C2254"/>
    <w:rsid w:val="005C30CB"/>
    <w:rsid w:val="005C43C6"/>
    <w:rsid w:val="005C4B7B"/>
    <w:rsid w:val="005C4EF0"/>
    <w:rsid w:val="005C6E9E"/>
    <w:rsid w:val="005E4202"/>
    <w:rsid w:val="005E57CC"/>
    <w:rsid w:val="005F59AC"/>
    <w:rsid w:val="00603D92"/>
    <w:rsid w:val="00604D1F"/>
    <w:rsid w:val="00605C54"/>
    <w:rsid w:val="00606CE9"/>
    <w:rsid w:val="00607E5F"/>
    <w:rsid w:val="00611EC5"/>
    <w:rsid w:val="00611EDA"/>
    <w:rsid w:val="00613F4E"/>
    <w:rsid w:val="0062195B"/>
    <w:rsid w:val="00623C30"/>
    <w:rsid w:val="00630B1E"/>
    <w:rsid w:val="00634606"/>
    <w:rsid w:val="00643B90"/>
    <w:rsid w:val="00655C25"/>
    <w:rsid w:val="006574E9"/>
    <w:rsid w:val="006607AA"/>
    <w:rsid w:val="00665142"/>
    <w:rsid w:val="00671DAE"/>
    <w:rsid w:val="00677DF6"/>
    <w:rsid w:val="00686E34"/>
    <w:rsid w:val="00690076"/>
    <w:rsid w:val="006A44D7"/>
    <w:rsid w:val="006A6CF3"/>
    <w:rsid w:val="006B02D4"/>
    <w:rsid w:val="006B3ADF"/>
    <w:rsid w:val="006B6FD3"/>
    <w:rsid w:val="006C5AA7"/>
    <w:rsid w:val="006E7301"/>
    <w:rsid w:val="006F0C62"/>
    <w:rsid w:val="00704E5C"/>
    <w:rsid w:val="00712F8A"/>
    <w:rsid w:val="00725FD8"/>
    <w:rsid w:val="0075679E"/>
    <w:rsid w:val="00757FB5"/>
    <w:rsid w:val="00770049"/>
    <w:rsid w:val="00770B42"/>
    <w:rsid w:val="00772114"/>
    <w:rsid w:val="007771DC"/>
    <w:rsid w:val="007840F2"/>
    <w:rsid w:val="00793C6C"/>
    <w:rsid w:val="007A664C"/>
    <w:rsid w:val="007C0BC4"/>
    <w:rsid w:val="007C0D4A"/>
    <w:rsid w:val="007C10C5"/>
    <w:rsid w:val="007E6208"/>
    <w:rsid w:val="007F3220"/>
    <w:rsid w:val="008003DF"/>
    <w:rsid w:val="00800B17"/>
    <w:rsid w:val="00801874"/>
    <w:rsid w:val="00806116"/>
    <w:rsid w:val="00810F2C"/>
    <w:rsid w:val="00811642"/>
    <w:rsid w:val="00820958"/>
    <w:rsid w:val="00822487"/>
    <w:rsid w:val="00840053"/>
    <w:rsid w:val="00841702"/>
    <w:rsid w:val="00843992"/>
    <w:rsid w:val="0084467D"/>
    <w:rsid w:val="00847655"/>
    <w:rsid w:val="00866FC5"/>
    <w:rsid w:val="00874B4C"/>
    <w:rsid w:val="008764A8"/>
    <w:rsid w:val="008A55D1"/>
    <w:rsid w:val="008B0BD2"/>
    <w:rsid w:val="008B16C2"/>
    <w:rsid w:val="008B445E"/>
    <w:rsid w:val="008B5402"/>
    <w:rsid w:val="008B68D6"/>
    <w:rsid w:val="008C1E6E"/>
    <w:rsid w:val="008C2CA3"/>
    <w:rsid w:val="009043DF"/>
    <w:rsid w:val="00914222"/>
    <w:rsid w:val="009162EF"/>
    <w:rsid w:val="00922E89"/>
    <w:rsid w:val="00936B03"/>
    <w:rsid w:val="00942168"/>
    <w:rsid w:val="00942AD0"/>
    <w:rsid w:val="00946454"/>
    <w:rsid w:val="00961B82"/>
    <w:rsid w:val="00963781"/>
    <w:rsid w:val="00964586"/>
    <w:rsid w:val="009710CD"/>
    <w:rsid w:val="00972AA6"/>
    <w:rsid w:val="00977D1A"/>
    <w:rsid w:val="009808E4"/>
    <w:rsid w:val="0098727D"/>
    <w:rsid w:val="00987CAC"/>
    <w:rsid w:val="00996942"/>
    <w:rsid w:val="009A4BFA"/>
    <w:rsid w:val="009C1371"/>
    <w:rsid w:val="009C4B49"/>
    <w:rsid w:val="009C4BF0"/>
    <w:rsid w:val="009D66D5"/>
    <w:rsid w:val="009E02FF"/>
    <w:rsid w:val="009F34ED"/>
    <w:rsid w:val="00A02737"/>
    <w:rsid w:val="00A15F84"/>
    <w:rsid w:val="00A34A03"/>
    <w:rsid w:val="00A361AF"/>
    <w:rsid w:val="00A42ABD"/>
    <w:rsid w:val="00A47912"/>
    <w:rsid w:val="00A53514"/>
    <w:rsid w:val="00A636DE"/>
    <w:rsid w:val="00A65E45"/>
    <w:rsid w:val="00A660F5"/>
    <w:rsid w:val="00A839C4"/>
    <w:rsid w:val="00A83C25"/>
    <w:rsid w:val="00AA0866"/>
    <w:rsid w:val="00AA3679"/>
    <w:rsid w:val="00AA3A13"/>
    <w:rsid w:val="00AC042D"/>
    <w:rsid w:val="00AC3B06"/>
    <w:rsid w:val="00AD17D0"/>
    <w:rsid w:val="00AD3428"/>
    <w:rsid w:val="00AD4F55"/>
    <w:rsid w:val="00AD6B81"/>
    <w:rsid w:val="00AE5F67"/>
    <w:rsid w:val="00AF1B93"/>
    <w:rsid w:val="00AF4CF2"/>
    <w:rsid w:val="00B22671"/>
    <w:rsid w:val="00B276DB"/>
    <w:rsid w:val="00B36012"/>
    <w:rsid w:val="00B37556"/>
    <w:rsid w:val="00B40731"/>
    <w:rsid w:val="00B57E5E"/>
    <w:rsid w:val="00B7013A"/>
    <w:rsid w:val="00B706ED"/>
    <w:rsid w:val="00B7387A"/>
    <w:rsid w:val="00B8313E"/>
    <w:rsid w:val="00B90376"/>
    <w:rsid w:val="00BA3A8C"/>
    <w:rsid w:val="00BC1F40"/>
    <w:rsid w:val="00BC4048"/>
    <w:rsid w:val="00BD1DFB"/>
    <w:rsid w:val="00C16043"/>
    <w:rsid w:val="00C1629D"/>
    <w:rsid w:val="00C2181F"/>
    <w:rsid w:val="00C21AB5"/>
    <w:rsid w:val="00C2279B"/>
    <w:rsid w:val="00C279EB"/>
    <w:rsid w:val="00C31551"/>
    <w:rsid w:val="00C37E5D"/>
    <w:rsid w:val="00C40EE3"/>
    <w:rsid w:val="00C42E11"/>
    <w:rsid w:val="00C45EC9"/>
    <w:rsid w:val="00C463D6"/>
    <w:rsid w:val="00C627ED"/>
    <w:rsid w:val="00C7094B"/>
    <w:rsid w:val="00C7106D"/>
    <w:rsid w:val="00C71682"/>
    <w:rsid w:val="00C73AF2"/>
    <w:rsid w:val="00C74005"/>
    <w:rsid w:val="00C81BB3"/>
    <w:rsid w:val="00C90D9B"/>
    <w:rsid w:val="00CA4CDB"/>
    <w:rsid w:val="00CA7A6E"/>
    <w:rsid w:val="00CC2E09"/>
    <w:rsid w:val="00CC2EFB"/>
    <w:rsid w:val="00CC49FC"/>
    <w:rsid w:val="00CC5614"/>
    <w:rsid w:val="00CC68CF"/>
    <w:rsid w:val="00CC6CB5"/>
    <w:rsid w:val="00CD1D72"/>
    <w:rsid w:val="00CD7A3B"/>
    <w:rsid w:val="00CD7EDF"/>
    <w:rsid w:val="00CE027E"/>
    <w:rsid w:val="00CE032A"/>
    <w:rsid w:val="00CE2647"/>
    <w:rsid w:val="00CF7042"/>
    <w:rsid w:val="00D00F7E"/>
    <w:rsid w:val="00D040DF"/>
    <w:rsid w:val="00D126C3"/>
    <w:rsid w:val="00D24B5B"/>
    <w:rsid w:val="00D36945"/>
    <w:rsid w:val="00D60EAC"/>
    <w:rsid w:val="00D70600"/>
    <w:rsid w:val="00D775AB"/>
    <w:rsid w:val="00D920C4"/>
    <w:rsid w:val="00D93B02"/>
    <w:rsid w:val="00D94DDB"/>
    <w:rsid w:val="00DA7235"/>
    <w:rsid w:val="00DB1D62"/>
    <w:rsid w:val="00DB35CF"/>
    <w:rsid w:val="00DB780D"/>
    <w:rsid w:val="00DC6955"/>
    <w:rsid w:val="00DD01EF"/>
    <w:rsid w:val="00DD0795"/>
    <w:rsid w:val="00DD1731"/>
    <w:rsid w:val="00DD4EA7"/>
    <w:rsid w:val="00DF2840"/>
    <w:rsid w:val="00E0024C"/>
    <w:rsid w:val="00E011D7"/>
    <w:rsid w:val="00E145F8"/>
    <w:rsid w:val="00E21933"/>
    <w:rsid w:val="00E22329"/>
    <w:rsid w:val="00E230AD"/>
    <w:rsid w:val="00E23AA9"/>
    <w:rsid w:val="00E34EC7"/>
    <w:rsid w:val="00E4083B"/>
    <w:rsid w:val="00E40BA1"/>
    <w:rsid w:val="00E428C9"/>
    <w:rsid w:val="00E4338E"/>
    <w:rsid w:val="00E44EA9"/>
    <w:rsid w:val="00E45767"/>
    <w:rsid w:val="00E465C8"/>
    <w:rsid w:val="00E51D21"/>
    <w:rsid w:val="00E608E8"/>
    <w:rsid w:val="00E65756"/>
    <w:rsid w:val="00E71087"/>
    <w:rsid w:val="00E87AA3"/>
    <w:rsid w:val="00E90BFB"/>
    <w:rsid w:val="00E91ECF"/>
    <w:rsid w:val="00E96392"/>
    <w:rsid w:val="00EA203E"/>
    <w:rsid w:val="00EA4A1E"/>
    <w:rsid w:val="00EA4CC3"/>
    <w:rsid w:val="00EB1F35"/>
    <w:rsid w:val="00EB7152"/>
    <w:rsid w:val="00EC7AD6"/>
    <w:rsid w:val="00ED6B81"/>
    <w:rsid w:val="00EE3842"/>
    <w:rsid w:val="00EF0B8C"/>
    <w:rsid w:val="00EF13FE"/>
    <w:rsid w:val="00EF74FB"/>
    <w:rsid w:val="00EF79A9"/>
    <w:rsid w:val="00F10221"/>
    <w:rsid w:val="00F11641"/>
    <w:rsid w:val="00F13BF1"/>
    <w:rsid w:val="00F14392"/>
    <w:rsid w:val="00F172EB"/>
    <w:rsid w:val="00F21619"/>
    <w:rsid w:val="00F27567"/>
    <w:rsid w:val="00F40CB4"/>
    <w:rsid w:val="00F526C5"/>
    <w:rsid w:val="00F52A35"/>
    <w:rsid w:val="00F52F48"/>
    <w:rsid w:val="00F53FDA"/>
    <w:rsid w:val="00F57F64"/>
    <w:rsid w:val="00F648C4"/>
    <w:rsid w:val="00F724FD"/>
    <w:rsid w:val="00F860D2"/>
    <w:rsid w:val="00F94309"/>
    <w:rsid w:val="00FA258E"/>
    <w:rsid w:val="00FA4DE8"/>
    <w:rsid w:val="00FB07E8"/>
    <w:rsid w:val="00FB6F7E"/>
    <w:rsid w:val="00FC41F8"/>
    <w:rsid w:val="00FD235B"/>
    <w:rsid w:val="00FD2A2F"/>
    <w:rsid w:val="00FD33D6"/>
    <w:rsid w:val="00FE0812"/>
    <w:rsid w:val="00FE4EB8"/>
    <w:rsid w:val="00FE5D9A"/>
    <w:rsid w:val="00FE62CA"/>
    <w:rsid w:val="00FE70E9"/>
    <w:rsid w:val="00FF1385"/>
    <w:rsid w:val="00FF15F8"/>
    <w:rsid w:val="00FF77CF"/>
    <w:rsid w:val="1C0E48C5"/>
    <w:rsid w:val="28484496"/>
    <w:rsid w:val="3B5E5E37"/>
    <w:rsid w:val="466766E1"/>
    <w:rsid w:val="47B32012"/>
    <w:rsid w:val="64E372FE"/>
    <w:rsid w:val="6E663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30" w:after="30" w:line="300" w:lineRule="auto"/>
      <w:ind w:left="30" w:right="30"/>
      <w:jc w:val="left"/>
    </w:pPr>
    <w:rPr>
      <w:rFonts w:ascii="宋体" w:hAnsi="宋体"/>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semiHidden/>
    <w:unhideWhenUsed/>
    <w:qFormat/>
    <w:uiPriority w:val="99"/>
    <w:rPr>
      <w:color w:val="0000FF"/>
      <w:u w:val="single"/>
    </w:rPr>
  </w:style>
  <w:style w:type="character" w:customStyle="1" w:styleId="10">
    <w:name w:val="页眉 Char"/>
    <w:basedOn w:val="8"/>
    <w:link w:val="4"/>
    <w:qFormat/>
    <w:uiPriority w:val="0"/>
    <w:rPr>
      <w:kern w:val="2"/>
      <w:sz w:val="18"/>
      <w:szCs w:val="18"/>
    </w:rPr>
  </w:style>
  <w:style w:type="character" w:customStyle="1" w:styleId="11">
    <w:name w:val="页脚 Char"/>
    <w:basedOn w:val="8"/>
    <w:link w:val="3"/>
    <w:qFormat/>
    <w:uiPriority w:val="0"/>
    <w:rPr>
      <w:kern w:val="2"/>
      <w:sz w:val="18"/>
      <w:szCs w:val="18"/>
    </w:rPr>
  </w:style>
  <w:style w:type="paragraph" w:styleId="12">
    <w:name w:val="List Paragraph"/>
    <w:basedOn w:val="1"/>
    <w:qFormat/>
    <w:uiPriority w:val="34"/>
    <w:pPr>
      <w:ind w:firstLine="420" w:firstLineChars="200"/>
    </w:pPr>
  </w:style>
  <w:style w:type="paragraph" w:customStyle="1" w:styleId="13">
    <w:name w:val="toolbar"/>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B3F821-4AC5-4C72-8871-65603C39687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658</Words>
  <Characters>3751</Characters>
  <Lines>31</Lines>
  <Paragraphs>8</Paragraphs>
  <TotalTime>18</TotalTime>
  <ScaleCrop>false</ScaleCrop>
  <LinksUpToDate>false</LinksUpToDate>
  <CharactersWithSpaces>4401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2020-08-01T02:11:00Z</dcterms:created>
  <dc:creator>china</dc:creator>
  <cp:lastModifiedBy>Aid</cp:lastModifiedBy>
  <dcterms:modified xsi:type="dcterms:W3CDTF">2020-09-29T01:07:33Z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