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20" w:lineRule="exact"/>
        <w:jc w:val="center"/>
        <w:rPr>
          <w:rFonts w:ascii="黑体" w:hAnsi="黑体"/>
        </w:rPr>
      </w:pPr>
      <w:bookmarkStart w:id="0" w:name="_Toc27866"/>
      <w:bookmarkStart w:id="1" w:name="_Toc8618"/>
      <w:bookmarkStart w:id="2" w:name="_Toc11112"/>
      <w:r>
        <w:rPr>
          <w:rFonts w:hint="eastAsia" w:ascii="黑体" w:hAnsi="黑体"/>
        </w:rPr>
        <w:t>贵州理工学院本科生毕业设计（论文）开题报告表</w:t>
      </w:r>
      <w:bookmarkEnd w:id="0"/>
      <w:bookmarkEnd w:id="1"/>
      <w:bookmarkEnd w:id="2"/>
    </w:p>
    <w:tbl>
      <w:tblPr>
        <w:tblStyle w:val="8"/>
        <w:tblW w:w="84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482"/>
        <w:gridCol w:w="1381"/>
        <w:gridCol w:w="1487"/>
        <w:gridCol w:w="1065"/>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86" w:type="dxa"/>
            <w:vAlign w:val="center"/>
          </w:tcPr>
          <w:p>
            <w:pPr>
              <w:jc w:val="center"/>
              <w:rPr>
                <w:rFonts w:asciiTheme="minorEastAsia" w:hAnsiTheme="minorEastAsia" w:cstheme="minorEastAsia"/>
                <w:b/>
                <w:szCs w:val="21"/>
              </w:rPr>
            </w:pPr>
            <w:r>
              <w:rPr>
                <w:rFonts w:hint="eastAsia" w:asciiTheme="minorEastAsia" w:hAnsiTheme="minorEastAsia" w:cstheme="minorEastAsia"/>
                <w:b/>
                <w:szCs w:val="21"/>
              </w:rPr>
              <w:t>论文(设计)名称</w:t>
            </w:r>
          </w:p>
        </w:tc>
        <w:tc>
          <w:tcPr>
            <w:tcW w:w="6734" w:type="dxa"/>
            <w:gridSpan w:val="5"/>
            <w:vAlign w:val="center"/>
          </w:tcPr>
          <w:p>
            <w:pPr>
              <w:jc w:val="center"/>
              <w:rPr>
                <w:rFonts w:hint="eastAsia" w:eastAsia="宋体" w:asciiTheme="minorEastAsia" w:hAnsiTheme="minorEastAsia" w:cstheme="minorEastAsia"/>
                <w:b/>
                <w:szCs w:val="21"/>
                <w:lang w:val="en-US" w:eastAsia="zh-CN"/>
              </w:rPr>
            </w:pPr>
            <w:r>
              <w:rPr>
                <w:rFonts w:hint="eastAsia" w:asciiTheme="minorEastAsia" w:hAnsiTheme="minorEastAsia" w:cstheme="minorEastAsia"/>
                <w:bCs/>
                <w:szCs w:val="21"/>
              </w:rPr>
              <w:t>社区文化宣传网站</w:t>
            </w:r>
            <w:r>
              <w:rPr>
                <w:rFonts w:hint="eastAsia" w:eastAsia="宋体" w:asciiTheme="minorEastAsia" w:hAnsiTheme="minorEastAsia" w:cstheme="minorEastAsia"/>
                <w:bCs/>
                <w:szCs w:val="21"/>
                <w:lang w:eastAsia="zh-CN"/>
              </w:rPr>
              <w:t>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86" w:type="dxa"/>
            <w:vAlign w:val="center"/>
          </w:tcPr>
          <w:p>
            <w:pPr>
              <w:jc w:val="center"/>
              <w:rPr>
                <w:rFonts w:asciiTheme="minorEastAsia" w:hAnsiTheme="minorEastAsia" w:cstheme="minorEastAsia"/>
                <w:b/>
                <w:szCs w:val="21"/>
              </w:rPr>
            </w:pPr>
            <w:r>
              <w:rPr>
                <w:rFonts w:hint="eastAsia" w:asciiTheme="minorEastAsia" w:hAnsiTheme="minorEastAsia" w:cstheme="minorEastAsia"/>
                <w:b/>
                <w:szCs w:val="21"/>
              </w:rPr>
              <w:t>设计（论文）</w:t>
            </w:r>
          </w:p>
          <w:p>
            <w:pPr>
              <w:jc w:val="center"/>
              <w:rPr>
                <w:rFonts w:asciiTheme="minorEastAsia" w:hAnsiTheme="minorEastAsia" w:cstheme="minorEastAsia"/>
                <w:b/>
                <w:szCs w:val="21"/>
              </w:rPr>
            </w:pPr>
            <w:r>
              <w:rPr>
                <w:rFonts w:hint="eastAsia" w:asciiTheme="minorEastAsia" w:hAnsiTheme="minorEastAsia" w:cstheme="minorEastAsia"/>
                <w:b/>
                <w:szCs w:val="21"/>
              </w:rPr>
              <w:t>来源</w:t>
            </w:r>
          </w:p>
        </w:tc>
        <w:tc>
          <w:tcPr>
            <w:tcW w:w="1482" w:type="dxa"/>
            <w:vAlign w:val="center"/>
          </w:tcPr>
          <w:p>
            <w:pPr>
              <w:rPr>
                <w:rFonts w:asciiTheme="minorEastAsia" w:hAnsiTheme="minorEastAsia" w:cstheme="minorEastAsia"/>
                <w:b/>
                <w:szCs w:val="21"/>
              </w:rPr>
            </w:pPr>
          </w:p>
        </w:tc>
        <w:tc>
          <w:tcPr>
            <w:tcW w:w="1381" w:type="dxa"/>
            <w:vAlign w:val="center"/>
          </w:tcPr>
          <w:p>
            <w:pPr>
              <w:jc w:val="center"/>
              <w:rPr>
                <w:rFonts w:asciiTheme="minorEastAsia" w:hAnsiTheme="minorEastAsia" w:cstheme="minorEastAsia"/>
                <w:b/>
                <w:szCs w:val="21"/>
              </w:rPr>
            </w:pPr>
            <w:r>
              <w:rPr>
                <w:rFonts w:hint="eastAsia" w:asciiTheme="minorEastAsia" w:hAnsiTheme="minorEastAsia" w:cstheme="minorEastAsia"/>
                <w:b/>
                <w:szCs w:val="21"/>
              </w:rPr>
              <w:t>设计（论文）类型</w:t>
            </w:r>
          </w:p>
        </w:tc>
        <w:tc>
          <w:tcPr>
            <w:tcW w:w="1487" w:type="dxa"/>
            <w:vAlign w:val="center"/>
          </w:tcPr>
          <w:p>
            <w:pPr>
              <w:jc w:val="center"/>
              <w:rPr>
                <w:rFonts w:asciiTheme="minorEastAsia" w:hAnsiTheme="minorEastAsia" w:cstheme="minorEastAsia"/>
                <w:szCs w:val="21"/>
              </w:rPr>
            </w:pPr>
          </w:p>
        </w:tc>
        <w:tc>
          <w:tcPr>
            <w:tcW w:w="1065" w:type="dxa"/>
            <w:vAlign w:val="center"/>
          </w:tcPr>
          <w:p>
            <w:pPr>
              <w:jc w:val="center"/>
              <w:rPr>
                <w:rFonts w:asciiTheme="minorEastAsia" w:hAnsiTheme="minorEastAsia" w:cstheme="minorEastAsia"/>
                <w:b/>
                <w:szCs w:val="21"/>
              </w:rPr>
            </w:pPr>
            <w:r>
              <w:rPr>
                <w:rFonts w:hint="eastAsia" w:asciiTheme="minorEastAsia" w:hAnsiTheme="minorEastAsia" w:cstheme="minorEastAsia"/>
                <w:b/>
                <w:szCs w:val="21"/>
              </w:rPr>
              <w:t>指导教师</w:t>
            </w:r>
          </w:p>
        </w:tc>
        <w:tc>
          <w:tcPr>
            <w:tcW w:w="1319" w:type="dxa"/>
            <w:vAlign w:val="center"/>
          </w:tcPr>
          <w:p>
            <w:pPr>
              <w:jc w:val="center"/>
              <w:rPr>
                <w:rFonts w:asciiTheme="minorEastAsia" w:hAnsiTheme="minorEastAsia" w:cs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86" w:type="dxa"/>
            <w:vAlign w:val="center"/>
          </w:tcPr>
          <w:p>
            <w:pPr>
              <w:jc w:val="center"/>
              <w:rPr>
                <w:rFonts w:asciiTheme="minorEastAsia" w:hAnsiTheme="minorEastAsia" w:cstheme="minorEastAsia"/>
                <w:b/>
                <w:szCs w:val="21"/>
              </w:rPr>
            </w:pPr>
            <w:r>
              <w:rPr>
                <w:rFonts w:hint="eastAsia" w:asciiTheme="minorEastAsia" w:hAnsiTheme="minorEastAsia" w:cstheme="minorEastAsia"/>
                <w:b/>
                <w:szCs w:val="21"/>
              </w:rPr>
              <w:t>学生姓名</w:t>
            </w:r>
          </w:p>
        </w:tc>
        <w:tc>
          <w:tcPr>
            <w:tcW w:w="1482" w:type="dxa"/>
            <w:vAlign w:val="center"/>
          </w:tcPr>
          <w:p>
            <w:pPr>
              <w:jc w:val="center"/>
              <w:rPr>
                <w:rFonts w:asciiTheme="minorEastAsia" w:hAnsiTheme="minorEastAsia" w:cstheme="minorEastAsia"/>
                <w:b/>
                <w:szCs w:val="21"/>
              </w:rPr>
            </w:pPr>
          </w:p>
        </w:tc>
        <w:tc>
          <w:tcPr>
            <w:tcW w:w="1381" w:type="dxa"/>
            <w:vAlign w:val="center"/>
          </w:tcPr>
          <w:p>
            <w:pPr>
              <w:jc w:val="center"/>
              <w:rPr>
                <w:rFonts w:asciiTheme="minorEastAsia" w:hAnsiTheme="minorEastAsia" w:cstheme="minorEastAsia"/>
                <w:b/>
                <w:szCs w:val="21"/>
              </w:rPr>
            </w:pPr>
            <w:r>
              <w:rPr>
                <w:rFonts w:hint="eastAsia" w:asciiTheme="minorEastAsia" w:hAnsiTheme="minorEastAsia" w:cstheme="minorEastAsia"/>
                <w:b/>
                <w:szCs w:val="21"/>
              </w:rPr>
              <w:t>学号</w:t>
            </w:r>
          </w:p>
        </w:tc>
        <w:tc>
          <w:tcPr>
            <w:tcW w:w="1487" w:type="dxa"/>
            <w:vAlign w:val="center"/>
          </w:tcPr>
          <w:p>
            <w:pPr>
              <w:jc w:val="center"/>
              <w:rPr>
                <w:rFonts w:asciiTheme="minorEastAsia" w:hAnsiTheme="minorEastAsia" w:cstheme="minorEastAsia"/>
                <w:szCs w:val="21"/>
              </w:rPr>
            </w:pPr>
          </w:p>
        </w:tc>
        <w:tc>
          <w:tcPr>
            <w:tcW w:w="1065" w:type="dxa"/>
            <w:vAlign w:val="center"/>
          </w:tcPr>
          <w:p>
            <w:pPr>
              <w:jc w:val="center"/>
              <w:rPr>
                <w:rFonts w:asciiTheme="minorEastAsia" w:hAnsiTheme="minorEastAsia" w:cstheme="minorEastAsia"/>
                <w:b/>
                <w:szCs w:val="21"/>
              </w:rPr>
            </w:pPr>
            <w:r>
              <w:rPr>
                <w:rFonts w:hint="eastAsia" w:asciiTheme="minorEastAsia" w:hAnsiTheme="minorEastAsia" w:cstheme="minorEastAsia"/>
                <w:b/>
                <w:szCs w:val="21"/>
              </w:rPr>
              <w:t>班级</w:t>
            </w:r>
          </w:p>
        </w:tc>
        <w:tc>
          <w:tcPr>
            <w:tcW w:w="1319" w:type="dxa"/>
            <w:vAlign w:val="center"/>
          </w:tcPr>
          <w:p>
            <w:pPr>
              <w:jc w:val="center"/>
              <w:rPr>
                <w:rFonts w:asciiTheme="minorEastAsia" w:hAnsiTheme="minorEastAsia" w:cstheme="min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2" w:hRule="atLeast"/>
          <w:jc w:val="center"/>
        </w:trPr>
        <w:tc>
          <w:tcPr>
            <w:tcW w:w="8420" w:type="dxa"/>
            <w:gridSpan w:val="6"/>
          </w:tcPr>
          <w:p>
            <w:pPr>
              <w:numPr>
                <w:ilvl w:val="0"/>
                <w:numId w:val="1"/>
              </w:numPr>
              <w:spacing w:after="200" w:line="276" w:lineRule="auto"/>
              <w:rPr>
                <w:b/>
                <w:bCs/>
                <w:sz w:val="28"/>
                <w:szCs w:val="21"/>
              </w:rPr>
            </w:pPr>
            <w:r>
              <w:rPr>
                <w:rFonts w:hint="eastAsia"/>
                <w:b/>
                <w:bCs/>
                <w:szCs w:val="21"/>
              </w:rPr>
              <w:t>研究或设计的目的和意义：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(一)研究目的：</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outlineLvl w:val="9"/>
              <w:rPr>
                <w:rFonts w:hint="eastAsia"/>
                <w:b w:val="0"/>
                <w:bCs w:val="0"/>
                <w:szCs w:val="21"/>
              </w:rPr>
            </w:pPr>
            <w:r>
              <w:rPr>
                <w:rFonts w:hint="eastAsia"/>
                <w:b w:val="0"/>
                <w:bCs w:val="0"/>
                <w:szCs w:val="21"/>
              </w:rPr>
              <w:t>　　通过本次课题能够将所学的Java编程知识以及Mysql数据库知识应用于社区文化宣传网站的开发，完成社区文化宣传网站的设计与实现。同时培养学生综合运用所学理论知识和技能;培养学生调查研究，查阅技术文献、资料、手册以及编写技术文献的能力;通过本次课题，学生能够在指导老师的指导下，独立完成课题相关内容，比如：需求分析、概要设计和详细设计、系统编码以及系统测试、最后根据各个阶段撰写过程性报告以及论文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outlineLvl w:val="9"/>
              <w:rPr>
                <w:rFonts w:hint="eastAsia"/>
                <w:b w:val="0"/>
                <w:bCs w:val="0"/>
                <w:szCs w:val="21"/>
              </w:rPr>
            </w:pPr>
            <w:r>
              <w:rPr>
                <w:rFonts w:hint="eastAsia"/>
                <w:b w:val="0"/>
                <w:bCs w:val="0"/>
                <w:szCs w:val="21"/>
              </w:rPr>
              <w:t>　　(二)研究意义：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auto"/>
              <w:outlineLvl w:val="9"/>
              <w:rPr>
                <w:rFonts w:hint="eastAsia"/>
                <w:b w:val="0"/>
                <w:bCs w:val="0"/>
                <w:szCs w:val="21"/>
              </w:rPr>
            </w:pPr>
            <w:r>
              <w:rPr>
                <w:rFonts w:hint="eastAsia"/>
                <w:b w:val="0"/>
                <w:bCs w:val="0"/>
                <w:szCs w:val="21"/>
              </w:rPr>
              <w:t>　　随着社会及科学技术的发展，对计算机网络的发展提出了更加有利的条件。计算机网络与通信网的结合,可以使众多的个人计算机不仅能够同时处理文字、数据、图像、声音等信息，而且还可以使这些信息四通八达,及时地与全国乃至全世界的信息进行交换。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3"/>
              <w:textAlignment w:val="auto"/>
              <w:outlineLvl w:val="9"/>
              <w:rPr>
                <w:rFonts w:hint="eastAsia"/>
                <w:b w:val="0"/>
                <w:bCs w:val="0"/>
                <w:szCs w:val="21"/>
              </w:rPr>
            </w:pPr>
            <w:r>
              <w:rPr>
                <w:rFonts w:hint="eastAsia"/>
                <w:b w:val="0"/>
                <w:bCs w:val="0"/>
                <w:szCs w:val="21"/>
              </w:rPr>
              <w:t>随着网络的不断发展，人们的日常生活与网络互连越来越紧密，众多地区也不断的开始将</w:t>
            </w:r>
            <w:r>
              <w:rPr>
                <w:rFonts w:hint="eastAsia" w:eastAsia="宋体"/>
                <w:b w:val="0"/>
                <w:bCs w:val="0"/>
                <w:szCs w:val="21"/>
                <w:lang w:eastAsia="zh-CN"/>
              </w:rPr>
              <w:t>社区</w:t>
            </w:r>
            <w:r>
              <w:rPr>
                <w:rFonts w:hint="eastAsia"/>
                <w:b w:val="0"/>
                <w:bCs w:val="0"/>
                <w:szCs w:val="21"/>
              </w:rPr>
              <w:t>文化信息的宣传拓展到网络上。对于用户来说，只要简单的操作，即可了解一个</w:t>
            </w:r>
            <w:r>
              <w:rPr>
                <w:rFonts w:hint="eastAsia" w:eastAsia="宋体"/>
                <w:b w:val="0"/>
                <w:bCs w:val="0"/>
                <w:szCs w:val="21"/>
                <w:lang w:eastAsia="zh-CN"/>
              </w:rPr>
              <w:t>社区</w:t>
            </w:r>
            <w:r>
              <w:rPr>
                <w:rFonts w:hint="eastAsia"/>
                <w:b w:val="0"/>
                <w:bCs w:val="0"/>
                <w:szCs w:val="21"/>
              </w:rPr>
              <w:t>的</w:t>
            </w:r>
            <w:r>
              <w:rPr>
                <w:rFonts w:hint="eastAsia" w:eastAsia="宋体"/>
                <w:b w:val="0"/>
                <w:bCs w:val="0"/>
                <w:szCs w:val="21"/>
                <w:lang w:eastAsia="zh-CN"/>
              </w:rPr>
              <w:t>活动</w:t>
            </w:r>
            <w:r>
              <w:rPr>
                <w:rFonts w:hint="eastAsia"/>
                <w:b w:val="0"/>
                <w:bCs w:val="0"/>
                <w:szCs w:val="21"/>
              </w:rPr>
              <w:t>、</w:t>
            </w:r>
            <w:r>
              <w:rPr>
                <w:rFonts w:hint="eastAsia" w:eastAsia="宋体"/>
                <w:b w:val="0"/>
                <w:bCs w:val="0"/>
                <w:szCs w:val="21"/>
                <w:lang w:eastAsia="zh-CN"/>
              </w:rPr>
              <w:t>美食</w:t>
            </w:r>
            <w:r>
              <w:rPr>
                <w:rFonts w:hint="eastAsia"/>
                <w:b w:val="0"/>
                <w:bCs w:val="0"/>
                <w:szCs w:val="21"/>
              </w:rPr>
              <w:t>等信息，对于</w:t>
            </w:r>
            <w:r>
              <w:rPr>
                <w:rFonts w:hint="eastAsia" w:eastAsia="宋体"/>
                <w:b w:val="0"/>
                <w:bCs w:val="0"/>
                <w:szCs w:val="21"/>
                <w:lang w:eastAsia="zh-CN"/>
              </w:rPr>
              <w:t>社区</w:t>
            </w:r>
            <w:r>
              <w:rPr>
                <w:rFonts w:hint="eastAsia"/>
                <w:b w:val="0"/>
                <w:bCs w:val="0"/>
                <w:szCs w:val="21"/>
              </w:rPr>
              <w:t>来说，只需要定期维护，即可在自己的</w:t>
            </w:r>
            <w:r>
              <w:rPr>
                <w:rFonts w:hint="eastAsia" w:eastAsia="宋体"/>
                <w:b w:val="0"/>
                <w:bCs w:val="0"/>
                <w:szCs w:val="21"/>
                <w:lang w:eastAsia="zh-CN"/>
              </w:rPr>
              <w:t>社区</w:t>
            </w:r>
            <w:r>
              <w:rPr>
                <w:rFonts w:hint="eastAsia"/>
                <w:b w:val="0"/>
                <w:bCs w:val="0"/>
                <w:szCs w:val="21"/>
              </w:rPr>
              <w:t>文化宣传网站上更新</w:t>
            </w:r>
            <w:r>
              <w:rPr>
                <w:rFonts w:hint="eastAsia" w:eastAsia="宋体"/>
                <w:b w:val="0"/>
                <w:bCs w:val="0"/>
                <w:szCs w:val="21"/>
                <w:lang w:eastAsia="zh-CN"/>
              </w:rPr>
              <w:t>本社区</w:t>
            </w:r>
            <w:r>
              <w:rPr>
                <w:rFonts w:hint="eastAsia"/>
                <w:b w:val="0"/>
                <w:bCs w:val="0"/>
                <w:szCs w:val="21"/>
              </w:rPr>
              <w:t>的动态信息，让用户更好更容易的浏览。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asciiTheme="minorEastAsia" w:hAnsiTheme="minorEastAsia" w:cs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8420" w:type="dxa"/>
            <w:gridSpan w:val="6"/>
          </w:tcPr>
          <w:p>
            <w:pPr>
              <w:numPr>
                <w:ilvl w:val="0"/>
                <w:numId w:val="1"/>
              </w:numPr>
              <w:spacing w:after="200" w:line="276" w:lineRule="auto"/>
              <w:rPr>
                <w:szCs w:val="21"/>
              </w:rPr>
            </w:pPr>
            <w:r>
              <w:rPr>
                <w:rFonts w:hint="eastAsia"/>
                <w:b/>
                <w:bCs/>
                <w:szCs w:val="21"/>
              </w:rPr>
              <w:t>研究或设计的国内外现状和发展趋势</w:t>
            </w:r>
            <w:r>
              <w:rPr>
                <w:rFonts w:hint="eastAsia"/>
                <w:b/>
                <w:bCs/>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（一）国内网站现状分析</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eastAsia="宋体"/>
                <w:b w:val="0"/>
                <w:bCs w:val="0"/>
                <w:szCs w:val="21"/>
                <w:lang w:val="en-US" w:eastAsia="zh-CN"/>
              </w:rPr>
              <w:t>1、</w:t>
            </w:r>
            <w:r>
              <w:rPr>
                <w:rFonts w:hint="eastAsia"/>
                <w:b w:val="0"/>
                <w:bCs w:val="0"/>
                <w:szCs w:val="21"/>
              </w:rPr>
              <w:t>界面设计不够美观</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大多数企业网站因界面设计不美观而导致改版。网站具备了提升产品形象、促进产品销售、提升品牌形象、体现企业实力、传播品牌文化等诸多功能。形象简陋、缺乏设计思想，没有个性的网站已经不能满足需求，颇具设计思想的网站将给人一种吸引力，让浏览者在浏览的同时了解企业的信息。如果不重视或过分注重外在的视觉效果，就可能适得其反。</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eastAsia="宋体"/>
                <w:b w:val="0"/>
                <w:bCs w:val="0"/>
                <w:szCs w:val="21"/>
                <w:lang w:val="en-US" w:eastAsia="zh-CN"/>
              </w:rPr>
              <w:t>2、</w:t>
            </w:r>
            <w:r>
              <w:rPr>
                <w:rFonts w:hint="eastAsia"/>
                <w:b w:val="0"/>
                <w:bCs w:val="0"/>
                <w:szCs w:val="21"/>
              </w:rPr>
              <w:t>界面版块设置混乱</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主要表现在栏目设置有重叠或者栏目名称意义不明确，容易造成混淆，使得用户难以发现需要的信息，有些网站的栏目过于繁多和杂乱，更有网站的信息分类不够明确或者说混乱。如果网站毫无章法的安排大量内容，没有明确的导航会导致浏览者转移站点，企业因客户无法快速找到所需信息而导致客户流失。</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国内网站的优点：国内用户访问速度快，服务本地化，域名安全。</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eastAsia="宋体"/>
                <w:b w:val="0"/>
                <w:bCs w:val="0"/>
                <w:szCs w:val="21"/>
                <w:lang w:eastAsia="zh-CN"/>
              </w:rPr>
              <w:t>（二）</w:t>
            </w:r>
            <w:r>
              <w:rPr>
                <w:rFonts w:hint="eastAsia"/>
                <w:b w:val="0"/>
                <w:bCs w:val="0"/>
                <w:szCs w:val="21"/>
              </w:rPr>
              <w:t>国外网站现状分析</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国外的网站比起国内同类网站要成熟。它们的现状很明显，几乎每一个涉及本行业的领域都有成熟的网站，比较全面，也很有特色。 经过分析和总结，有两种类型的网站比较典型，那就是学术性网站、商业性网站、综合性网站。</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eastAsia="宋体"/>
                <w:b w:val="0"/>
                <w:bCs w:val="0"/>
                <w:szCs w:val="21"/>
                <w:lang w:val="en-US" w:eastAsia="zh-CN"/>
              </w:rPr>
              <w:t>1、</w:t>
            </w:r>
            <w:r>
              <w:rPr>
                <w:rFonts w:hint="eastAsia"/>
                <w:b w:val="0"/>
                <w:bCs w:val="0"/>
                <w:szCs w:val="21"/>
              </w:rPr>
              <w:t>学术性网站的特点比较鲜明</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这些网站主要是体现在本行业中各个领域的协会，研究会，实验室等，所以这种网站的专业性很强。例如：地热热泵研究会（www.ghpc.org）、制冷协会 （www.ior.org.uk）、空气平衡研究会 （www.aabchg.com） 等。这些网站的共性体现在它们均提供其领域内的产品及其领域的最新动态，值得一提的是，它们均提供了完善的个人技术认证资格考试或测验，这在国内本行业还较少，甚至没有。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eastAsia="宋体"/>
                <w:b w:val="0"/>
                <w:bCs w:val="0"/>
                <w:szCs w:val="21"/>
                <w:lang w:val="en-US" w:eastAsia="zh-CN"/>
              </w:rPr>
              <w:t>2、</w:t>
            </w:r>
            <w:r>
              <w:rPr>
                <w:rFonts w:hint="eastAsia"/>
                <w:b w:val="0"/>
                <w:bCs w:val="0"/>
                <w:szCs w:val="21"/>
              </w:rPr>
              <w:t>商业性网站的内容比较丰富</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涉及面广泛，几乎把行业的每一个环节都包括进去，从厂商到销售商到工程承包商乃至到客户都被纳入其中。如：制冷空调工业网（网址：www.ari.org）、美国空调承包商（www.acca.org）等。它们为厂商提供最新的工业标准，统计报告，用户信息，展会信息，行业大事年表，并且大多数网站都为本行业提供跨国的国际商贸活动及信息。同时具有完善的会员制度，加入其网站的会员可无偿享受各种优惠待遇及各种服务。这些商业性网站具有很强的商业效益和社会效益。</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eastAsia="宋体"/>
                <w:b w:val="0"/>
                <w:bCs w:val="0"/>
                <w:szCs w:val="21"/>
                <w:lang w:val="en-US" w:eastAsia="zh-CN"/>
              </w:rPr>
              <w:t>3、</w:t>
            </w:r>
            <w:r>
              <w:rPr>
                <w:rFonts w:hint="eastAsia"/>
                <w:b w:val="0"/>
                <w:bCs w:val="0"/>
                <w:szCs w:val="21"/>
              </w:rPr>
              <w:t>综合性网站比较有特</w:t>
            </w:r>
            <w:r>
              <w:rPr>
                <w:rFonts w:hint="eastAsia" w:eastAsia="宋体"/>
                <w:b w:val="0"/>
                <w:bCs w:val="0"/>
                <w:szCs w:val="21"/>
                <w:lang w:eastAsia="zh-CN"/>
              </w:rPr>
              <w:t>色</w:t>
            </w:r>
            <w:r>
              <w:rPr>
                <w:rFonts w:hint="eastAsia"/>
                <w:b w:val="0"/>
                <w:bCs w:val="0"/>
                <w:szCs w:val="21"/>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bCs/>
                <w:sz w:val="28"/>
                <w:szCs w:val="21"/>
              </w:rPr>
            </w:pPr>
            <w:r>
              <w:rPr>
                <w:rFonts w:hint="eastAsia"/>
                <w:b w:val="0"/>
                <w:bCs w:val="0"/>
                <w:szCs w:val="21"/>
              </w:rPr>
              <w:t>内容和结构与国内一些较好的行业网站没有太大的差别，其所谓的特色主要体现在一些栏目的设计上。如：暖通空调在线（www.hvaconline.com）它在电子商务方面办的很有特色，另外，它有“Business Advice”，这里有技术及商业专家合作来为在线客户来出谋划策。对于专业性网站，它们会随着技术的不断发展、产品的不断更新，在栏目设计、内容编排上不断更新，对于商业性网站，它们会随着信息技术的飞速发展，更好的为本行业内的商业活动做好服务，其重点有可能会放在电子商务，尤其是跨国的这种贸易活动；对于综合性网站，它们可能在原有基础上，进一步扩大自己的涉猎范围，争取包容专业性网站及商业性网站，或是办出一些更有特色的栏目，吸引读者。</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7" w:hRule="atLeast"/>
          <w:jc w:val="center"/>
        </w:trPr>
        <w:tc>
          <w:tcPr>
            <w:tcW w:w="8420" w:type="dxa"/>
            <w:gridSpan w:val="6"/>
          </w:tcPr>
          <w:p>
            <w:pPr>
              <w:rPr>
                <w:sz w:val="24"/>
              </w:rPr>
            </w:pPr>
            <w:r>
              <w:rPr>
                <w:rFonts w:hint="eastAsia"/>
                <w:b/>
                <w:bCs/>
              </w:rPr>
              <w:t>三</w:t>
            </w:r>
            <w:r>
              <w:rPr>
                <w:rFonts w:hint="eastAsia"/>
                <w:b/>
                <w:bCs/>
                <w:sz w:val="28"/>
              </w:rPr>
              <w:t>、</w:t>
            </w:r>
            <w:r>
              <w:rPr>
                <w:rFonts w:hint="eastAsia"/>
                <w:b/>
                <w:bCs/>
              </w:rPr>
              <w:t>主要研究或设计内容，需要解决的关键问题和思路</w:t>
            </w:r>
            <w:r>
              <w:rPr>
                <w:rFonts w:hint="eastAsia"/>
                <w:sz w:val="24"/>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社区文化宣传网站</w:t>
            </w:r>
            <w:r>
              <w:rPr>
                <w:rFonts w:hint="eastAsia"/>
                <w:b w:val="0"/>
                <w:bCs w:val="0"/>
                <w:szCs w:val="21"/>
                <w:lang w:val="en-US" w:eastAsia="zh-CN"/>
              </w:rPr>
              <w:t>采用的开发框架为SSM框架</w:t>
            </w:r>
            <w:bookmarkStart w:id="3" w:name="_GoBack"/>
            <w:bookmarkEnd w:id="3"/>
            <w:r>
              <w:rPr>
                <w:rFonts w:hint="eastAsia"/>
                <w:b w:val="0"/>
                <w:bCs w:val="0"/>
                <w:szCs w:val="21"/>
                <w:lang w:val="en-US" w:eastAsia="zh-CN"/>
              </w:rPr>
              <w:t>，开发工具采用Eclipse，服务器用的是Tomcat。编码语言是Java，数据库采用Mysql数据库。</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本社区文化宣传网站，主要服务的用户是社区附近的居民，为居民展示最新的新闻公告，社区活动，社区医疗服务，社区美食和社区家政服务等内容。具体的功能如下：</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社区新闻：添加社区的公共新闻和最新的公告</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社区活动：发布最新的社团，广场舞，或者其他活动内容，用户可以在线报名参加</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社区医疗服务：发布一些社区周边可以提供医疗服务的医院或者药店</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社区美食：发布社区周边的美食店面 主打的美食，小吃等</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社区家政服务：发布可以提供家政服务的个人或者门店信息，主要包含 服务类型，服务价格，服务介绍，联系电话等</w:t>
            </w:r>
          </w:p>
          <w:p>
            <w:pPr>
              <w:rPr>
                <w:sz w:val="24"/>
              </w:rPr>
            </w:pPr>
          </w:p>
        </w:tc>
      </w:tr>
    </w:tbl>
    <w:p/>
    <w:p/>
    <w:tbl>
      <w:tblPr>
        <w:tblStyle w:val="8"/>
        <w:tblW w:w="84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5" w:hRule="atLeast"/>
          <w:jc w:val="center"/>
        </w:trPr>
        <w:tc>
          <w:tcPr>
            <w:tcW w:w="8420" w:type="dxa"/>
          </w:tcPr>
          <w:p>
            <w:pPr>
              <w:rPr>
                <w:b/>
                <w:bCs/>
                <w:sz w:val="28"/>
              </w:rPr>
            </w:pPr>
            <w:r>
              <w:rPr>
                <w:rFonts w:hint="eastAsia"/>
                <w:b/>
                <w:bCs/>
              </w:rPr>
              <w:t>四、完成毕业设计（论文）所必须具备的工作条件及解决的办法</w:t>
            </w:r>
            <w:r>
              <w:rPr>
                <w:rFonts w:hint="eastAsia"/>
                <w:b/>
                <w:bCs/>
                <w:sz w:val="28"/>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（一）工作条件</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本系统开发需要的技术知识，包括Jsp,Java等，以及开发软件比如Mysql，Eclipse等都进行过系统的学习，所以具备开发能力，同时本系统对软硬件的需求不高，一般的电脑就能满足开发需求。</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（二）解决办法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lang w:eastAsia="zh-CN"/>
              </w:rPr>
            </w:pPr>
            <w:r>
              <w:rPr>
                <w:rFonts w:hint="eastAsia"/>
                <w:b w:val="0"/>
                <w:bCs w:val="0"/>
                <w:szCs w:val="21"/>
              </w:rPr>
              <w:t>1.通过参考网上已经做好的</w:t>
            </w:r>
            <w:r>
              <w:rPr>
                <w:rFonts w:hint="eastAsia"/>
                <w:b w:val="0"/>
                <w:bCs w:val="0"/>
                <w:szCs w:val="21"/>
                <w:lang w:eastAsia="zh-CN"/>
              </w:rPr>
              <w:t>相关</w:t>
            </w:r>
            <w:r>
              <w:rPr>
                <w:rFonts w:hint="eastAsia"/>
                <w:b w:val="0"/>
                <w:bCs w:val="0"/>
                <w:szCs w:val="21"/>
              </w:rPr>
              <w:t>系统编写</w:t>
            </w:r>
            <w:r>
              <w:rPr>
                <w:rFonts w:hint="eastAsia"/>
                <w:b w:val="0"/>
                <w:bCs w:val="0"/>
                <w:szCs w:val="21"/>
                <w:lang w:eastAsia="zh-CN"/>
              </w:rPr>
              <w:t>本系统的功能需求报告</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lang w:eastAsia="zh-CN"/>
              </w:rPr>
            </w:pPr>
            <w:r>
              <w:rPr>
                <w:rFonts w:hint="eastAsia"/>
                <w:b w:val="0"/>
                <w:bCs w:val="0"/>
                <w:szCs w:val="21"/>
              </w:rPr>
              <w:t>2.图书馆查阅相关资料</w:t>
            </w:r>
            <w:r>
              <w:rPr>
                <w:rFonts w:hint="eastAsia"/>
                <w:b w:val="0"/>
                <w:bCs w:val="0"/>
                <w:szCs w:val="21"/>
                <w:lang w:eastAsia="zh-CN"/>
              </w:rPr>
              <w:t>，为论文撰写提供资料</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3.</w:t>
            </w:r>
            <w:r>
              <w:rPr>
                <w:rFonts w:hint="eastAsia"/>
                <w:b w:val="0"/>
                <w:bCs w:val="0"/>
                <w:szCs w:val="21"/>
                <w:lang w:eastAsia="zh-CN"/>
              </w:rPr>
              <w:t>有不懂的技术性问题可以</w:t>
            </w:r>
            <w:r>
              <w:rPr>
                <w:rFonts w:hint="eastAsia"/>
                <w:b w:val="0"/>
                <w:bCs w:val="0"/>
                <w:szCs w:val="21"/>
              </w:rPr>
              <w:t>咨询指导老师</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0" w:hRule="atLeast"/>
          <w:jc w:val="center"/>
        </w:trPr>
        <w:tc>
          <w:tcPr>
            <w:tcW w:w="8420" w:type="dxa"/>
            <w:tcBorders>
              <w:bottom w:val="single" w:color="auto" w:sz="4" w:space="0"/>
            </w:tcBorders>
          </w:tcPr>
          <w:p>
            <w:pPr>
              <w:rPr>
                <w:sz w:val="24"/>
              </w:rPr>
            </w:pPr>
            <w:r>
              <w:rPr>
                <w:rFonts w:hint="eastAsia"/>
                <w:b/>
                <w:bCs/>
              </w:rPr>
              <w:t>五、工作的主要阶段、进度与时间安排</w:t>
            </w:r>
            <w:r>
              <w:rPr>
                <w:rFonts w:hint="eastAsia"/>
                <w:sz w:val="24"/>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第一周至第三周：收集资料，对课题进行调研，进行需求分析的写作；完成开题报告,确定毕业论文提纲；</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第四周至第六周：主要对毕业设计进行设计、写代码，调试，论文资料进行补充，完成论文第一稿并上交指导老师；</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rFonts w:hint="eastAsia"/>
                <w:b w:val="0"/>
                <w:bCs w:val="0"/>
                <w:szCs w:val="21"/>
              </w:rPr>
            </w:pPr>
            <w:r>
              <w:rPr>
                <w:rFonts w:hint="eastAsia"/>
                <w:b w:val="0"/>
                <w:bCs w:val="0"/>
                <w:szCs w:val="21"/>
              </w:rPr>
              <w:t>第七周至第八周：，根据指导老师的反馈意见修改论文，完成论文第二稿并上交指导老师；</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auto"/>
              <w:outlineLvl w:val="9"/>
              <w:rPr>
                <w:sz w:val="24"/>
              </w:rPr>
            </w:pPr>
            <w:r>
              <w:rPr>
                <w:rFonts w:hint="eastAsia"/>
                <w:b w:val="0"/>
                <w:bCs w:val="0"/>
                <w:szCs w:val="21"/>
              </w:rPr>
              <w:t>第九周至第十周：根据指导老师的反馈意见修改论文，完成定稿及对毕业论文内容的修饰润色，调整论文格式、定稿、打印装订、上交。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2" w:hRule="atLeast"/>
          <w:jc w:val="center"/>
        </w:trPr>
        <w:tc>
          <w:tcPr>
            <w:tcW w:w="8420" w:type="dxa"/>
          </w:tcPr>
          <w:p>
            <w:pPr>
              <w:rPr>
                <w:sz w:val="24"/>
              </w:rPr>
            </w:pPr>
            <w:r>
              <w:rPr>
                <w:rFonts w:hint="eastAsia"/>
                <w:b/>
                <w:bCs/>
              </w:rPr>
              <w:t>六、阅读的主要参考文献及资料名称：</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[1]张孝祥,徐明华.JAVA基础与案例开发详解[M].清华大学出版社,201</w:t>
            </w:r>
            <w:r>
              <w:rPr>
                <w:rFonts w:hint="eastAsia"/>
                <w:b w:val="0"/>
                <w:bCs w:val="0"/>
                <w:szCs w:val="21"/>
                <w:lang w:val="en-US" w:eastAsia="zh-CN"/>
              </w:rPr>
              <w:t>7</w:t>
            </w:r>
            <w:r>
              <w:rPr>
                <w:rFonts w:hint="eastAsia"/>
                <w:b w:val="0"/>
                <w:bCs w:val="0"/>
                <w:szCs w:val="21"/>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[2]康牧.JSP动态网站开发实用教程[M].清华大学出版社,201</w:t>
            </w:r>
            <w:r>
              <w:rPr>
                <w:rFonts w:hint="eastAsia"/>
                <w:b w:val="0"/>
                <w:bCs w:val="0"/>
                <w:szCs w:val="21"/>
                <w:lang w:val="en-US" w:eastAsia="zh-CN"/>
              </w:rPr>
              <w:t>7</w:t>
            </w:r>
            <w:r>
              <w:rPr>
                <w:rFonts w:hint="eastAsia"/>
                <w:b w:val="0"/>
                <w:bCs w:val="0"/>
                <w:szCs w:val="21"/>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[3]刘亚宾.精通Eclipse--JAVA技术大系[M].电子工业出版社,201</w:t>
            </w:r>
            <w:r>
              <w:rPr>
                <w:rFonts w:hint="eastAsia"/>
                <w:b w:val="0"/>
                <w:bCs w:val="0"/>
                <w:szCs w:val="21"/>
                <w:lang w:val="en-US" w:eastAsia="zh-CN"/>
              </w:rPr>
              <w:t>8</w:t>
            </w:r>
            <w:r>
              <w:rPr>
                <w:rFonts w:hint="eastAsia"/>
                <w:b w:val="0"/>
                <w:bCs w:val="0"/>
                <w:szCs w:val="21"/>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[4]张知青.基于关系数据库的查询方法及优化技术分析[J].煤炭技术,201</w:t>
            </w:r>
            <w:r>
              <w:rPr>
                <w:rFonts w:hint="eastAsia"/>
                <w:b w:val="0"/>
                <w:bCs w:val="0"/>
                <w:szCs w:val="21"/>
                <w:lang w:val="en-US" w:eastAsia="zh-CN"/>
              </w:rPr>
              <w:t>9</w:t>
            </w:r>
            <w:r>
              <w:rPr>
                <w:rFonts w:hint="eastAsia"/>
                <w:b w:val="0"/>
                <w:bCs w:val="0"/>
                <w:szCs w:val="21"/>
              </w:rPr>
              <w:t>,31(05):218-220.</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[5]赵钢.JSP Servlet+EJB的Web模式应用研究[J].电子设计工程,201</w:t>
            </w:r>
            <w:r>
              <w:rPr>
                <w:rFonts w:hint="eastAsia"/>
                <w:b w:val="0"/>
                <w:bCs w:val="0"/>
                <w:szCs w:val="21"/>
                <w:lang w:val="en-US" w:eastAsia="zh-CN"/>
              </w:rPr>
              <w:t>8</w:t>
            </w:r>
            <w:r>
              <w:rPr>
                <w:rFonts w:hint="eastAsia"/>
                <w:b w:val="0"/>
                <w:bCs w:val="0"/>
                <w:szCs w:val="21"/>
              </w:rPr>
              <w:t>,21(13):47-49</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[6]肖英.解决JSP/Servlet开发中的中文乱码问题[J].科技传播,201</w:t>
            </w:r>
            <w:r>
              <w:rPr>
                <w:rFonts w:hint="eastAsia"/>
                <w:b w:val="0"/>
                <w:bCs w:val="0"/>
                <w:szCs w:val="21"/>
                <w:lang w:val="en-US" w:eastAsia="zh-CN"/>
              </w:rPr>
              <w:t>9</w:t>
            </w:r>
            <w:r>
              <w:rPr>
                <w:rFonts w:hint="eastAsia"/>
                <w:b w:val="0"/>
                <w:bCs w:val="0"/>
                <w:szCs w:val="21"/>
              </w:rPr>
              <w:t>,(1)11-25</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[7]卫红春.信息系统分析与设计[M].北京：清华大学出版社,20</w:t>
            </w:r>
            <w:r>
              <w:rPr>
                <w:rFonts w:hint="eastAsia"/>
                <w:b w:val="0"/>
                <w:bCs w:val="0"/>
                <w:szCs w:val="21"/>
                <w:lang w:val="en-US" w:eastAsia="zh-CN"/>
              </w:rPr>
              <w:t>17</w:t>
            </w:r>
            <w:r>
              <w:rPr>
                <w:rFonts w:hint="eastAsia"/>
                <w:b w:val="0"/>
                <w:bCs w:val="0"/>
                <w:szCs w:val="21"/>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[8]于万波.网站开发与应用案例教程[M].清华大学出版社，20</w:t>
            </w:r>
            <w:r>
              <w:rPr>
                <w:rFonts w:hint="eastAsia"/>
                <w:b w:val="0"/>
                <w:bCs w:val="0"/>
                <w:szCs w:val="21"/>
                <w:lang w:val="en-US" w:eastAsia="zh-CN"/>
              </w:rPr>
              <w:t>17</w:t>
            </w:r>
            <w:r>
              <w:rPr>
                <w:rFonts w:hint="eastAsia"/>
                <w:b w:val="0"/>
                <w:bCs w:val="0"/>
                <w:szCs w:val="21"/>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[9]黎连业,王华,李淑春.软件测试与测试技术[M].清华大学出版社，20</w:t>
            </w:r>
            <w:r>
              <w:rPr>
                <w:rFonts w:hint="eastAsia"/>
                <w:b w:val="0"/>
                <w:bCs w:val="0"/>
                <w:szCs w:val="21"/>
                <w:lang w:val="en-US" w:eastAsia="zh-CN"/>
              </w:rPr>
              <w:t>18</w:t>
            </w:r>
            <w:r>
              <w:rPr>
                <w:rFonts w:hint="eastAsia"/>
                <w:b w:val="0"/>
                <w:bCs w:val="0"/>
                <w:szCs w:val="21"/>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[10]宋丽娜.基于JSP的Web开发中文乱码问题的研究与解决[J].电子技术,201</w:t>
            </w:r>
            <w:r>
              <w:rPr>
                <w:rFonts w:hint="eastAsia"/>
                <w:b w:val="0"/>
                <w:bCs w:val="0"/>
                <w:szCs w:val="21"/>
                <w:lang w:val="en-US" w:eastAsia="zh-CN"/>
              </w:rPr>
              <w:t>9</w:t>
            </w:r>
            <w:r>
              <w:rPr>
                <w:rFonts w:hint="eastAsia"/>
                <w:b w:val="0"/>
                <w:bCs w:val="0"/>
                <w:szCs w:val="21"/>
              </w:rPr>
              <w:t>,42(11):5-7.</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[11]汪君宇.基于JSP的Web应用软件开发技术分析[J].科技创新与应用,2018(16):158-160.</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[12]王建国.数据库设计在网站开发中的应用[J].山东农业工程学院学报,2017,34(04):158-159+164.</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[13]曾志明.网站开发技术的比较研究[J].电脑知识与技术,201</w:t>
            </w:r>
            <w:r>
              <w:rPr>
                <w:rFonts w:hint="eastAsia"/>
                <w:b w:val="0"/>
                <w:bCs w:val="0"/>
                <w:szCs w:val="21"/>
                <w:lang w:val="en-US" w:eastAsia="zh-CN"/>
              </w:rPr>
              <w:t>8</w:t>
            </w:r>
            <w:r>
              <w:rPr>
                <w:rFonts w:hint="eastAsia"/>
                <w:b w:val="0"/>
                <w:bCs w:val="0"/>
                <w:szCs w:val="21"/>
              </w:rPr>
              <w:t>,6(05):1075-1078.</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[14]朱钧.基于角色的jsp通用权限系统设计与实现[D].山东大学,201</w:t>
            </w:r>
            <w:r>
              <w:rPr>
                <w:rFonts w:hint="eastAsia"/>
                <w:b w:val="0"/>
                <w:bCs w:val="0"/>
                <w:szCs w:val="21"/>
                <w:lang w:val="en-US" w:eastAsia="zh-CN"/>
              </w:rPr>
              <w:t>9</w:t>
            </w:r>
            <w:r>
              <w:rPr>
                <w:rFonts w:hint="eastAsia"/>
                <w:b w:val="0"/>
                <w:bCs w:val="0"/>
                <w:szCs w:val="21"/>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[15]陈志誉. Java工具及其调度方法研究[D].华南理工大学,2018.</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[16]宣乃惠.基于JTBC的档案宣传网站设计与开发[J].黑龙江档案,2018(06):87.</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[17]荀丽丽,刘斌.宁夏职业技术学院招生宣传网站的设计[J].信息与电脑(理论版),2019(02):110-112.</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[18]Xin-hua YOU. Brief Discuss the Application of Object-oriented in Java Language Programming Course[A]. Advanced Science and Industry Research Center.Proceedings of 2018 3rd International Conference on Automation, Mechanical and Electrical Engineering (AMEE 2018)[C].Advanced Science and Industry Research Center:Science and Engineering Research Center,2018:5.</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0" w:firstLineChars="0"/>
              <w:textAlignment w:val="auto"/>
              <w:outlineLvl w:val="9"/>
              <w:rPr>
                <w:rFonts w:hint="eastAsia"/>
                <w:b w:val="0"/>
                <w:bCs w:val="0"/>
                <w:szCs w:val="21"/>
              </w:rPr>
            </w:pPr>
            <w:r>
              <w:rPr>
                <w:rFonts w:hint="eastAsia"/>
                <w:b w:val="0"/>
                <w:bCs w:val="0"/>
                <w:szCs w:val="21"/>
              </w:rPr>
              <w:t>[19]Menglin Liu. Design and Research of Batch Query System Based on Java[A]. Research Institute of Management Science and Industrial Engineering.Proceedings of 2018 4th World Conference on Control, Electronics and Computer Engineering (WCCECE 2018)[C].Research Institute of Management Science and Industrial Engineering:计算机科学与电子技术国际学会(Computer Science and Electronic Technology International Society),2018:5.</w:t>
            </w:r>
          </w:p>
          <w:p>
            <w:pPr>
              <w:spacing w:line="380" w:lineRule="exact"/>
              <w:rPr>
                <w:rFonts w:hint="eastAsia" w:asciiTheme="minorEastAsia" w:hAnsiTheme="minorEastAsia" w:cstheme="minorEastAsia"/>
                <w:szCs w:val="21"/>
              </w:rPr>
            </w:pPr>
          </w:p>
          <w:p>
            <w:pPr>
              <w:spacing w:line="380" w:lineRule="exact"/>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jc w:val="center"/>
        </w:trPr>
        <w:tc>
          <w:tcPr>
            <w:tcW w:w="8420" w:type="dxa"/>
          </w:tcPr>
          <w:p>
            <w:pPr>
              <w:rPr>
                <w:b/>
                <w:szCs w:val="21"/>
              </w:rPr>
            </w:pPr>
            <w:r>
              <w:rPr>
                <w:rFonts w:hint="eastAsia"/>
                <w:b/>
                <w:szCs w:val="21"/>
              </w:rPr>
              <w:t>七、指导教师意见和建议：</w:t>
            </w:r>
          </w:p>
          <w:p>
            <w:pPr>
              <w:rPr>
                <w:b/>
                <w:szCs w:val="21"/>
              </w:rPr>
            </w:pPr>
            <w:r>
              <w:rPr>
                <w:rFonts w:hint="eastAsia"/>
                <w:b/>
                <w:szCs w:val="21"/>
              </w:rPr>
              <w:t xml:space="preserve">  </w:t>
            </w:r>
            <w:r>
              <w:rPr>
                <w:rFonts w:hint="eastAsia"/>
                <w:b/>
                <w:bCs/>
                <w:sz w:val="28"/>
                <w:szCs w:val="21"/>
              </w:rPr>
              <w:t xml:space="preserve">  </w:t>
            </w:r>
            <w:r>
              <w:rPr>
                <w:rFonts w:hint="eastAsia" w:asciiTheme="minorEastAsia" w:hAnsiTheme="minorEastAsia" w:cstheme="minorEastAsia"/>
                <w:szCs w:val="21"/>
              </w:rPr>
              <w:t>选题符合专业要求，难易适中，学生通过努力可以完成论文写作，同意开题。</w:t>
            </w:r>
          </w:p>
          <w:p>
            <w:pPr>
              <w:rPr>
                <w:b/>
                <w:szCs w:val="21"/>
              </w:rPr>
            </w:pPr>
          </w:p>
          <w:p>
            <w:pPr>
              <w:ind w:firstLine="2128" w:firstLineChars="1013"/>
              <w:rPr>
                <w:b/>
                <w:szCs w:val="21"/>
              </w:rPr>
            </w:pPr>
            <w:r>
              <w:rPr>
                <w:rFonts w:hint="eastAsia"/>
                <w:b/>
                <w:szCs w:val="21"/>
              </w:rPr>
              <w:t>指导教师（签字）：</w:t>
            </w:r>
            <w:r>
              <w:rPr>
                <w:rFonts w:hint="eastAsia" w:asciiTheme="minorEastAsia" w:hAnsiTheme="minorEastAsia" w:cstheme="minorEastAsia"/>
                <w:b/>
                <w:u w:val="single"/>
              </w:rPr>
              <w:t>　</w:t>
            </w:r>
            <w:r>
              <w:rPr>
                <w:rFonts w:hint="eastAsia" w:asciiTheme="minorEastAsia" w:hAnsiTheme="minorEastAsia" w:cstheme="minorEastAsia"/>
                <w:u w:val="single"/>
              </w:rPr>
              <w:t xml:space="preserve">      </w:t>
            </w:r>
            <w:r>
              <w:rPr>
                <w:rFonts w:hint="eastAsia" w:ascii="宋体" w:hAnsi="宋体"/>
              </w:rPr>
              <w:t xml:space="preserve">    </w:t>
            </w:r>
            <w:r>
              <w:rPr>
                <w:rFonts w:hint="eastAsia"/>
                <w:b/>
                <w:bCs/>
                <w:sz w:val="28"/>
                <w:szCs w:val="21"/>
              </w:rPr>
              <w:t xml:space="preserve"> </w:t>
            </w:r>
            <w:r>
              <w:rPr>
                <w:rFonts w:hint="eastAsia" w:asciiTheme="minorEastAsia" w:hAnsiTheme="minorEastAsia" w:cstheme="minorEastAsia"/>
                <w:szCs w:val="21"/>
              </w:rPr>
              <w:t xml:space="preserve"> 2018 年 03 月 18 日</w:t>
            </w:r>
          </w:p>
          <w:p>
            <w:pPr>
              <w:rPr>
                <w:b/>
                <w:szCs w:val="21"/>
              </w:rPr>
            </w:pPr>
          </w:p>
        </w:tc>
      </w:tr>
    </w:tbl>
    <w:p>
      <w:pPr>
        <w:rPr>
          <w:sz w:val="18"/>
          <w:szCs w:val="18"/>
        </w:rPr>
      </w:pPr>
      <w:r>
        <w:rPr>
          <w:rFonts w:hint="eastAsia"/>
          <w:sz w:val="18"/>
          <w:szCs w:val="18"/>
        </w:rPr>
        <w:t>说明：1、设计（论文）类型：A—理论研究；B—应用研究；C—设计等；</w:t>
      </w:r>
    </w:p>
    <w:p>
      <w:pPr>
        <w:rPr>
          <w:sz w:val="18"/>
          <w:szCs w:val="18"/>
        </w:rPr>
      </w:pPr>
      <w:r>
        <w:rPr>
          <w:rFonts w:hint="eastAsia"/>
          <w:sz w:val="18"/>
          <w:szCs w:val="18"/>
        </w:rPr>
        <w:t xml:space="preserve">      2、设计（论文）来源：指来源于科研项目、生产/社会实际、教师选题或其他（学生自拟）等；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34"/>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1FE7"/>
    <w:multiLevelType w:val="singleLevel"/>
    <w:tmpl w:val="5A321FE7"/>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193"/>
    <w:rsid w:val="001A55C6"/>
    <w:rsid w:val="00346A0D"/>
    <w:rsid w:val="005B6193"/>
    <w:rsid w:val="006D32EA"/>
    <w:rsid w:val="007110E9"/>
    <w:rsid w:val="00784681"/>
    <w:rsid w:val="00CE5A4A"/>
    <w:rsid w:val="00D13E3F"/>
    <w:rsid w:val="00E77C84"/>
    <w:rsid w:val="00F918F9"/>
    <w:rsid w:val="00FC1C2D"/>
    <w:rsid w:val="012178B0"/>
    <w:rsid w:val="015D05CC"/>
    <w:rsid w:val="018578D6"/>
    <w:rsid w:val="04062B33"/>
    <w:rsid w:val="063A7D96"/>
    <w:rsid w:val="07A501D1"/>
    <w:rsid w:val="098D3227"/>
    <w:rsid w:val="14324EA3"/>
    <w:rsid w:val="14417183"/>
    <w:rsid w:val="154111F8"/>
    <w:rsid w:val="15AA3713"/>
    <w:rsid w:val="15F776D0"/>
    <w:rsid w:val="16770DC1"/>
    <w:rsid w:val="19A500F1"/>
    <w:rsid w:val="19BE7A1C"/>
    <w:rsid w:val="1B765C9F"/>
    <w:rsid w:val="22D0790F"/>
    <w:rsid w:val="265C2386"/>
    <w:rsid w:val="2D8011AD"/>
    <w:rsid w:val="30F82864"/>
    <w:rsid w:val="31321F22"/>
    <w:rsid w:val="317519F2"/>
    <w:rsid w:val="3414241E"/>
    <w:rsid w:val="356B5898"/>
    <w:rsid w:val="357A7CB7"/>
    <w:rsid w:val="36D96CD5"/>
    <w:rsid w:val="36D97BF1"/>
    <w:rsid w:val="38E5216B"/>
    <w:rsid w:val="3B1B330C"/>
    <w:rsid w:val="3C0B2F0D"/>
    <w:rsid w:val="3D7777A7"/>
    <w:rsid w:val="3EEF2978"/>
    <w:rsid w:val="43832D32"/>
    <w:rsid w:val="466B71E2"/>
    <w:rsid w:val="4FE009C8"/>
    <w:rsid w:val="55F07DBD"/>
    <w:rsid w:val="578209BF"/>
    <w:rsid w:val="59900F0A"/>
    <w:rsid w:val="5C002993"/>
    <w:rsid w:val="5E032E0B"/>
    <w:rsid w:val="621212C0"/>
    <w:rsid w:val="62DB0596"/>
    <w:rsid w:val="667153E5"/>
    <w:rsid w:val="670B4289"/>
    <w:rsid w:val="691D31A6"/>
    <w:rsid w:val="6EDD7C2F"/>
    <w:rsid w:val="721746F1"/>
    <w:rsid w:val="72F31841"/>
    <w:rsid w:val="74C26CA6"/>
    <w:rsid w:val="769E1B11"/>
    <w:rsid w:val="76A95D3D"/>
    <w:rsid w:val="7CD21534"/>
    <w:rsid w:val="7DD37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4"/>
    <w:semiHidden/>
    <w:unhideWhenUsed/>
    <w:qFormat/>
    <w:uiPriority w:val="99"/>
    <w:pPr>
      <w:jc w:val="left"/>
    </w:pPr>
  </w:style>
  <w:style w:type="paragraph" w:styleId="4">
    <w:name w:val="Balloon Text"/>
    <w:basedOn w:val="1"/>
    <w:link w:val="15"/>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6"/>
    <w:semiHidden/>
    <w:unhideWhenUsed/>
    <w:qFormat/>
    <w:uiPriority w:val="99"/>
    <w:rPr>
      <w:b/>
      <w:bCs/>
    </w:rPr>
  </w:style>
  <w:style w:type="character" w:styleId="10">
    <w:name w:val="annotation reference"/>
    <w:basedOn w:val="9"/>
    <w:semiHidden/>
    <w:unhideWhenUsed/>
    <w:qFormat/>
    <w:uiPriority w:val="99"/>
    <w:rPr>
      <w:sz w:val="21"/>
      <w:szCs w:val="21"/>
    </w:rPr>
  </w:style>
  <w:style w:type="character" w:customStyle="1" w:styleId="11">
    <w:name w:val="页眉 Char"/>
    <w:basedOn w:val="9"/>
    <w:link w:val="6"/>
    <w:qFormat/>
    <w:uiPriority w:val="99"/>
    <w:rPr>
      <w:sz w:val="18"/>
      <w:szCs w:val="18"/>
    </w:rPr>
  </w:style>
  <w:style w:type="character" w:customStyle="1" w:styleId="12">
    <w:name w:val="页脚 Char"/>
    <w:basedOn w:val="9"/>
    <w:link w:val="5"/>
    <w:qFormat/>
    <w:uiPriority w:val="99"/>
    <w:rPr>
      <w:sz w:val="18"/>
      <w:szCs w:val="18"/>
    </w:rPr>
  </w:style>
  <w:style w:type="character" w:customStyle="1" w:styleId="13">
    <w:name w:val="标题 2 Char"/>
    <w:basedOn w:val="9"/>
    <w:link w:val="2"/>
    <w:qFormat/>
    <w:uiPriority w:val="0"/>
    <w:rPr>
      <w:rFonts w:ascii="Arial" w:hAnsi="Arial" w:eastAsia="黑体" w:cs="Times New Roman"/>
      <w:b/>
      <w:bCs/>
      <w:sz w:val="32"/>
      <w:szCs w:val="32"/>
    </w:rPr>
  </w:style>
  <w:style w:type="character" w:customStyle="1" w:styleId="14">
    <w:name w:val="批注文字 Char"/>
    <w:basedOn w:val="9"/>
    <w:link w:val="3"/>
    <w:semiHidden/>
    <w:qFormat/>
    <w:uiPriority w:val="99"/>
  </w:style>
  <w:style w:type="character" w:customStyle="1" w:styleId="15">
    <w:name w:val="批注框文本 Char"/>
    <w:basedOn w:val="9"/>
    <w:link w:val="4"/>
    <w:semiHidden/>
    <w:qFormat/>
    <w:uiPriority w:val="99"/>
    <w:rPr>
      <w:sz w:val="18"/>
      <w:szCs w:val="18"/>
    </w:rPr>
  </w:style>
  <w:style w:type="character" w:customStyle="1" w:styleId="16">
    <w:name w:val="批注主题 Char"/>
    <w:basedOn w:val="14"/>
    <w:link w:val="7"/>
    <w:semiHidden/>
    <w:qFormat/>
    <w:uiPriority w:val="99"/>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347</Words>
  <Characters>1984</Characters>
  <Lines>16</Lines>
  <Paragraphs>4</Paragraphs>
  <TotalTime>6</TotalTime>
  <ScaleCrop>false</ScaleCrop>
  <LinksUpToDate>false</LinksUpToDate>
  <CharactersWithSpaces>2327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2021-01-25T13:27:00Z</dcterms:created>
  <dc:creator>User</dc:creator>
  <cp:lastModifiedBy>蝈蝈</cp:lastModifiedBy>
  <dcterms:modified xsi:type="dcterms:W3CDTF">2021-02-07T06:48:27Z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