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  <w:r>
        <w:rPr>
          <w:rFonts w:hint="eastAsia" w:ascii="仿宋_GB2312" w:eastAsia="仿宋_GB2312"/>
          <w:sz w:val="24"/>
          <w:szCs w:val="32"/>
        </w:rPr>
        <w:t>附表4</w:t>
      </w:r>
    </w:p>
    <w:tbl>
      <w:tblPr>
        <w:tblStyle w:val="2"/>
        <w:tblW w:w="460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  <w:jc w:val="center"/>
        </w:trPr>
        <w:tc>
          <w:tcPr>
            <w:tcW w:w="4604" w:type="dxa"/>
            <w:vAlign w:val="bottom"/>
          </w:tcPr>
          <w:p>
            <w:pPr>
              <w:jc w:val="left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本科毕业论文（设计）开题报告</w:t>
            </w:r>
          </w:p>
        </w:tc>
      </w:tr>
    </w:tbl>
    <w:p>
      <w:pPr>
        <w:jc w:val="left"/>
        <w:rPr>
          <w:rFonts w:hint="eastAsia" w:ascii="仿宋_GB2312" w:eastAsia="仿宋_GB2312"/>
          <w:sz w:val="24"/>
          <w:szCs w:val="32"/>
          <w:u w:val="single"/>
        </w:rPr>
      </w:pPr>
    </w:p>
    <w:tbl>
      <w:tblPr>
        <w:tblStyle w:val="2"/>
        <w:tblW w:w="8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268"/>
        <w:gridCol w:w="564"/>
        <w:gridCol w:w="1079"/>
        <w:gridCol w:w="900"/>
        <w:gridCol w:w="865"/>
        <w:gridCol w:w="575"/>
        <w:gridCol w:w="737"/>
        <w:gridCol w:w="343"/>
        <w:gridCol w:w="309"/>
        <w:gridCol w:w="2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7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学号</w:t>
            </w:r>
          </w:p>
        </w:tc>
        <w:tc>
          <w:tcPr>
            <w:tcW w:w="832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1079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学生姓名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865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系部</w:t>
            </w:r>
          </w:p>
        </w:tc>
        <w:tc>
          <w:tcPr>
            <w:tcW w:w="1312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652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专业</w:t>
            </w:r>
          </w:p>
        </w:tc>
        <w:tc>
          <w:tcPr>
            <w:tcW w:w="2031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17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年级</w:t>
            </w:r>
          </w:p>
        </w:tc>
        <w:tc>
          <w:tcPr>
            <w:tcW w:w="832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1079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指导教师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865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职称</w:t>
            </w:r>
          </w:p>
        </w:tc>
        <w:tc>
          <w:tcPr>
            <w:tcW w:w="575" w:type="dxa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  <w:tc>
          <w:tcPr>
            <w:tcW w:w="1080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开题时间</w:t>
            </w:r>
          </w:p>
        </w:tc>
        <w:tc>
          <w:tcPr>
            <w:tcW w:w="2340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 xml:space="preserve">   月   日—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85" w:type="dxa"/>
            <w:gridSpan w:val="2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论文题目</w:t>
            </w:r>
          </w:p>
        </w:tc>
        <w:tc>
          <w:tcPr>
            <w:tcW w:w="7403" w:type="dxa"/>
            <w:gridSpan w:val="9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在线医疗服务系统</w:t>
            </w:r>
            <w:r>
              <w:rPr>
                <w:rFonts w:hint="eastAsia" w:ascii="仿宋_GB2312" w:eastAsia="仿宋_GB2312"/>
                <w:sz w:val="24"/>
                <w:szCs w:val="32"/>
                <w:lang w:eastAsia="zh-CN"/>
              </w:rPr>
              <w:t>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88" w:type="dxa"/>
            <w:gridSpan w:val="11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选题意义、价值和目标：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  <w:lang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随着经济的迅速发展,人们对生活水平和身体健康的要求越来越高,但同时也面临着优质医疗资源紧缺,看病难,看病贵,医患关系危机等各种各样的问题。近些年,越来越多传统行业的服务被迁移到互联网上来。如何使用互联网技术解决当前医疗系统中存在的问题,提高效率,成为研究热点。针对这种现状,本文设计并且实现了一个在线医疗服务系统。在线医疗服务系统为患者提供了内容丰富、信息准确、便捷高效、体贴主动的互联网医疗服务新体验,提高了患者的满意度,同时提升了医院服务和管理的水平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。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88" w:type="dxa"/>
            <w:gridSpan w:val="11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课题研究方案：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在线医疗服务系统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可以实现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患者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在线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挂号、导医咨询、病例查询、检查结果查询、紧急求救、网上购药、互联网支付，健康管理服务等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功能。系统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采用JSP技术来开发一个在线医疗服务系统。系统采用Java语言和</w:t>
            </w:r>
            <w:r>
              <w:rPr>
                <w:rFonts w:hint="eastAsia" w:ascii="仿宋_GB2312" w:eastAsia="仿宋_GB2312" w:cs="Times New Roman"/>
                <w:sz w:val="24"/>
                <w:szCs w:val="32"/>
                <w:lang w:val="en-US" w:eastAsia="zh-CN"/>
              </w:rPr>
              <w:t>eclipse</w:t>
            </w:r>
            <w:bookmarkStart w:id="0" w:name="_GoBack"/>
            <w:bookmarkEnd w:id="0"/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开发环境中设计与开发，采用MySql数据库。在该集成开发环境中，进行软件工程界面的设计和相应程序代码的编写与调试。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88" w:type="dxa"/>
            <w:gridSpan w:val="11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写作提纲：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第一部分: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介绍系统的开发背景与目的意义，以及系统的研究内容。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第二部分：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对系统的开发工具进行简介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第三部分：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对系统的功能进行分析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第四部分：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对系统的功能进行模块细分，对后台数据库表进行设计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第五部分：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对系统实现界面进行阐述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第六部分：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对系统的各部分功能进行测试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eastAsia="zh-CN"/>
              </w:rPr>
              <w:t>第七部分：得出结论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388" w:type="dxa"/>
            <w:gridSpan w:val="11"/>
          </w:tcPr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  <w:r>
              <w:rPr>
                <w:rFonts w:hint="eastAsia" w:ascii="仿宋_GB2312" w:eastAsia="仿宋_GB2312"/>
                <w:sz w:val="24"/>
                <w:szCs w:val="32"/>
              </w:rPr>
              <w:t>主要参考文献：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[1]朱晓婷,张绍文.互联网医疗服务系统的设计及评估[J].科技和产业,2017,17(04):144-148.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[2]王伟伟,孟丹妮,巩丽娜.智能社区的健康医疗服务模式设计研究[J].工业设计,2020(09):112-113.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[3]兰旭辉,熊家军,邓刚.基于MySQL的应用程序设计[J].计算机工程与设计,2018(03):442-443+468.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[4]张伟丽,江春华,魏劲超.MySQL复制技术的研究及应用[J].计算机科学,2015,39(S3):168-170.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[5]刘学芬,孙荣辛,夏鲁宁,李伟.面向MySQL的安全隐患检测方法研究[J].信息网络安全,2016(09):1-5.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[6]孙志锋,徐镜春,厉小润.数据结构与数据库技术[M].浙江大学出版社,2016.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[7]刘明清.Java语言的特点与C++语言的比较[J].信息技术与信息化,2018(11):151-153.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[8]田智.基于计算机软件开发的JAVA编程语言分析[J].硅谷,2017,7(19):59+37.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[9]孙磊,贾宝强,曾翠翠.浅议Java软件开发中几种误区[J].网络与信息,2018,26(07):52.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[10]付博文.计算机软件开发的JAVA编程语言及其实际应用[J].南方农机,2018,49(23):158.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val="en-US" w:eastAsia="zh-CN"/>
              </w:rPr>
              <w:t>11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]Oscar Rodriguez-Prieto,Francisco Ortin,Donna O’Shea. Efficient runtime aspect weaving for Java applications[J]. Information and Software Technology,2018,100.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outlineLvl w:val="9"/>
              <w:rPr>
                <w:rFonts w:hint="eastAsia" w:ascii="仿宋_GB2312" w:hAnsi="Times New Roman" w:eastAsia="仿宋_GB2312" w:cs="Times New Roman"/>
                <w:sz w:val="24"/>
                <w:szCs w:val="32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[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  <w:lang w:val="en-US" w:eastAsia="zh-CN"/>
              </w:rPr>
              <w:t>12</w:t>
            </w:r>
            <w:r>
              <w:rPr>
                <w:rFonts w:hint="eastAsia" w:ascii="仿宋_GB2312" w:hAnsi="Times New Roman" w:eastAsia="仿宋_GB2312" w:cs="Times New Roman"/>
                <w:sz w:val="24"/>
                <w:szCs w:val="32"/>
              </w:rPr>
              <w:t>]Raffi Khatchadourian. Automated refactoring of legacy Java software to enumerated types[J]. Automated Software Engineering,2017,24(4).</w:t>
            </w: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  <w:p>
            <w:pPr>
              <w:jc w:val="left"/>
              <w:rPr>
                <w:rFonts w:hint="eastAsia" w:ascii="仿宋_GB2312" w:eastAsia="仿宋_GB2312"/>
                <w:sz w:val="24"/>
                <w:szCs w:val="32"/>
              </w:rPr>
            </w:pPr>
          </w:p>
        </w:tc>
      </w:tr>
    </w:tbl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</w:p>
    <w:p>
      <w:pPr>
        <w:jc w:val="left"/>
        <w:rPr>
          <w:rFonts w:hint="eastAsia" w:ascii="仿宋_GB2312" w:eastAsia="仿宋_GB2312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51"/>
    <w:rsid w:val="00055109"/>
    <w:rsid w:val="001715E6"/>
    <w:rsid w:val="00172451"/>
    <w:rsid w:val="035359C2"/>
    <w:rsid w:val="04F05834"/>
    <w:rsid w:val="063C1691"/>
    <w:rsid w:val="08D85F14"/>
    <w:rsid w:val="0AAF56C3"/>
    <w:rsid w:val="0C8D28A7"/>
    <w:rsid w:val="0CF60BCC"/>
    <w:rsid w:val="10092785"/>
    <w:rsid w:val="10B449CE"/>
    <w:rsid w:val="10F35A29"/>
    <w:rsid w:val="112C637E"/>
    <w:rsid w:val="11D54E55"/>
    <w:rsid w:val="147D7813"/>
    <w:rsid w:val="149B3A08"/>
    <w:rsid w:val="158D7827"/>
    <w:rsid w:val="198067EA"/>
    <w:rsid w:val="198F1CA8"/>
    <w:rsid w:val="1AB47375"/>
    <w:rsid w:val="1CEF2DEE"/>
    <w:rsid w:val="1E393982"/>
    <w:rsid w:val="1E6F3E87"/>
    <w:rsid w:val="20603441"/>
    <w:rsid w:val="20A8780D"/>
    <w:rsid w:val="22F452F0"/>
    <w:rsid w:val="24175305"/>
    <w:rsid w:val="26C14C9C"/>
    <w:rsid w:val="27312FB3"/>
    <w:rsid w:val="27A04B38"/>
    <w:rsid w:val="2ADB6778"/>
    <w:rsid w:val="2D8938FE"/>
    <w:rsid w:val="2E4B0957"/>
    <w:rsid w:val="30014DA2"/>
    <w:rsid w:val="347567E2"/>
    <w:rsid w:val="35771CB1"/>
    <w:rsid w:val="3586782B"/>
    <w:rsid w:val="3C8F1EE3"/>
    <w:rsid w:val="3CB13A87"/>
    <w:rsid w:val="3E2F7349"/>
    <w:rsid w:val="3F4D2260"/>
    <w:rsid w:val="46411B2C"/>
    <w:rsid w:val="4A7A406B"/>
    <w:rsid w:val="4ADC0417"/>
    <w:rsid w:val="4B456F34"/>
    <w:rsid w:val="4BB14137"/>
    <w:rsid w:val="4CA00EB2"/>
    <w:rsid w:val="4D1819E9"/>
    <w:rsid w:val="4D8F6A7F"/>
    <w:rsid w:val="4E8B43E4"/>
    <w:rsid w:val="54C63ED7"/>
    <w:rsid w:val="5E277B61"/>
    <w:rsid w:val="5F32456C"/>
    <w:rsid w:val="60C634AE"/>
    <w:rsid w:val="65CB4DEA"/>
    <w:rsid w:val="6629339E"/>
    <w:rsid w:val="662C115F"/>
    <w:rsid w:val="67DE623B"/>
    <w:rsid w:val="6E5602D3"/>
    <w:rsid w:val="6F0A6FE0"/>
    <w:rsid w:val="71EB2CE9"/>
    <w:rsid w:val="72007775"/>
    <w:rsid w:val="72AC0720"/>
    <w:rsid w:val="75DF0785"/>
    <w:rsid w:val="77314840"/>
    <w:rsid w:val="77B758E5"/>
    <w:rsid w:val="7847343E"/>
    <w:rsid w:val="788B6BD9"/>
    <w:rsid w:val="79DC0F25"/>
    <w:rsid w:val="7B5251EF"/>
    <w:rsid w:val="7C3F2B29"/>
    <w:rsid w:val="7EA9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275</Words>
  <Characters>1573</Characters>
  <Lines>13</Lines>
  <Paragraphs>3</Paragraphs>
  <TotalTime>4</TotalTime>
  <ScaleCrop>false</ScaleCrop>
  <LinksUpToDate>false</LinksUpToDate>
  <CharactersWithSpaces>1845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2020-12-02T03:34:00Z</dcterms:created>
  <dc:creator>wuyungao</dc:creator>
  <cp:lastModifiedBy>蝈蝈</cp:lastModifiedBy>
  <dcterms:modified xsi:type="dcterms:W3CDTF">2020-12-21T05:43:08Z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 linkTarget="0">
    <vt:lpwstr>6</vt:lpwstr>
  </property>
</Properties>
</file>