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重组的一个税收优惠，两个比例，两个持续。收购持股达到50%以上，股权支付达到85%以上。重组后12个月不改变原来的经营活动，原主要股东在重组后12月内不转让股权。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债务重组达到年应纳税额50%以上，太多了，就可以分为5年缴纳。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满足两个比例，两个持续，股权支付的部分按照原计税价格，也就是不交税，非股权支付的按照公允价值，交税。两，那么就有两种计税依据，原来的，公允的。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被收购了，三千万股转让出去，这些股票公允12元，计税基础10元。收购我的花了32400万元的股权和3600万元现金，那么我的应纳税所得额为（12-10）*3000*（3600/36000），不难看出是假设全部都是现金支付，再乘以现金的比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企业合并，如果股权支付金额大于85%就有优惠，毕竟都合并了，持股100%了，肯定超过50%。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上面优惠是被合并企业亏损可以结转，限额为被合并企业净资产公允价值乘以当前最长期国债利率。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母公司投资子公司，如果取得了股权，就是长期股权投资，取得股权，长期股权投资带股权。没取得股权，母公司减少实收资本。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满足特殊性重组，想要优惠的当然要到主管税务机关备案。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一般企业搞研发，没有形成无形资产，按175%加计扣除，形成了无形资产，按无形资产成本175%摊销，时间不少于10年。175搞研发。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给研发人员的股权激励，工资，五险一金，外包研发人员的劳务费都算研发费，毕竟是人研发，和人相关的都算。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研发时形成了产品对外销售的，研发费不得扣除。都卖钱了，还扣啥。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委托别人研发，付给别人报酬，这点报酬受托方不能加计扣除。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委托境外单位研发，因为要外国人帮忙研发，是帮国内做好事，所以可以加计扣除。但是按照境外研发费的80%和境内研发费的2/3孰低来扣。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制造业如果搞研发，要奖励，加计扣除100%。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只要是制造业为主营业务且占营业收入50%以上的企业搞研发，都可以加计扣除。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安置残疾人的工资，加计扣除100%。少一条腿，多扣一倍。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18到23年，新买进的除了房屋建筑物之外的固定资产，而且价值大于五百万，不用分期提折旧，可以一次性税前列支。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用规定资源生产东西并销售，可以减按90%，减计收入。一般就是综合利用垃圾啥的，捡垃圾，减垃圾。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创业投资公司，以股权投资投资给初创科技型企业，完全就是作死，还满了两年，那投资额的70%都不用企业所得税。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2023年，小规模纳税人，不超过100万部分按5%交企业所得税，100到300万按10%交，一五一十。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高新企业企业所得税按15%交。什么是高新企业？科技人员占10%，高新产品占收入60%，境内研发费用占60%，研发费用三个档，占销售收入5%，4%，3%。开始研发，6,5,4,3,结束了。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高新企业三年一查。云山三年。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海南贸易港，所得税按15%。15岁去海南。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西部鼓励类产业，所得税按15%。可见四周是海，四周没海都按15%。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代扣代缴非居民企业所得税，按照10%。非居民，外国，非10book。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农林牧渔是民生，免征企业所得税。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种花茶饮料香料，这些可以做奶茶，所以不全免，减半征收所得税。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海水内陆养殖，不算是渔，所以不免，减半征收。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转让技术所得，500万以下的免税，500万以上，大于的部分减半。但是注意增值税是全免，所得税更严。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转让技术所得的减免必须是居民企业，难道转技术给外国人还减国内的税吗。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和全资子公司转让技术没有优惠，毕竟完全是一家人，没有隐瞒，你的就是我的，不存在转让。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三免三减半，是从有收入的第一年起算，不看有没有盈利。这样才能快速让你把优惠的六年度过。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三免三减半使用，公共基础设施，节能节水，电网新建项目。水电气。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用自有资金购进用于环保的固定资产，自己用五年以上的，可以按投资额的10%直接减应纳税额。注意必须是自己的钱买，自己用5年，5年内出租转让还要补税！当然，还可以向后面结转5年去抵。一堆五。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基金公司不交企业所得税，怪不得基金经理敢加杠杆。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065C7FCD"/>
    <w:rsid w:val="10BA027B"/>
    <w:rsid w:val="11D04252"/>
    <w:rsid w:val="13D81B1A"/>
    <w:rsid w:val="1593583D"/>
    <w:rsid w:val="164759C0"/>
    <w:rsid w:val="17E90FFF"/>
    <w:rsid w:val="18196E24"/>
    <w:rsid w:val="1D6D5CA4"/>
    <w:rsid w:val="1F4A7AF1"/>
    <w:rsid w:val="21745C53"/>
    <w:rsid w:val="25C12DBA"/>
    <w:rsid w:val="282D18A0"/>
    <w:rsid w:val="2954782B"/>
    <w:rsid w:val="2ECD2B3C"/>
    <w:rsid w:val="331C0B77"/>
    <w:rsid w:val="34B01EF4"/>
    <w:rsid w:val="369A6BEE"/>
    <w:rsid w:val="39286DCA"/>
    <w:rsid w:val="397208C0"/>
    <w:rsid w:val="3CD938AE"/>
    <w:rsid w:val="3D415E88"/>
    <w:rsid w:val="4B1B26BD"/>
    <w:rsid w:val="4B5437C9"/>
    <w:rsid w:val="4CCB3BB7"/>
    <w:rsid w:val="4E3F67EF"/>
    <w:rsid w:val="562F42E7"/>
    <w:rsid w:val="574E2E03"/>
    <w:rsid w:val="57763DF4"/>
    <w:rsid w:val="59A44722"/>
    <w:rsid w:val="5B87743D"/>
    <w:rsid w:val="5D5B212E"/>
    <w:rsid w:val="5E4C0732"/>
    <w:rsid w:val="61404BD0"/>
    <w:rsid w:val="631660FB"/>
    <w:rsid w:val="6867236C"/>
    <w:rsid w:val="6DC059B1"/>
    <w:rsid w:val="7431111A"/>
    <w:rsid w:val="76A20B27"/>
    <w:rsid w:val="76EC08E6"/>
    <w:rsid w:val="7D02222F"/>
    <w:rsid w:val="7D280B55"/>
    <w:rsid w:val="7F65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1444</Words>
  <Characters>1563</Characters>
  <Lines>0</Lines>
  <Paragraphs>0</Paragraphs>
  <TotalTime>241</TotalTime>
  <ScaleCrop>false</ScaleCrop>
  <LinksUpToDate>false</LinksUpToDate>
  <CharactersWithSpaces>1563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2023-04-04T04:54:00Z</dcterms:created>
  <dc:creator>Administrator</dc:creator>
  <cp:lastModifiedBy>StarT灬星陨SkyFly灬</cp:lastModifiedBy>
  <dcterms:modified xsi:type="dcterms:W3CDTF">2023-04-04T16:53:36Z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DB7E5B7D7C724B518F400A3EAF91612F</vt:lpwstr>
  </property>
</Properties>
</file>