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4FA" w:rsidRDefault="008705B0" w:rsidP="008064FA">
      <w:pPr>
        <w:pStyle w:val="Heading2"/>
      </w:pPr>
      <w:r>
        <w:t>Compare Cat, Grep, Sed, AWK</w:t>
      </w:r>
    </w:p>
    <w:tbl>
      <w:tblPr>
        <w:tblStyle w:val="TableGrid"/>
        <w:tblW w:w="9265" w:type="dxa"/>
        <w:tblInd w:w="360" w:type="dxa"/>
        <w:tblLook w:val="04A0" w:firstRow="1" w:lastRow="0" w:firstColumn="1" w:lastColumn="0" w:noHBand="0" w:noVBand="1"/>
      </w:tblPr>
      <w:tblGrid>
        <w:gridCol w:w="2255"/>
        <w:gridCol w:w="7010"/>
      </w:tblGrid>
      <w:tr w:rsidR="008705B0" w:rsidTr="008705B0">
        <w:tc>
          <w:tcPr>
            <w:tcW w:w="2255" w:type="dxa"/>
          </w:tcPr>
          <w:p w:rsidR="008705B0" w:rsidRDefault="008705B0" w:rsidP="00A07441">
            <w:pPr>
              <w:rPr>
                <w:sz w:val="24"/>
              </w:rPr>
            </w:pPr>
            <w:r>
              <w:rPr>
                <w:sz w:val="24"/>
              </w:rPr>
              <w:t>Grep</w:t>
            </w:r>
          </w:p>
        </w:tc>
        <w:tc>
          <w:tcPr>
            <w:tcW w:w="7010" w:type="dxa"/>
          </w:tcPr>
          <w:p w:rsidR="008705B0" w:rsidRDefault="008705B0" w:rsidP="00A07441">
            <w:pPr>
              <w:rPr>
                <w:sz w:val="24"/>
              </w:rPr>
            </w:pPr>
            <w:r>
              <w:rPr>
                <w:sz w:val="24"/>
              </w:rPr>
              <w:t>Awk &amp; sed</w:t>
            </w:r>
          </w:p>
        </w:tc>
      </w:tr>
      <w:tr w:rsidR="008705B0" w:rsidTr="008705B0">
        <w:tc>
          <w:tcPr>
            <w:tcW w:w="2255" w:type="dxa"/>
          </w:tcPr>
          <w:p w:rsidR="008705B0" w:rsidRDefault="008705B0" w:rsidP="00A07441">
            <w:pPr>
              <w:rPr>
                <w:sz w:val="24"/>
              </w:rPr>
            </w:pPr>
            <w:r w:rsidRPr="008705B0">
              <w:rPr>
                <w:sz w:val="24"/>
              </w:rPr>
              <w:t>search for specific terms in a file</w:t>
            </w:r>
          </w:p>
        </w:tc>
        <w:tc>
          <w:tcPr>
            <w:tcW w:w="7010" w:type="dxa"/>
          </w:tcPr>
          <w:p w:rsidR="008705B0" w:rsidRPr="008705B0" w:rsidRDefault="008705B0" w:rsidP="008705B0">
            <w:pPr>
              <w:pStyle w:val="ListParagraph"/>
              <w:numPr>
                <w:ilvl w:val="0"/>
                <w:numId w:val="3"/>
              </w:numPr>
              <w:rPr>
                <w:sz w:val="24"/>
              </w:rPr>
            </w:pPr>
            <w:r w:rsidRPr="008705B0">
              <w:rPr>
                <w:sz w:val="24"/>
              </w:rPr>
              <w:t>Not only do they have the ability to find what you are looking for in text, they have the ability to remove, add and modify the text as well (and much more). </w:t>
            </w:r>
          </w:p>
          <w:p w:rsidR="008705B0" w:rsidRPr="008705B0" w:rsidRDefault="008705B0" w:rsidP="008705B0">
            <w:pPr>
              <w:pStyle w:val="ListParagraph"/>
              <w:numPr>
                <w:ilvl w:val="0"/>
                <w:numId w:val="3"/>
              </w:numPr>
              <w:rPr>
                <w:sz w:val="24"/>
              </w:rPr>
            </w:pPr>
            <w:r w:rsidRPr="008705B0">
              <w:rPr>
                <w:sz w:val="24"/>
              </w:rPr>
              <w:t>awk is mostly used for data extraction and reporting. </w:t>
            </w:r>
          </w:p>
          <w:p w:rsidR="00D047DF" w:rsidRDefault="008705B0" w:rsidP="008705B0">
            <w:pPr>
              <w:pStyle w:val="ListParagraph"/>
              <w:numPr>
                <w:ilvl w:val="0"/>
                <w:numId w:val="3"/>
              </w:numPr>
              <w:rPr>
                <w:sz w:val="24"/>
              </w:rPr>
            </w:pPr>
            <w:r w:rsidRPr="008705B0">
              <w:rPr>
                <w:sz w:val="24"/>
              </w:rPr>
              <w:t>sed is a stream editor</w:t>
            </w:r>
            <w:r w:rsidR="00D047DF">
              <w:rPr>
                <w:sz w:val="24"/>
              </w:rPr>
              <w:t xml:space="preserve"> </w:t>
            </w:r>
          </w:p>
          <w:p w:rsidR="008705B0" w:rsidRPr="008705B0" w:rsidRDefault="008705B0" w:rsidP="008705B0">
            <w:pPr>
              <w:pStyle w:val="ListParagraph"/>
              <w:numPr>
                <w:ilvl w:val="0"/>
                <w:numId w:val="3"/>
              </w:numPr>
              <w:rPr>
                <w:sz w:val="24"/>
              </w:rPr>
            </w:pPr>
            <w:r w:rsidRPr="008705B0">
              <w:rPr>
                <w:sz w:val="24"/>
              </w:rPr>
              <w:t>Each one of them has its own functionality and specialties.</w:t>
            </w:r>
          </w:p>
        </w:tc>
      </w:tr>
      <w:tr w:rsidR="008705B0" w:rsidTr="008705B0">
        <w:tc>
          <w:tcPr>
            <w:tcW w:w="2255" w:type="dxa"/>
          </w:tcPr>
          <w:p w:rsidR="008705B0" w:rsidRDefault="008705B0" w:rsidP="00A07441">
            <w:pPr>
              <w:rPr>
                <w:sz w:val="24"/>
              </w:rPr>
            </w:pPr>
          </w:p>
        </w:tc>
        <w:tc>
          <w:tcPr>
            <w:tcW w:w="7010" w:type="dxa"/>
          </w:tcPr>
          <w:p w:rsidR="008705B0" w:rsidRDefault="008705B0" w:rsidP="00A07441">
            <w:pPr>
              <w:rPr>
                <w:sz w:val="24"/>
              </w:rPr>
            </w:pPr>
          </w:p>
        </w:tc>
      </w:tr>
    </w:tbl>
    <w:p w:rsidR="00EA68FD" w:rsidRDefault="00EA68FD" w:rsidP="00A07441">
      <w:pPr>
        <w:ind w:left="360"/>
        <w:rPr>
          <w:sz w:val="24"/>
        </w:rPr>
      </w:pPr>
    </w:p>
    <w:p w:rsidR="00EA68FD" w:rsidRPr="00D27A69" w:rsidRDefault="00375701" w:rsidP="00EA68FD">
      <w:pPr>
        <w:pStyle w:val="Heading3"/>
        <w:shd w:val="clear" w:color="auto" w:fill="FFFFFF"/>
        <w:spacing w:before="0" w:after="150"/>
        <w:rPr>
          <w:color w:val="2E74B5" w:themeColor="accent1" w:themeShade="BF"/>
          <w:sz w:val="26"/>
          <w:szCs w:val="26"/>
        </w:rPr>
      </w:pPr>
      <w:r w:rsidRPr="00D27A69">
        <w:rPr>
          <w:color w:val="2E74B5" w:themeColor="accent1" w:themeShade="BF"/>
          <w:sz w:val="26"/>
          <w:szCs w:val="26"/>
        </w:rPr>
        <w:t>Commands</w:t>
      </w:r>
    </w:p>
    <w:tbl>
      <w:tblPr>
        <w:tblStyle w:val="TableGrid"/>
        <w:tblW w:w="0" w:type="auto"/>
        <w:tblLook w:val="04A0" w:firstRow="1" w:lastRow="0" w:firstColumn="1" w:lastColumn="0" w:noHBand="0" w:noVBand="1"/>
      </w:tblPr>
      <w:tblGrid>
        <w:gridCol w:w="2695"/>
        <w:gridCol w:w="6655"/>
      </w:tblGrid>
      <w:tr w:rsidR="00EA68FD" w:rsidTr="00EA68FD">
        <w:tc>
          <w:tcPr>
            <w:tcW w:w="2695" w:type="dxa"/>
          </w:tcPr>
          <w:p w:rsidR="00EA68FD" w:rsidRPr="00EA68FD" w:rsidRDefault="00EA68FD" w:rsidP="00EA68FD">
            <w:pPr>
              <w:ind w:left="360"/>
              <w:rPr>
                <w:sz w:val="24"/>
              </w:rPr>
            </w:pPr>
            <w:r>
              <w:rPr>
                <w:sz w:val="24"/>
              </w:rPr>
              <w:t>Find Linux version</w:t>
            </w:r>
          </w:p>
        </w:tc>
        <w:tc>
          <w:tcPr>
            <w:tcW w:w="6655" w:type="dxa"/>
          </w:tcPr>
          <w:p w:rsidR="00EA68FD" w:rsidRDefault="00EA68FD" w:rsidP="00EA68FD">
            <w:r>
              <w:rPr>
                <w:rFonts w:ascii="Arial" w:hAnsi="Arial" w:cs="Arial"/>
                <w:color w:val="4A4A4A"/>
              </w:rPr>
              <w:t>cat /etc/redhat-release # cat /etc/system-release</w:t>
            </w:r>
          </w:p>
        </w:tc>
      </w:tr>
      <w:tr w:rsidR="00EA68FD" w:rsidTr="00EA68FD">
        <w:tc>
          <w:tcPr>
            <w:tcW w:w="2695" w:type="dxa"/>
          </w:tcPr>
          <w:p w:rsidR="00EA68FD" w:rsidRDefault="00BE7EF9" w:rsidP="00EA68FD">
            <w:r w:rsidRPr="00BE7EF9">
              <w:rPr>
                <w:sz w:val="24"/>
              </w:rPr>
              <w:t>more index.html</w:t>
            </w:r>
          </w:p>
        </w:tc>
        <w:tc>
          <w:tcPr>
            <w:tcW w:w="6655" w:type="dxa"/>
          </w:tcPr>
          <w:p w:rsidR="00EA68FD" w:rsidRDefault="00BE7EF9" w:rsidP="00EA68FD">
            <w:r>
              <w:t>Look a file one page at a time</w:t>
            </w:r>
          </w:p>
        </w:tc>
      </w:tr>
      <w:tr w:rsidR="00C9351F" w:rsidTr="00EA68FD">
        <w:tc>
          <w:tcPr>
            <w:tcW w:w="2695" w:type="dxa"/>
          </w:tcPr>
          <w:p w:rsidR="00C9351F" w:rsidRDefault="00BE7EF9" w:rsidP="00EA68FD">
            <w:r>
              <w:t>Lpr</w:t>
            </w:r>
          </w:p>
        </w:tc>
        <w:tc>
          <w:tcPr>
            <w:tcW w:w="6655" w:type="dxa"/>
          </w:tcPr>
          <w:p w:rsidR="00C9351F" w:rsidRDefault="0055481B" w:rsidP="00EA68FD">
            <w:r>
              <w:t>Send file to printer</w:t>
            </w:r>
          </w:p>
        </w:tc>
      </w:tr>
      <w:tr w:rsidR="00BE7EF9" w:rsidTr="00EA68FD">
        <w:tc>
          <w:tcPr>
            <w:tcW w:w="2695" w:type="dxa"/>
          </w:tcPr>
          <w:p w:rsidR="00BE7EF9" w:rsidRDefault="00B15115" w:rsidP="00EA68FD">
            <w:r>
              <w:t>Ps &lt;opt&gt;</w:t>
            </w:r>
          </w:p>
        </w:tc>
        <w:tc>
          <w:tcPr>
            <w:tcW w:w="6655" w:type="dxa"/>
          </w:tcPr>
          <w:p w:rsidR="00BE7EF9" w:rsidRDefault="00B15115" w:rsidP="00EA68FD">
            <w:r>
              <w:t>List all running processes</w:t>
            </w:r>
          </w:p>
        </w:tc>
      </w:tr>
      <w:tr w:rsidR="005E491D" w:rsidTr="00EA68FD">
        <w:tc>
          <w:tcPr>
            <w:tcW w:w="2695" w:type="dxa"/>
          </w:tcPr>
          <w:p w:rsidR="005E491D" w:rsidRDefault="005E491D" w:rsidP="00EA68FD">
            <w:r>
              <w:t>Kill -9 &lt;process id&gt;</w:t>
            </w:r>
          </w:p>
        </w:tc>
        <w:tc>
          <w:tcPr>
            <w:tcW w:w="6655" w:type="dxa"/>
          </w:tcPr>
          <w:p w:rsidR="005E491D" w:rsidRDefault="005E491D" w:rsidP="00EA68FD">
            <w:r>
              <w:t>Kill the process</w:t>
            </w:r>
          </w:p>
        </w:tc>
      </w:tr>
      <w:tr w:rsidR="009D179E" w:rsidTr="00EA68FD">
        <w:tc>
          <w:tcPr>
            <w:tcW w:w="2695" w:type="dxa"/>
          </w:tcPr>
          <w:p w:rsidR="009D179E" w:rsidRDefault="009D179E" w:rsidP="00EA68FD">
            <w:r w:rsidRPr="009D179E">
              <w:t>find / -xdev -type f -size +1M</w:t>
            </w:r>
          </w:p>
        </w:tc>
        <w:tc>
          <w:tcPr>
            <w:tcW w:w="6655" w:type="dxa"/>
          </w:tcPr>
          <w:p w:rsidR="009D179E" w:rsidRDefault="009D179E" w:rsidP="00EA68FD">
            <w:r>
              <w:t>Find large files greater than 1MB</w:t>
            </w:r>
            <w:bookmarkStart w:id="0" w:name="_GoBack"/>
            <w:bookmarkEnd w:id="0"/>
          </w:p>
        </w:tc>
      </w:tr>
    </w:tbl>
    <w:p w:rsidR="00EA68FD" w:rsidRPr="00EA68FD" w:rsidRDefault="00EA68FD" w:rsidP="00EA68FD"/>
    <w:p w:rsidR="00C9351F" w:rsidRPr="00D27A69" w:rsidRDefault="00C9351F" w:rsidP="00C9351F">
      <w:pPr>
        <w:pStyle w:val="Heading3"/>
        <w:shd w:val="clear" w:color="auto" w:fill="FFFFFF"/>
        <w:spacing w:before="0" w:after="150"/>
        <w:rPr>
          <w:color w:val="2E74B5" w:themeColor="accent1" w:themeShade="BF"/>
          <w:sz w:val="26"/>
          <w:szCs w:val="26"/>
        </w:rPr>
      </w:pPr>
      <w:r>
        <w:rPr>
          <w:color w:val="2E74B5" w:themeColor="accent1" w:themeShade="BF"/>
          <w:sz w:val="26"/>
          <w:szCs w:val="26"/>
        </w:rPr>
        <w:t xml:space="preserve">VI </w:t>
      </w:r>
      <w:r w:rsidRPr="00D27A69">
        <w:rPr>
          <w:color w:val="2E74B5" w:themeColor="accent1" w:themeShade="BF"/>
          <w:sz w:val="26"/>
          <w:szCs w:val="26"/>
        </w:rPr>
        <w:t>Commands</w:t>
      </w:r>
    </w:p>
    <w:p w:rsidR="00EA68FD" w:rsidRPr="00A07441" w:rsidRDefault="00EA68FD" w:rsidP="00A07441">
      <w:pPr>
        <w:ind w:left="360"/>
        <w:rPr>
          <w:sz w:val="24"/>
        </w:rPr>
      </w:pPr>
    </w:p>
    <w:sectPr w:rsidR="00EA68FD" w:rsidRPr="00A07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95E"/>
    <w:multiLevelType w:val="hybridMultilevel"/>
    <w:tmpl w:val="2CF63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F213E"/>
    <w:multiLevelType w:val="hybridMultilevel"/>
    <w:tmpl w:val="202E0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A7AB1"/>
    <w:multiLevelType w:val="hybridMultilevel"/>
    <w:tmpl w:val="7248C72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823"/>
    <w:rsid w:val="00233566"/>
    <w:rsid w:val="002336A7"/>
    <w:rsid w:val="00237823"/>
    <w:rsid w:val="002C4217"/>
    <w:rsid w:val="00375701"/>
    <w:rsid w:val="003E3473"/>
    <w:rsid w:val="00477611"/>
    <w:rsid w:val="0055481B"/>
    <w:rsid w:val="005E491D"/>
    <w:rsid w:val="008064FA"/>
    <w:rsid w:val="00824490"/>
    <w:rsid w:val="00860FBA"/>
    <w:rsid w:val="008705B0"/>
    <w:rsid w:val="008D453E"/>
    <w:rsid w:val="00923CCE"/>
    <w:rsid w:val="009D179E"/>
    <w:rsid w:val="00A07441"/>
    <w:rsid w:val="00B15115"/>
    <w:rsid w:val="00BE7EF9"/>
    <w:rsid w:val="00C9351F"/>
    <w:rsid w:val="00D047DF"/>
    <w:rsid w:val="00D27A69"/>
    <w:rsid w:val="00D34214"/>
    <w:rsid w:val="00D52FB2"/>
    <w:rsid w:val="00DC77CB"/>
    <w:rsid w:val="00EA68FD"/>
    <w:rsid w:val="00F60FF4"/>
    <w:rsid w:val="00FD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6637"/>
  <w15:chartTrackingRefBased/>
  <w15:docId w15:val="{225352F4-DEDD-49DF-BD01-18BB6983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64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68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4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064FA"/>
    <w:pPr>
      <w:ind w:left="720"/>
      <w:contextualSpacing/>
    </w:pPr>
  </w:style>
  <w:style w:type="table" w:styleId="TableGrid">
    <w:name w:val="Table Grid"/>
    <w:basedOn w:val="TableNormal"/>
    <w:uiPriority w:val="39"/>
    <w:rsid w:val="00870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705B0"/>
  </w:style>
  <w:style w:type="character" w:styleId="HTMLCode">
    <w:name w:val="HTML Code"/>
    <w:basedOn w:val="DefaultParagraphFont"/>
    <w:uiPriority w:val="99"/>
    <w:semiHidden/>
    <w:unhideWhenUsed/>
    <w:rsid w:val="008705B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A68F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Vasantha Ponnumony</dc:creator>
  <cp:keywords/>
  <dc:description/>
  <cp:lastModifiedBy>Rajesh Vasantha Ponnumony</cp:lastModifiedBy>
  <cp:revision>31</cp:revision>
  <dcterms:created xsi:type="dcterms:W3CDTF">2017-02-24T05:52:00Z</dcterms:created>
  <dcterms:modified xsi:type="dcterms:W3CDTF">2017-04-13T18:57:00Z</dcterms:modified>
</cp:coreProperties>
</file>