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obit39bbzr4" w:id="0"/>
      <w:bookmarkEnd w:id="0"/>
      <w:r w:rsidDel="00000000" w:rsidR="00000000" w:rsidRPr="00000000">
        <w:rPr>
          <w:rtl w:val="0"/>
        </w:rPr>
        <w:t xml:space="preserve">Python Strings: Replace, Join, Split, Reverse, Uppercase &amp; Lowercase</w:t>
      </w:r>
    </w:p>
    <w:p w:rsidR="00000000" w:rsidDel="00000000" w:rsidP="00000000" w:rsidRDefault="00000000" w:rsidRPr="00000000" w14:paraId="00000002">
      <w:pPr>
        <w:rPr/>
      </w:pPr>
      <w:r w:rsidDel="00000000" w:rsidR="00000000" w:rsidRPr="00000000">
        <w:rPr>
          <w:rtl w:val="0"/>
        </w:rPr>
        <w:t xml:space="preserve">In the previous article, we have seen what a variable is. Python strings are variables with data type “str”. </w:t>
      </w:r>
      <w:r w:rsidDel="00000000" w:rsidR="00000000" w:rsidRPr="00000000">
        <w:rPr>
          <w:b w:val="1"/>
          <w:rtl w:val="0"/>
        </w:rPr>
        <w:t xml:space="preserve">Anything written within double or single quotes is taken as a string in Python</w:t>
      </w:r>
      <w:r w:rsidDel="00000000" w:rsidR="00000000" w:rsidRPr="00000000">
        <w:rPr>
          <w:rtl w:val="0"/>
        </w:rPr>
        <w:t xml:space="preserve">. Let us learn by doing.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2py4nbygapr5" w:id="1"/>
      <w:bookmarkEnd w:id="1"/>
      <w:r w:rsidDel="00000000" w:rsidR="00000000" w:rsidRPr="00000000">
        <w:rPr>
          <w:rtl w:val="0"/>
        </w:rPr>
        <w:t xml:space="preserve">Declaration of String</w:t>
      </w:r>
    </w:p>
    <w:p w:rsidR="00000000" w:rsidDel="00000000" w:rsidP="00000000" w:rsidRDefault="00000000" w:rsidRPr="00000000" w14:paraId="00000005">
      <w:pPr>
        <w:rPr/>
      </w:pPr>
      <w:r w:rsidDel="00000000" w:rsidR="00000000" w:rsidRPr="00000000">
        <w:rPr>
          <w:rtl w:val="0"/>
        </w:rPr>
        <w:t xml:space="preserve">In the code below “Hi! I am string” is stored in the variable name ‘string’, and then the string is printed.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705350" cy="18383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05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 us see how to check the data type of a variable.</w:t>
      </w:r>
    </w:p>
    <w:p w:rsidR="00000000" w:rsidDel="00000000" w:rsidP="00000000" w:rsidRDefault="00000000" w:rsidRPr="00000000" w14:paraId="0000000A">
      <w:pPr>
        <w:rPr/>
      </w:pPr>
      <w:r w:rsidDel="00000000" w:rsidR="00000000" w:rsidRPr="00000000">
        <w:rPr>
          <w:rtl w:val="0"/>
        </w:rPr>
        <w:t xml:space="preserve">Simply write </w:t>
      </w:r>
      <w:r w:rsidDel="00000000" w:rsidR="00000000" w:rsidRPr="00000000">
        <w:rPr>
          <w:b w:val="1"/>
          <w:i w:val="1"/>
          <w:rtl w:val="0"/>
        </w:rPr>
        <w:t xml:space="preserve">type(variable_name). </w:t>
      </w:r>
      <w:r w:rsidDel="00000000" w:rsidR="00000000" w:rsidRPr="00000000">
        <w:rPr>
          <w:rtl w:val="0"/>
        </w:rPr>
        <w:t xml:space="preserve">It will return the data type of variable. As it can be seen below that the data type of string variable is “str”.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033963" cy="1937532"/>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33963" cy="19375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rofyijo1ksa3" w:id="2"/>
      <w:bookmarkEnd w:id="2"/>
      <w:r w:rsidDel="00000000" w:rsidR="00000000" w:rsidRPr="00000000">
        <w:rPr>
          <w:b w:val="1"/>
          <w:rtl w:val="0"/>
        </w:rPr>
        <w:t xml:space="preserve">How to access values in the string?</w:t>
      </w:r>
    </w:p>
    <w:p w:rsidR="00000000" w:rsidDel="00000000" w:rsidP="00000000" w:rsidRDefault="00000000" w:rsidRPr="00000000" w14:paraId="0000000F">
      <w:pPr>
        <w:rPr/>
      </w:pPr>
      <w:r w:rsidDel="00000000" w:rsidR="00000000" w:rsidRPr="00000000">
        <w:rPr>
          <w:rtl w:val="0"/>
        </w:rPr>
        <w:t xml:space="preserve">‘We access values in a string using an index number. </w:t>
      </w:r>
    </w:p>
    <w:p w:rsidR="00000000" w:rsidDel="00000000" w:rsidP="00000000" w:rsidRDefault="00000000" w:rsidRPr="00000000" w14:paraId="00000010">
      <w:pPr>
        <w:rPr/>
      </w:pPr>
      <w:r w:rsidDel="00000000" w:rsidR="00000000" w:rsidRPr="00000000">
        <w:rPr>
          <w:rtl w:val="0"/>
        </w:rPr>
        <w:t xml:space="preserve">For example If “Hello” is our string and we want to access “H” we will use </w:t>
      </w:r>
      <w:r w:rsidDel="00000000" w:rsidR="00000000" w:rsidRPr="00000000">
        <w:rPr>
          <w:b w:val="1"/>
          <w:i w:val="1"/>
          <w:rtl w:val="0"/>
        </w:rPr>
        <w:t xml:space="preserve">variable_name[0]. </w:t>
      </w:r>
      <w:r w:rsidDel="00000000" w:rsidR="00000000" w:rsidRPr="00000000">
        <w:rPr>
          <w:rtl w:val="0"/>
        </w:rPr>
        <w:t xml:space="preserve">It will return us “H”</w:t>
      </w:r>
    </w:p>
    <w:p w:rsidR="00000000" w:rsidDel="00000000" w:rsidP="00000000" w:rsidRDefault="00000000" w:rsidRPr="00000000" w14:paraId="00000011">
      <w:pPr>
        <w:rPr/>
      </w:pPr>
      <w:r w:rsidDel="00000000" w:rsidR="00000000" w:rsidRPr="00000000">
        <w:rPr/>
        <w:drawing>
          <wp:inline distB="114300" distT="114300" distL="114300" distR="114300">
            <wp:extent cx="3095625" cy="1009650"/>
            <wp:effectExtent b="0" l="0" r="0" t="0"/>
            <wp:docPr id="6" name="image5.png"/>
            <a:graphic>
              <a:graphicData uri="http://schemas.openxmlformats.org/drawingml/2006/picture">
                <pic:pic>
                  <pic:nvPicPr>
                    <pic:cNvPr id="0" name="image5.png"/>
                    <pic:cNvPicPr preferRelativeResize="0"/>
                  </pic:nvPicPr>
                  <pic:blipFill>
                    <a:blip r:embed="rId8"/>
                    <a:srcRect b="24285" l="0" r="0" t="0"/>
                    <a:stretch>
                      <a:fillRect/>
                    </a:stretch>
                  </pic:blipFill>
                  <pic:spPr>
                    <a:xfrm>
                      <a:off x="0" y="0"/>
                      <a:ext cx="30956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Take a look at the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s5bbt3mpcsi7" w:id="3"/>
      <w:bookmarkEnd w:id="3"/>
      <w:r w:rsidDel="00000000" w:rsidR="00000000" w:rsidRPr="00000000">
        <w:rPr>
          <w:rtl w:val="0"/>
        </w:rPr>
      </w:r>
    </w:p>
    <w:p w:rsidR="00000000" w:rsidDel="00000000" w:rsidP="00000000" w:rsidRDefault="00000000" w:rsidRPr="00000000" w14:paraId="00000017">
      <w:pPr>
        <w:pStyle w:val="Heading3"/>
        <w:rPr>
          <w:b w:val="1"/>
        </w:rPr>
      </w:pPr>
      <w:bookmarkStart w:colFirst="0" w:colLast="0" w:name="_dtq97zqp0l7q" w:id="4"/>
      <w:bookmarkEnd w:id="4"/>
      <w:r w:rsidDel="00000000" w:rsidR="00000000" w:rsidRPr="00000000">
        <w:rPr>
          <w:rtl w:val="0"/>
        </w:rPr>
      </w:r>
    </w:p>
    <w:p w:rsidR="00000000" w:rsidDel="00000000" w:rsidP="00000000" w:rsidRDefault="00000000" w:rsidRPr="00000000" w14:paraId="00000018">
      <w:pPr>
        <w:pStyle w:val="Heading3"/>
        <w:rPr>
          <w:b w:val="1"/>
        </w:rPr>
      </w:pPr>
      <w:bookmarkStart w:colFirst="0" w:colLast="0" w:name="_p4kqweeriy6e" w:id="5"/>
      <w:bookmarkEnd w:id="5"/>
      <w:r w:rsidDel="00000000" w:rsidR="00000000" w:rsidRPr="00000000">
        <w:rPr>
          <w:rtl w:val="0"/>
        </w:rPr>
      </w:r>
    </w:p>
    <w:p w:rsidR="00000000" w:rsidDel="00000000" w:rsidP="00000000" w:rsidRDefault="00000000" w:rsidRPr="00000000" w14:paraId="00000019">
      <w:pPr>
        <w:pStyle w:val="Heading3"/>
        <w:rPr>
          <w:b w:val="1"/>
        </w:rPr>
      </w:pPr>
      <w:bookmarkStart w:colFirst="0" w:colLast="0" w:name="_noky3z7c9eqz" w:id="6"/>
      <w:bookmarkEnd w:id="6"/>
      <w:r w:rsidDel="00000000" w:rsidR="00000000" w:rsidRPr="00000000">
        <w:rPr>
          <w:b w:val="1"/>
          <w:rtl w:val="0"/>
        </w:rPr>
        <w:t xml:space="preserve">Range variable-name[:]</w:t>
      </w:r>
    </w:p>
    <w:p w:rsidR="00000000" w:rsidDel="00000000" w:rsidP="00000000" w:rsidRDefault="00000000" w:rsidRPr="00000000" w14:paraId="0000001A">
      <w:pPr>
        <w:rPr/>
      </w:pPr>
      <w:r w:rsidDel="00000000" w:rsidR="00000000" w:rsidRPr="00000000">
        <w:rPr>
          <w:rtl w:val="0"/>
        </w:rPr>
        <w:t xml:space="preserve">We can provide a range to access more than one value at the same time. Take a look at the example below.</w:t>
      </w:r>
    </w:p>
    <w:p w:rsidR="00000000" w:rsidDel="00000000" w:rsidP="00000000" w:rsidRDefault="00000000" w:rsidRPr="00000000" w14:paraId="0000001B">
      <w:pPr>
        <w:rPr/>
      </w:pPr>
      <w:r w:rsidDel="00000000" w:rsidR="00000000" w:rsidRPr="00000000">
        <w:rPr>
          <w:rtl w:val="0"/>
        </w:rPr>
        <w:t xml:space="preserve">H -&gt; 0</w:t>
      </w:r>
    </w:p>
    <w:p w:rsidR="00000000" w:rsidDel="00000000" w:rsidP="00000000" w:rsidRDefault="00000000" w:rsidRPr="00000000" w14:paraId="0000001C">
      <w:pPr>
        <w:rPr/>
      </w:pPr>
      <w:r w:rsidDel="00000000" w:rsidR="00000000" w:rsidRPr="00000000">
        <w:rPr>
          <w:rtl w:val="0"/>
        </w:rPr>
        <w:t xml:space="preserve">E -&gt; 1</w:t>
      </w:r>
    </w:p>
    <w:p w:rsidR="00000000" w:rsidDel="00000000" w:rsidP="00000000" w:rsidRDefault="00000000" w:rsidRPr="00000000" w14:paraId="0000001D">
      <w:pPr>
        <w:rPr/>
      </w:pPr>
      <w:r w:rsidDel="00000000" w:rsidR="00000000" w:rsidRPr="00000000">
        <w:rPr>
          <w:rtl w:val="0"/>
        </w:rPr>
        <w:t xml:space="preserve">l  -&gt; 2</w:t>
      </w:r>
    </w:p>
    <w:p w:rsidR="00000000" w:rsidDel="00000000" w:rsidP="00000000" w:rsidRDefault="00000000" w:rsidRPr="00000000" w14:paraId="0000001E">
      <w:pPr>
        <w:rPr/>
      </w:pPr>
      <w:r w:rsidDel="00000000" w:rsidR="00000000" w:rsidRPr="00000000">
        <w:rPr>
          <w:rtl w:val="0"/>
        </w:rPr>
        <w:t xml:space="preserve">l  -&gt; 3</w:t>
      </w:r>
    </w:p>
    <w:p w:rsidR="00000000" w:rsidDel="00000000" w:rsidP="00000000" w:rsidRDefault="00000000" w:rsidRPr="00000000" w14:paraId="0000001F">
      <w:pPr>
        <w:rPr/>
      </w:pPr>
      <w:r w:rsidDel="00000000" w:rsidR="00000000" w:rsidRPr="00000000">
        <w:rPr>
          <w:rtl w:val="0"/>
        </w:rPr>
        <w:t xml:space="preserve">o -&gt; 4</w:t>
      </w:r>
    </w:p>
    <w:p w:rsidR="00000000" w:rsidDel="00000000" w:rsidP="00000000" w:rsidRDefault="00000000" w:rsidRPr="00000000" w14:paraId="00000020">
      <w:pPr>
        <w:rPr/>
      </w:pPr>
      <w:r w:rsidDel="00000000" w:rsidR="00000000" w:rsidRPr="00000000">
        <w:rPr>
          <w:rtl w:val="0"/>
        </w:rPr>
        <w:t xml:space="preserve">string[1:3]  means that start from 1 and get all the values until 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257800" cy="19812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57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rPr>
          <w:b w:val="1"/>
        </w:rPr>
      </w:pPr>
      <w:bookmarkStart w:colFirst="0" w:colLast="0" w:name="_fiubuvhqrnx4" w:id="7"/>
      <w:bookmarkEnd w:id="7"/>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ahi01ljbnd2h" w:id="8"/>
      <w:bookmarkEnd w:id="8"/>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swj7vmgn03sw" w:id="9"/>
      <w:bookmarkEnd w:id="9"/>
      <w:r w:rsidDel="00000000" w:rsidR="00000000" w:rsidRPr="00000000">
        <w:rPr>
          <w:b w:val="1"/>
          <w:rtl w:val="0"/>
        </w:rPr>
        <w:t xml:space="preserve">in Operator</w:t>
      </w:r>
    </w:p>
    <w:p w:rsidR="00000000" w:rsidDel="00000000" w:rsidP="00000000" w:rsidRDefault="00000000" w:rsidRPr="00000000" w14:paraId="0000002E">
      <w:pPr>
        <w:rPr/>
      </w:pPr>
      <w:r w:rsidDel="00000000" w:rsidR="00000000" w:rsidRPr="00000000">
        <w:rPr>
          <w:rtl w:val="0"/>
        </w:rPr>
        <w:t xml:space="preserve">In operator is used to find one or more letters in the string. It returns True if found otherwise False.</w:t>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133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2y8gz8qtfqii" w:id="10"/>
      <w:bookmarkEnd w:id="10"/>
      <w:r w:rsidDel="00000000" w:rsidR="00000000" w:rsidRPr="00000000">
        <w:rPr>
          <w:rtl w:val="0"/>
        </w:rPr>
        <w:t xml:space="preserve">Replace</w:t>
      </w:r>
    </w:p>
    <w:p w:rsidR="00000000" w:rsidDel="00000000" w:rsidP="00000000" w:rsidRDefault="00000000" w:rsidRPr="00000000" w14:paraId="00000032">
      <w:pPr>
        <w:rPr/>
      </w:pPr>
      <w:r w:rsidDel="00000000" w:rsidR="00000000" w:rsidRPr="00000000">
        <w:rPr>
          <w:rtl w:val="0"/>
        </w:rPr>
        <w:t xml:space="preserve">If we wish to replace one or more letters in a string we can use built-in replace function.</w:t>
      </w:r>
    </w:p>
    <w:p w:rsidR="00000000" w:rsidDel="00000000" w:rsidP="00000000" w:rsidRDefault="00000000" w:rsidRPr="00000000" w14:paraId="00000033">
      <w:pPr>
        <w:rPr/>
      </w:pPr>
      <w:r w:rsidDel="00000000" w:rsidR="00000000" w:rsidRPr="00000000">
        <w:rPr>
          <w:rtl w:val="0"/>
        </w:rPr>
        <w:t xml:space="preserve">Let say you have a string “I like python” and now you want it to be “I love python”.</w:t>
      </w:r>
    </w:p>
    <w:p w:rsidR="00000000" w:rsidDel="00000000" w:rsidP="00000000" w:rsidRDefault="00000000" w:rsidRPr="00000000" w14:paraId="00000034">
      <w:pPr>
        <w:rPr>
          <w:b w:val="1"/>
        </w:rPr>
      </w:pPr>
      <w:r w:rsidDel="00000000" w:rsidR="00000000" w:rsidRPr="00000000">
        <w:rPr>
          <w:b w:val="1"/>
          <w:rtl w:val="0"/>
        </w:rPr>
        <w:t xml:space="preserve">NOTE:- The new string will be stored in the new variable. The string data type is immutable means that if you once declared a string it cannot be changed.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27686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9zsn0d5t5j2p" w:id="11"/>
      <w:bookmarkEnd w:id="11"/>
      <w:r w:rsidDel="00000000" w:rsidR="00000000" w:rsidRPr="00000000">
        <w:rPr>
          <w:b w:val="1"/>
          <w:rtl w:val="0"/>
        </w:rPr>
        <w:t xml:space="preserve">JOIN Function</w:t>
      </w:r>
    </w:p>
    <w:p w:rsidR="00000000" w:rsidDel="00000000" w:rsidP="00000000" w:rsidRDefault="00000000" w:rsidRPr="00000000" w14:paraId="00000039">
      <w:pPr>
        <w:rPr/>
      </w:pPr>
      <w:r w:rsidDel="00000000" w:rsidR="00000000" w:rsidRPr="00000000">
        <w:rPr>
          <w:rtl w:val="0"/>
        </w:rPr>
        <w:t xml:space="preserve">We will take a simple example of join because its bases on the concepts we have not yet covered to try to just learn how it works you will understand its benefit after the learning list concept.</w:t>
      </w:r>
    </w:p>
    <w:p w:rsidR="00000000" w:rsidDel="00000000" w:rsidP="00000000" w:rsidRDefault="00000000" w:rsidRPr="00000000" w14:paraId="0000003A">
      <w:pPr>
        <w:rPr/>
      </w:pPr>
      <w:r w:rsidDel="00000000" w:rsidR="00000000" w:rsidRPr="00000000">
        <w:rPr>
          <w:rtl w:val="0"/>
        </w:rPr>
        <w:t xml:space="preserve">For example, you want to add a star ‘ * ’ in the “birthday” string to make it look nice when printed. How would you do this? Let’s see in pycharm.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15025" cy="2238375"/>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150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Oh, that looks like a fancy birthday.</w:t>
      </w:r>
    </w:p>
    <w:p w:rsidR="00000000" w:rsidDel="00000000" w:rsidP="00000000" w:rsidRDefault="00000000" w:rsidRPr="00000000" w14:paraId="0000003F">
      <w:pPr>
        <w:pStyle w:val="Heading2"/>
        <w:rPr>
          <w:b w:val="1"/>
        </w:rPr>
      </w:pPr>
      <w:bookmarkStart w:colFirst="0" w:colLast="0" w:name="_vs64d23jmqlq" w:id="12"/>
      <w:bookmarkEnd w:id="12"/>
      <w:r w:rsidDel="00000000" w:rsidR="00000000" w:rsidRPr="00000000">
        <w:rPr>
          <w:b w:val="1"/>
          <w:rtl w:val="0"/>
        </w:rPr>
        <w:t xml:space="preserve">Split function</w:t>
      </w:r>
    </w:p>
    <w:p w:rsidR="00000000" w:rsidDel="00000000" w:rsidP="00000000" w:rsidRDefault="00000000" w:rsidRPr="00000000" w14:paraId="00000040">
      <w:pPr>
        <w:rPr/>
      </w:pPr>
      <w:r w:rsidDel="00000000" w:rsidR="00000000" w:rsidRPr="00000000">
        <w:rPr>
          <w:rtl w:val="0"/>
        </w:rPr>
        <w:t xml:space="preserve">You have a string “Happy Birthday”, and you want to separate/split “Happy” and “Birthday”. You will use the split function for this functionality. Take a look at the example.</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27686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tq7yj3tckwzn" w:id="13"/>
      <w:bookmarkEnd w:id="13"/>
      <w:r w:rsidDel="00000000" w:rsidR="00000000" w:rsidRPr="00000000">
        <w:rPr>
          <w:b w:val="1"/>
          <w:rtl w:val="0"/>
        </w:rPr>
        <w:t xml:space="preserve">Reverse Function</w:t>
      </w:r>
    </w:p>
    <w:p w:rsidR="00000000" w:rsidDel="00000000" w:rsidP="00000000" w:rsidRDefault="00000000" w:rsidRPr="00000000" w14:paraId="00000044">
      <w:pPr>
        <w:rPr/>
      </w:pPr>
      <w:r w:rsidDel="00000000" w:rsidR="00000000" w:rsidRPr="00000000">
        <w:rPr>
          <w:rtl w:val="0"/>
        </w:rPr>
        <w:t xml:space="preserve">If you want to reverse a string, “Hello” to “olleH”, then use a reverse function.</w:t>
      </w:r>
    </w:p>
    <w:p w:rsidR="00000000" w:rsidDel="00000000" w:rsidP="00000000" w:rsidRDefault="00000000" w:rsidRPr="00000000" w14:paraId="00000045">
      <w:pPr>
        <w:rPr/>
      </w:pPr>
      <w:r w:rsidDel="00000000" w:rsidR="00000000" w:rsidRPr="00000000">
        <w:rPr>
          <w:rtl w:val="0"/>
        </w:rPr>
        <w:t xml:space="preserve">Let’s take a look at code. </w:t>
      </w:r>
    </w:p>
    <w:p w:rsidR="00000000" w:rsidDel="00000000" w:rsidP="00000000" w:rsidRDefault="00000000" w:rsidRPr="00000000" w14:paraId="00000046">
      <w:pPr>
        <w:rPr/>
      </w:pPr>
      <w:r w:rsidDel="00000000" w:rsidR="00000000" w:rsidRPr="00000000">
        <w:rPr>
          <w:rtl w:val="0"/>
        </w:rPr>
        <w:t xml:space="preserve">The reversed function is a generator. It will be explained in the upcoming articles.</w:t>
      </w:r>
    </w:p>
    <w:p w:rsidR="00000000" w:rsidDel="00000000" w:rsidP="00000000" w:rsidRDefault="00000000" w:rsidRPr="00000000" w14:paraId="00000047">
      <w:pPr>
        <w:rPr/>
      </w:pPr>
      <w:r w:rsidDel="00000000" w:rsidR="00000000" w:rsidRPr="00000000">
        <w:rPr/>
        <w:drawing>
          <wp:inline distB="114300" distT="114300" distL="114300" distR="114300">
            <wp:extent cx="5838825" cy="221932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38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gxsm0l9bjv34" w:id="14"/>
      <w:bookmarkEnd w:id="14"/>
      <w:r w:rsidDel="00000000" w:rsidR="00000000" w:rsidRPr="00000000">
        <w:rPr>
          <w:rtl w:val="0"/>
        </w:rPr>
        <w:t xml:space="preserve">Uppercase &amp; Lowercase</w:t>
      </w:r>
    </w:p>
    <w:p w:rsidR="00000000" w:rsidDel="00000000" w:rsidP="00000000" w:rsidRDefault="00000000" w:rsidRPr="00000000" w14:paraId="0000004A">
      <w:pPr>
        <w:rPr/>
      </w:pPr>
      <w:r w:rsidDel="00000000" w:rsidR="00000000" w:rsidRPr="00000000">
        <w:rPr>
          <w:rtl w:val="0"/>
        </w:rPr>
        <w:t xml:space="preserve">If you wish to convert your string to uppercase or lowercase simply use:</w:t>
      </w:r>
    </w:p>
    <w:p w:rsidR="00000000" w:rsidDel="00000000" w:rsidP="00000000" w:rsidRDefault="00000000" w:rsidRPr="00000000" w14:paraId="0000004B">
      <w:pPr>
        <w:rPr/>
      </w:pPr>
      <w:r w:rsidDel="00000000" w:rsidR="00000000" w:rsidRPr="00000000">
        <w:rPr>
          <w:rtl w:val="0"/>
        </w:rPr>
        <w:t xml:space="preserve">string.upper()</w:t>
      </w:r>
    </w:p>
    <w:p w:rsidR="00000000" w:rsidDel="00000000" w:rsidP="00000000" w:rsidRDefault="00000000" w:rsidRPr="00000000" w14:paraId="0000004C">
      <w:pPr>
        <w:rPr/>
      </w:pPr>
      <w:r w:rsidDel="00000000" w:rsidR="00000000" w:rsidRPr="00000000">
        <w:rPr>
          <w:rtl w:val="0"/>
        </w:rPr>
        <w:t xml:space="preserve">string.lower()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