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bkso075y6io" w:id="0"/>
      <w:bookmarkEnd w:id="0"/>
      <w:r w:rsidDel="00000000" w:rsidR="00000000" w:rsidRPr="00000000">
        <w:rPr>
          <w:rtl w:val="0"/>
        </w:rPr>
        <w:t xml:space="preserve">Python Queue: FIFO, LIFO Example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queue is just like a list that is used to hold data. There are two types of queues.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FIFO </w:t>
      </w:r>
    </w:p>
    <w:p w:rsidR="00000000" w:rsidDel="00000000" w:rsidP="00000000" w:rsidRDefault="00000000" w:rsidRPr="00000000" w14:paraId="00000006">
      <w:pPr>
        <w:ind w:left="720" w:firstLine="0"/>
        <w:rPr/>
      </w:pPr>
      <w:r w:rsidDel="00000000" w:rsidR="00000000" w:rsidRPr="00000000">
        <w:rPr>
          <w:rtl w:val="0"/>
        </w:rPr>
        <w:t xml:space="preserve">stands for “First in First out”. </w:t>
      </w:r>
      <w:r w:rsidDel="00000000" w:rsidR="00000000" w:rsidRPr="00000000">
        <w:rPr>
          <w:b w:val="1"/>
          <w:rtl w:val="0"/>
        </w:rPr>
        <w:t xml:space="preserve">Queue() </w:t>
      </w:r>
      <w:r w:rsidDel="00000000" w:rsidR="00000000" w:rsidRPr="00000000">
        <w:rPr>
          <w:rtl w:val="0"/>
        </w:rPr>
        <w:t xml:space="preserve">function is used for FIFO.</w:t>
      </w: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LIFO </w:t>
      </w:r>
    </w:p>
    <w:p w:rsidR="00000000" w:rsidDel="00000000" w:rsidP="00000000" w:rsidRDefault="00000000" w:rsidRPr="00000000" w14:paraId="00000008">
      <w:pPr>
        <w:ind w:left="720" w:firstLine="0"/>
        <w:rPr/>
      </w:pPr>
      <w:r w:rsidDel="00000000" w:rsidR="00000000" w:rsidRPr="00000000">
        <w:rPr>
          <w:rtl w:val="0"/>
        </w:rPr>
        <w:t xml:space="preserve">stands for “Last in First out”. </w:t>
      </w:r>
      <w:r w:rsidDel="00000000" w:rsidR="00000000" w:rsidRPr="00000000">
        <w:rPr>
          <w:b w:val="1"/>
          <w:rtl w:val="0"/>
        </w:rPr>
        <w:t xml:space="preserve">LifoQueue() </w:t>
      </w:r>
      <w:r w:rsidDel="00000000" w:rsidR="00000000" w:rsidRPr="00000000">
        <w:rPr>
          <w:rtl w:val="0"/>
        </w:rPr>
        <w:t xml:space="preserve">function is for LIFO.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FIFO queue can be quickly compared with the real-world instance of the line of people staying in a line at the airport, the individual standing foremost will get the ticket first, pursued by the next person, and so on. The same logic goes for the FIFO queue data structure too.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476750" cy="17716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767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Take a look at the above example. In the above queue, there are two points front and rear. The item can only be taken out from the queue either from the front or rear side. You can’t take 4 out of the queue.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pPr>
      <w:bookmarkStart w:colFirst="0" w:colLast="0" w:name="_opw9gbol1peq" w:id="1"/>
      <w:bookmarkEnd w:id="1"/>
      <w:r w:rsidDel="00000000" w:rsidR="00000000" w:rsidRPr="00000000">
        <w:rPr>
          <w:b w:val="1"/>
          <w:sz w:val="34"/>
          <w:szCs w:val="34"/>
          <w:rtl w:val="0"/>
        </w:rPr>
        <w:t xml:space="preserve">Functions available inside Queue and LifoQueue.</w:t>
      </w:r>
      <w:r w:rsidDel="00000000" w:rsidR="00000000" w:rsidRPr="00000000">
        <w:rPr>
          <w:rtl w:val="0"/>
        </w:rPr>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put(item):</w:t>
      </w:r>
      <w:r w:rsidDel="00000000" w:rsidR="00000000" w:rsidRPr="00000000">
        <w:rPr>
          <w:rtl w:val="0"/>
        </w:rPr>
        <w:t xml:space="preserve"> This function will put the item inside the queue.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get():</w:t>
      </w:r>
      <w:r w:rsidDel="00000000" w:rsidR="00000000" w:rsidRPr="00000000">
        <w:rPr>
          <w:rtl w:val="0"/>
        </w:rPr>
        <w:t xml:space="preserve"> l returns the item from the queue.</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empty():</w:t>
      </w:r>
      <w:r w:rsidDel="00000000" w:rsidR="00000000" w:rsidRPr="00000000">
        <w:rPr>
          <w:rtl w:val="0"/>
        </w:rPr>
        <w:t xml:space="preserve"> returns true if empty else false.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qsize():</w:t>
      </w:r>
      <w:r w:rsidDel="00000000" w:rsidR="00000000" w:rsidRPr="00000000">
        <w:rPr>
          <w:rtl w:val="0"/>
        </w:rPr>
        <w:t xml:space="preserve"> returns the size of the queue.</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full():</w:t>
      </w:r>
      <w:r w:rsidDel="00000000" w:rsidR="00000000" w:rsidRPr="00000000">
        <w:rPr>
          <w:rtl w:val="0"/>
        </w:rPr>
        <w:t xml:space="preserve"> returns true if the queue is full, otherwise false.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c9p5n8q6ig5n" w:id="2"/>
      <w:bookmarkEnd w:id="2"/>
      <w:r w:rsidDel="00000000" w:rsidR="00000000" w:rsidRPr="00000000">
        <w:rPr>
          <w:rtl w:val="0"/>
        </w:rPr>
        <w:t xml:space="preserve">FIFO</w:t>
      </w:r>
    </w:p>
    <w:p w:rsidR="00000000" w:rsidDel="00000000" w:rsidP="00000000" w:rsidRDefault="00000000" w:rsidRPr="00000000" w14:paraId="00000023">
      <w:pPr>
        <w:rPr/>
      </w:pPr>
      <w:r w:rsidDel="00000000" w:rsidR="00000000" w:rsidRPr="00000000">
        <w:rPr>
          <w:rtl w:val="0"/>
        </w:rPr>
        <w:t xml:space="preserve">For using FIFO queue you need to import it using the code given below.</w:t>
      </w:r>
    </w:p>
    <w:p w:rsidR="00000000" w:rsidDel="00000000" w:rsidP="00000000" w:rsidRDefault="00000000" w:rsidRPr="00000000" w14:paraId="00000024">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6b6bb8"/>
                <w:sz w:val="18"/>
                <w:szCs w:val="18"/>
                <w:shd w:fill="ebf8ff" w:val="clear"/>
                <w:rtl w:val="0"/>
              </w:rPr>
              <w:t xml:space="preserve">import</w:t>
            </w:r>
            <w:r w:rsidDel="00000000" w:rsidR="00000000" w:rsidRPr="00000000">
              <w:rPr>
                <w:rFonts w:ascii="Consolas" w:cs="Consolas" w:eastAsia="Consolas" w:hAnsi="Consolas"/>
                <w:color w:val="516d7b"/>
                <w:sz w:val="18"/>
                <w:szCs w:val="18"/>
                <w:shd w:fill="ebf8ff" w:val="clear"/>
                <w:rtl w:val="0"/>
              </w:rPr>
              <w:t xml:space="preserve"> </w:t>
            </w:r>
            <w:r w:rsidDel="00000000" w:rsidR="00000000" w:rsidRPr="00000000">
              <w:rPr>
                <w:rFonts w:ascii="Consolas" w:cs="Consolas" w:eastAsia="Consolas" w:hAnsi="Consolas"/>
                <w:color w:val="935c25"/>
                <w:sz w:val="18"/>
                <w:szCs w:val="18"/>
                <w:shd w:fill="ebf8ff" w:val="clear"/>
                <w:rtl w:val="0"/>
              </w:rPr>
              <w:t xml:space="preserve">queue</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npasxd8ow8j7" w:id="3"/>
      <w:bookmarkEnd w:id="3"/>
      <w:r w:rsidDel="00000000" w:rsidR="00000000" w:rsidRPr="00000000">
        <w:rPr>
          <w:b w:val="1"/>
          <w:color w:val="000000"/>
          <w:sz w:val="26"/>
          <w:szCs w:val="26"/>
          <w:rtl w:val="0"/>
        </w:rPr>
        <w:t xml:space="preserve">Add and item in a queue</w:t>
      </w:r>
    </w:p>
    <w:p w:rsidR="00000000" w:rsidDel="00000000" w:rsidP="00000000" w:rsidRDefault="00000000" w:rsidRPr="00000000" w14:paraId="00000028">
      <w:pPr>
        <w:rPr/>
      </w:pPr>
      <w:r w:rsidDel="00000000" w:rsidR="00000000" w:rsidRPr="00000000">
        <w:rPr>
          <w:rtl w:val="0"/>
        </w:rPr>
        <w:t xml:space="preserve">Put function is used to put elements in the queue.</w:t>
      </w:r>
    </w:p>
    <w:p w:rsidR="00000000" w:rsidDel="00000000" w:rsidP="00000000" w:rsidRDefault="00000000" w:rsidRPr="00000000" w14:paraId="00000029">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import</w:t>
            </w:r>
            <w:r w:rsidDel="00000000" w:rsidR="00000000" w:rsidRPr="00000000">
              <w:rPr>
                <w:rFonts w:ascii="Consolas" w:cs="Consolas" w:eastAsia="Consolas" w:hAnsi="Consolas"/>
                <w:color w:val="935c25"/>
                <w:shd w:fill="ebf8ff" w:val="clear"/>
                <w:rtl w:val="0"/>
              </w:rPr>
              <w:t xml:space="preserve"> queue</w:t>
              <w:br w:type="textWrapping"/>
            </w:r>
            <w:r w:rsidDel="00000000" w:rsidR="00000000" w:rsidRPr="00000000">
              <w:rPr>
                <w:rFonts w:ascii="Consolas" w:cs="Consolas" w:eastAsia="Consolas" w:hAnsi="Consolas"/>
                <w:color w:val="516d7b"/>
                <w:shd w:fill="ebf8ff" w:val="clear"/>
                <w:rtl w:val="0"/>
              </w:rPr>
              <w:t xml:space="preserve">queue1 = queue.Queue(5)</w:t>
              <w:br w:type="textWrapping"/>
              <w:t xml:space="preserve">queue1.put(11)</w:t>
              <w:br w:type="textWrapping"/>
              <w:t xml:space="preserve">queue1.put(12)</w:t>
              <w:br w:type="textWrapping"/>
              <w:t xml:space="preserve">queue1.put(13)</w:t>
              <w:br w:type="textWrapping"/>
              <w:t xml:space="preserve">queue1.put(14)</w:t>
              <w:br w:type="textWrapping"/>
              <w:t xml:space="preserve">queue1.put(15)</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dijl6b1p9nar" w:id="4"/>
      <w:bookmarkEnd w:id="4"/>
      <w:r w:rsidDel="00000000" w:rsidR="00000000" w:rsidRPr="00000000">
        <w:rPr>
          <w:rtl w:val="0"/>
        </w:rPr>
      </w:r>
    </w:p>
    <w:p w:rsidR="00000000" w:rsidDel="00000000" w:rsidP="00000000" w:rsidRDefault="00000000" w:rsidRPr="00000000" w14:paraId="0000002D">
      <w:pPr>
        <w:pStyle w:val="Heading2"/>
        <w:rPr/>
      </w:pPr>
      <w:bookmarkStart w:colFirst="0" w:colLast="0" w:name="_webntercntf1" w:id="5"/>
      <w:bookmarkEnd w:id="5"/>
      <w:r w:rsidDel="00000000" w:rsidR="00000000" w:rsidRPr="00000000">
        <w:rPr>
          <w:rtl w:val="0"/>
        </w:rPr>
      </w:r>
    </w:p>
    <w:p w:rsidR="00000000" w:rsidDel="00000000" w:rsidP="00000000" w:rsidRDefault="00000000" w:rsidRPr="00000000" w14:paraId="0000002E">
      <w:pPr>
        <w:pStyle w:val="Heading2"/>
        <w:rPr/>
      </w:pPr>
      <w:bookmarkStart w:colFirst="0" w:colLast="0" w:name="_tbozz3swjnqw" w:id="6"/>
      <w:bookmarkEnd w:id="6"/>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wqcjqiho7s2b" w:id="7"/>
      <w:bookmarkEnd w:id="7"/>
      <w:r w:rsidDel="00000000" w:rsidR="00000000" w:rsidRPr="00000000">
        <w:rPr>
          <w:rtl w:val="0"/>
        </w:rPr>
        <w:t xml:space="preserve">Getting elements from Queue</w:t>
      </w:r>
    </w:p>
    <w:p w:rsidR="00000000" w:rsidDel="00000000" w:rsidP="00000000" w:rsidRDefault="00000000" w:rsidRPr="00000000" w14:paraId="00000031">
      <w:pPr>
        <w:rPr/>
      </w:pPr>
      <w:r w:rsidDel="00000000" w:rsidR="00000000" w:rsidRPr="00000000">
        <w:rPr>
          <w:rtl w:val="0"/>
        </w:rPr>
        <w:t xml:space="preserve">Get function is used to get elements from the queue.</w:t>
      </w:r>
    </w:p>
    <w:p w:rsidR="00000000" w:rsidDel="00000000" w:rsidP="00000000" w:rsidRDefault="00000000" w:rsidRPr="00000000" w14:paraId="00000032">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import</w:t>
            </w:r>
            <w:r w:rsidDel="00000000" w:rsidR="00000000" w:rsidRPr="00000000">
              <w:rPr>
                <w:rFonts w:ascii="Consolas" w:cs="Consolas" w:eastAsia="Consolas" w:hAnsi="Consolas"/>
                <w:color w:val="935c25"/>
                <w:shd w:fill="ebf8ff" w:val="clear"/>
                <w:rtl w:val="0"/>
              </w:rPr>
              <w:t xml:space="preserve"> queue</w:t>
              <w:br w:type="textWrapping"/>
            </w:r>
            <w:r w:rsidDel="00000000" w:rsidR="00000000" w:rsidRPr="00000000">
              <w:rPr>
                <w:rFonts w:ascii="Consolas" w:cs="Consolas" w:eastAsia="Consolas" w:hAnsi="Consolas"/>
                <w:color w:val="516d7b"/>
                <w:shd w:fill="ebf8ff" w:val="clear"/>
                <w:rtl w:val="0"/>
              </w:rPr>
              <w:t xml:space="preserve">queue1 = queue.Queue(5)</w:t>
              <w:br w:type="textWrapping"/>
              <w:t xml:space="preserve">queue1.put(11)</w:t>
              <w:br w:type="textWrapping"/>
              <w:t xml:space="preserve">queue1.put(12)</w:t>
              <w:br w:type="textWrapping"/>
              <w:t xml:space="preserve">queue1.put(13)</w:t>
              <w:br w:type="textWrapping"/>
              <w:t xml:space="preserve">queue1.put(14)</w:t>
              <w:br w:type="textWrapping"/>
              <w:t xml:space="preserve">queue1.put(15)</w:t>
              <w:br w:type="textWrapping"/>
            </w:r>
            <w:r w:rsidDel="00000000" w:rsidR="00000000" w:rsidRPr="00000000">
              <w:rPr>
                <w:rFonts w:ascii="Consolas" w:cs="Consolas" w:eastAsia="Consolas" w:hAnsi="Consolas"/>
                <w:color w:val="6b6bb8"/>
                <w:shd w:fill="ebf8ff" w:val="clear"/>
                <w:rtl w:val="0"/>
              </w:rPr>
              <w:t xml:space="preserve">for</w:t>
            </w:r>
            <w:r w:rsidDel="00000000" w:rsidR="00000000" w:rsidRPr="00000000">
              <w:rPr>
                <w:rFonts w:ascii="Consolas" w:cs="Consolas" w:eastAsia="Consolas" w:hAnsi="Consolas"/>
                <w:color w:val="516d7b"/>
                <w:shd w:fill="ebf8ff" w:val="clear"/>
                <w:rtl w:val="0"/>
              </w:rPr>
              <w:t xml:space="preserve"> i </w:t>
            </w:r>
            <w:r w:rsidDel="00000000" w:rsidR="00000000" w:rsidRPr="00000000">
              <w:rPr>
                <w:rFonts w:ascii="Consolas" w:cs="Consolas" w:eastAsia="Consolas" w:hAnsi="Consolas"/>
                <w:color w:val="6b6bb8"/>
                <w:shd w:fill="ebf8ff" w:val="clear"/>
                <w:rtl w:val="0"/>
              </w:rPr>
              <w:t xml:space="preserve">in</w:t>
            </w:r>
            <w:r w:rsidDel="00000000" w:rsidR="00000000" w:rsidRPr="00000000">
              <w:rPr>
                <w:rFonts w:ascii="Consolas" w:cs="Consolas" w:eastAsia="Consolas" w:hAnsi="Consolas"/>
                <w:color w:val="516d7b"/>
                <w:shd w:fill="ebf8ff" w:val="clear"/>
                <w:rtl w:val="0"/>
              </w:rPr>
              <w:t xml:space="preserve"> range(5):</w:t>
              <w:br w:type="textWrapping"/>
              <w:tab/>
            </w:r>
            <w:r w:rsidDel="00000000" w:rsidR="00000000" w:rsidRPr="00000000">
              <w:rPr>
                <w:rFonts w:ascii="Consolas" w:cs="Consolas" w:eastAsia="Consolas" w:hAnsi="Consolas"/>
                <w:color w:val="935c25"/>
                <w:shd w:fill="ebf8ff" w:val="clear"/>
                <w:rtl w:val="0"/>
              </w:rPr>
              <w:t xml:space="preserve">print</w:t>
            </w:r>
            <w:r w:rsidDel="00000000" w:rsidR="00000000" w:rsidRPr="00000000">
              <w:rPr>
                <w:rFonts w:ascii="Consolas" w:cs="Consolas" w:eastAsia="Consolas" w:hAnsi="Consolas"/>
                <w:color w:val="516d7b"/>
                <w:shd w:fill="ebf8ff" w:val="clear"/>
                <w:rtl w:val="0"/>
              </w:rPr>
              <w:t xml:space="preserve">(queue1.</w:t>
            </w:r>
            <w:r w:rsidDel="00000000" w:rsidR="00000000" w:rsidRPr="00000000">
              <w:rPr>
                <w:rFonts w:ascii="Consolas" w:cs="Consolas" w:eastAsia="Consolas" w:hAnsi="Consolas"/>
                <w:color w:val="935c25"/>
                <w:shd w:fill="ebf8ff" w:val="clear"/>
                <w:rtl w:val="0"/>
              </w:rPr>
              <w:t xml:space="preserve">get</w:t>
            </w:r>
            <w:r w:rsidDel="00000000" w:rsidR="00000000" w:rsidRPr="00000000">
              <w:rPr>
                <w:rFonts w:ascii="Consolas" w:cs="Consolas" w:eastAsia="Consolas" w:hAnsi="Consolas"/>
                <w:color w:val="516d7b"/>
                <w:shd w:fill="ebf8ff" w:val="clear"/>
                <w:rtl w:val="0"/>
              </w:rPr>
              <w:t xml:space="preserve">())</w:t>
              <w:br w:type="textWrapping"/>
            </w:r>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473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pStyle w:val="Heading2"/>
        <w:widowControl w:val="0"/>
        <w:rPr/>
      </w:pPr>
      <w:bookmarkStart w:colFirst="0" w:colLast="0" w:name="_r0tcqlaoyhrz" w:id="8"/>
      <w:bookmarkEnd w:id="8"/>
      <w:r w:rsidDel="00000000" w:rsidR="00000000" w:rsidRPr="00000000">
        <w:rPr>
          <w:rtl w:val="0"/>
        </w:rPr>
        <w:t xml:space="preserve">Length of queue</w:t>
      </w:r>
    </w:p>
    <w:p w:rsidR="00000000" w:rsidDel="00000000" w:rsidP="00000000" w:rsidRDefault="00000000" w:rsidRPr="00000000" w14:paraId="00000038">
      <w:pPr>
        <w:rPr/>
      </w:pPr>
      <w:r w:rsidDel="00000000" w:rsidR="00000000" w:rsidRPr="00000000">
        <w:rPr>
          <w:rtl w:val="0"/>
        </w:rPr>
        <w:t xml:space="preserve">To find the queue size we need to use the qsize function.</w:t>
      </w:r>
    </w:p>
    <w:p w:rsidR="00000000" w:rsidDel="00000000" w:rsidP="00000000" w:rsidRDefault="00000000" w:rsidRPr="00000000" w14:paraId="00000039">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import</w:t>
            </w:r>
            <w:r w:rsidDel="00000000" w:rsidR="00000000" w:rsidRPr="00000000">
              <w:rPr>
                <w:rFonts w:ascii="Consolas" w:cs="Consolas" w:eastAsia="Consolas" w:hAnsi="Consolas"/>
                <w:color w:val="935c25"/>
                <w:shd w:fill="ebf8ff" w:val="clear"/>
                <w:rtl w:val="0"/>
              </w:rPr>
              <w:t xml:space="preserve"> queue</w:t>
              <w:br w:type="textWrapping"/>
            </w:r>
            <w:r w:rsidDel="00000000" w:rsidR="00000000" w:rsidRPr="00000000">
              <w:rPr>
                <w:rFonts w:ascii="Consolas" w:cs="Consolas" w:eastAsia="Consolas" w:hAnsi="Consolas"/>
                <w:color w:val="516d7b"/>
                <w:shd w:fill="ebf8ff" w:val="clear"/>
                <w:rtl w:val="0"/>
              </w:rPr>
              <w:t xml:space="preserve">queue1 = queue.Queue(5)</w:t>
              <w:br w:type="textWrapping"/>
              <w:t xml:space="preserve">queue1.put(11)</w:t>
              <w:br w:type="textWrapping"/>
              <w:t xml:space="preserve">queue1.put(12)</w:t>
              <w:br w:type="textWrapping"/>
              <w:t xml:space="preserve">queue1.put(13)</w:t>
              <w:br w:type="textWrapping"/>
              <w:t xml:space="preserve">queue1.put(14)</w:t>
              <w:br w:type="textWrapping"/>
              <w:t xml:space="preserve">queue1.put(15)</w:t>
              <w:br w:type="textWrapping"/>
            </w:r>
            <w:r w:rsidDel="00000000" w:rsidR="00000000" w:rsidRPr="00000000">
              <w:rPr>
                <w:rFonts w:ascii="Consolas" w:cs="Consolas" w:eastAsia="Consolas" w:hAnsi="Consolas"/>
                <w:color w:val="935c25"/>
                <w:shd w:fill="ebf8ff" w:val="clear"/>
                <w:rtl w:val="0"/>
              </w:rPr>
              <w:t xml:space="preserve">print</w:t>
            </w:r>
            <w:r w:rsidDel="00000000" w:rsidR="00000000" w:rsidRPr="00000000">
              <w:rPr>
                <w:rFonts w:ascii="Consolas" w:cs="Consolas" w:eastAsia="Consolas" w:hAnsi="Consolas"/>
                <w:color w:val="516d7b"/>
                <w:shd w:fill="ebf8ff" w:val="clear"/>
                <w:rtl w:val="0"/>
              </w:rPr>
              <w:t xml:space="preserve">(queue1.qsize())</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162550" cy="37528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625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ind w:left="0" w:firstLine="0"/>
        <w:rPr/>
      </w:pPr>
      <w:bookmarkStart w:colFirst="0" w:colLast="0" w:name="_wyp29uhkbua6" w:id="9"/>
      <w:bookmarkEnd w:id="9"/>
      <w:r w:rsidDel="00000000" w:rsidR="00000000" w:rsidRPr="00000000">
        <w:rPr>
          <w:rtl w:val="0"/>
        </w:rPr>
        <w:t xml:space="preserve">LIFO</w:t>
      </w:r>
    </w:p>
    <w:p w:rsidR="00000000" w:rsidDel="00000000" w:rsidP="00000000" w:rsidRDefault="00000000" w:rsidRPr="00000000" w14:paraId="00000044">
      <w:pPr>
        <w:rPr/>
      </w:pPr>
      <w:r w:rsidDel="00000000" w:rsidR="00000000" w:rsidRPr="00000000">
        <w:rPr>
          <w:rtl w:val="0"/>
        </w:rPr>
        <w:t xml:space="preserve">The following code is used to create a LIFO queue.</w:t>
      </w:r>
    </w:p>
    <w:p w:rsidR="00000000" w:rsidDel="00000000" w:rsidP="00000000" w:rsidRDefault="00000000" w:rsidRPr="00000000" w14:paraId="00000045">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import</w:t>
            </w:r>
            <w:r w:rsidDel="00000000" w:rsidR="00000000" w:rsidRPr="00000000">
              <w:rPr>
                <w:rFonts w:ascii="Consolas" w:cs="Consolas" w:eastAsia="Consolas" w:hAnsi="Consolas"/>
                <w:color w:val="935c25"/>
                <w:shd w:fill="ebf8ff" w:val="clear"/>
                <w:rtl w:val="0"/>
              </w:rPr>
              <w:t xml:space="preserve"> queue</w:t>
              <w:br w:type="textWrapping"/>
            </w:r>
            <w:r w:rsidDel="00000000" w:rsidR="00000000" w:rsidRPr="00000000">
              <w:rPr>
                <w:rFonts w:ascii="Consolas" w:cs="Consolas" w:eastAsia="Consolas" w:hAnsi="Consolas"/>
                <w:color w:val="516d7b"/>
                <w:shd w:fill="ebf8ff" w:val="clear"/>
                <w:rtl w:val="0"/>
              </w:rPr>
              <w:t xml:space="preserve">queue1 = queue.LifoQueue(5)</w:t>
            </w:r>
            <w:r w:rsidDel="00000000" w:rsidR="00000000" w:rsidRPr="00000000">
              <w:rPr>
                <w:rtl w:val="0"/>
              </w:rPr>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dkqgbyrc94ax" w:id="10"/>
      <w:bookmarkEnd w:id="10"/>
      <w:r w:rsidDel="00000000" w:rsidR="00000000" w:rsidRPr="00000000">
        <w:rPr>
          <w:b w:val="1"/>
          <w:color w:val="000000"/>
          <w:sz w:val="26"/>
          <w:szCs w:val="26"/>
          <w:rtl w:val="0"/>
        </w:rPr>
        <w:t xml:space="preserve">Add and item in a LIFO queue</w:t>
      </w:r>
    </w:p>
    <w:p w:rsidR="00000000" w:rsidDel="00000000" w:rsidP="00000000" w:rsidRDefault="00000000" w:rsidRPr="00000000" w14:paraId="00000049">
      <w:pPr>
        <w:rPr/>
      </w:pPr>
      <w:r w:rsidDel="00000000" w:rsidR="00000000" w:rsidRPr="00000000">
        <w:rPr>
          <w:rtl w:val="0"/>
        </w:rPr>
        <w:t xml:space="preserve">Same as the FIFO we need to use </w:t>
      </w:r>
      <w:r w:rsidDel="00000000" w:rsidR="00000000" w:rsidRPr="00000000">
        <w:rPr>
          <w:rtl w:val="0"/>
        </w:rPr>
        <w:t xml:space="preserve">Put function to put elements in the queue.</w:t>
      </w:r>
    </w:p>
    <w:p w:rsidR="00000000" w:rsidDel="00000000" w:rsidP="00000000" w:rsidRDefault="00000000" w:rsidRPr="00000000" w14:paraId="0000004A">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import</w:t>
            </w:r>
            <w:r w:rsidDel="00000000" w:rsidR="00000000" w:rsidRPr="00000000">
              <w:rPr>
                <w:rFonts w:ascii="Consolas" w:cs="Consolas" w:eastAsia="Consolas" w:hAnsi="Consolas"/>
                <w:color w:val="935c25"/>
                <w:shd w:fill="ebf8ff" w:val="clear"/>
                <w:rtl w:val="0"/>
              </w:rPr>
              <w:t xml:space="preserve"> queue</w:t>
              <w:br w:type="textWrapping"/>
            </w:r>
            <w:r w:rsidDel="00000000" w:rsidR="00000000" w:rsidRPr="00000000">
              <w:rPr>
                <w:rFonts w:ascii="Consolas" w:cs="Consolas" w:eastAsia="Consolas" w:hAnsi="Consolas"/>
                <w:color w:val="516d7b"/>
                <w:shd w:fill="ebf8ff" w:val="clear"/>
                <w:rtl w:val="0"/>
              </w:rPr>
              <w:t xml:space="preserve">queue1 = queue.LifoQueue(5)</w:t>
              <w:br w:type="textWrapping"/>
              <w:t xml:space="preserve">queue1.put(11)</w:t>
              <w:br w:type="textWrapping"/>
              <w:t xml:space="preserve">queue1.put(12)</w:t>
              <w:br w:type="textWrapping"/>
              <w:t xml:space="preserve">queue1.put(13)</w:t>
              <w:br w:type="textWrapping"/>
              <w:t xml:space="preserve">queue1.put(14)</w:t>
              <w:br w:type="textWrapping"/>
              <w:t xml:space="preserve">queue1.put(15)</w:t>
            </w:r>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pStyle w:val="Heading2"/>
        <w:rPr/>
      </w:pPr>
      <w:bookmarkStart w:colFirst="0" w:colLast="0" w:name="_fyqy3yajh7gz" w:id="11"/>
      <w:bookmarkEnd w:id="11"/>
      <w:r w:rsidDel="00000000" w:rsidR="00000000" w:rsidRPr="00000000">
        <w:rPr>
          <w:rtl w:val="0"/>
        </w:rPr>
        <w:t xml:space="preserve">Getting elements from LIFO Queue</w:t>
      </w:r>
    </w:p>
    <w:p w:rsidR="00000000" w:rsidDel="00000000" w:rsidP="00000000" w:rsidRDefault="00000000" w:rsidRPr="00000000" w14:paraId="0000004E">
      <w:pPr>
        <w:rPr/>
      </w:pPr>
      <w:r w:rsidDel="00000000" w:rsidR="00000000" w:rsidRPr="00000000">
        <w:rPr>
          <w:rtl w:val="0"/>
        </w:rPr>
        <w:t xml:space="preserve">Get function is used to get elements from the queue.</w:t>
      </w:r>
    </w:p>
    <w:p w:rsidR="00000000" w:rsidDel="00000000" w:rsidP="00000000" w:rsidRDefault="00000000" w:rsidRPr="00000000" w14:paraId="0000004F">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import</w:t>
            </w:r>
            <w:r w:rsidDel="00000000" w:rsidR="00000000" w:rsidRPr="00000000">
              <w:rPr>
                <w:rFonts w:ascii="Consolas" w:cs="Consolas" w:eastAsia="Consolas" w:hAnsi="Consolas"/>
                <w:color w:val="935c25"/>
                <w:shd w:fill="ebf8ff" w:val="clear"/>
                <w:rtl w:val="0"/>
              </w:rPr>
              <w:t xml:space="preserve"> queue</w:t>
              <w:br w:type="textWrapping"/>
            </w:r>
            <w:r w:rsidDel="00000000" w:rsidR="00000000" w:rsidRPr="00000000">
              <w:rPr>
                <w:rFonts w:ascii="Consolas" w:cs="Consolas" w:eastAsia="Consolas" w:hAnsi="Consolas"/>
                <w:color w:val="516d7b"/>
                <w:shd w:fill="ebf8ff" w:val="clear"/>
                <w:rtl w:val="0"/>
              </w:rPr>
              <w:t xml:space="preserve">queue1 = queue.LifoQueue(5)</w:t>
              <w:br w:type="textWrapping"/>
              <w:t xml:space="preserve">queue1.put(11)</w:t>
              <w:br w:type="textWrapping"/>
              <w:t xml:space="preserve">queue1.put(12)</w:t>
              <w:br w:type="textWrapping"/>
              <w:t xml:space="preserve">queue1.put(13)</w:t>
              <w:br w:type="textWrapping"/>
              <w:t xml:space="preserve">queue1.put(14)</w:t>
              <w:br w:type="textWrapping"/>
              <w:t xml:space="preserve">queue1.put(15)</w:t>
              <w:br w:type="textWrapping"/>
            </w:r>
            <w:r w:rsidDel="00000000" w:rsidR="00000000" w:rsidRPr="00000000">
              <w:rPr>
                <w:rFonts w:ascii="Consolas" w:cs="Consolas" w:eastAsia="Consolas" w:hAnsi="Consolas"/>
                <w:color w:val="6b6bb8"/>
                <w:shd w:fill="ebf8ff" w:val="clear"/>
                <w:rtl w:val="0"/>
              </w:rPr>
              <w:t xml:space="preserve">for</w:t>
            </w:r>
            <w:r w:rsidDel="00000000" w:rsidR="00000000" w:rsidRPr="00000000">
              <w:rPr>
                <w:rFonts w:ascii="Consolas" w:cs="Consolas" w:eastAsia="Consolas" w:hAnsi="Consolas"/>
                <w:color w:val="516d7b"/>
                <w:shd w:fill="ebf8ff" w:val="clear"/>
                <w:rtl w:val="0"/>
              </w:rPr>
              <w:t xml:space="preserve"> i </w:t>
            </w:r>
            <w:r w:rsidDel="00000000" w:rsidR="00000000" w:rsidRPr="00000000">
              <w:rPr>
                <w:rFonts w:ascii="Consolas" w:cs="Consolas" w:eastAsia="Consolas" w:hAnsi="Consolas"/>
                <w:color w:val="6b6bb8"/>
                <w:shd w:fill="ebf8ff" w:val="clear"/>
                <w:rtl w:val="0"/>
              </w:rPr>
              <w:t xml:space="preserve">in</w:t>
            </w:r>
            <w:r w:rsidDel="00000000" w:rsidR="00000000" w:rsidRPr="00000000">
              <w:rPr>
                <w:rFonts w:ascii="Consolas" w:cs="Consolas" w:eastAsia="Consolas" w:hAnsi="Consolas"/>
                <w:color w:val="516d7b"/>
                <w:shd w:fill="ebf8ff" w:val="clear"/>
                <w:rtl w:val="0"/>
              </w:rPr>
              <w:t xml:space="preserve"> range(5):</w:t>
              <w:br w:type="textWrapping"/>
              <w:tab/>
            </w:r>
            <w:r w:rsidDel="00000000" w:rsidR="00000000" w:rsidRPr="00000000">
              <w:rPr>
                <w:rFonts w:ascii="Consolas" w:cs="Consolas" w:eastAsia="Consolas" w:hAnsi="Consolas"/>
                <w:color w:val="935c25"/>
                <w:shd w:fill="ebf8ff" w:val="clear"/>
                <w:rtl w:val="0"/>
              </w:rPr>
              <w:t xml:space="preserve">print</w:t>
            </w:r>
            <w:r w:rsidDel="00000000" w:rsidR="00000000" w:rsidRPr="00000000">
              <w:rPr>
                <w:rFonts w:ascii="Consolas" w:cs="Consolas" w:eastAsia="Consolas" w:hAnsi="Consolas"/>
                <w:color w:val="516d7b"/>
                <w:shd w:fill="ebf8ff" w:val="clear"/>
                <w:rtl w:val="0"/>
              </w:rPr>
              <w:t xml:space="preserve">(queue1.</w:t>
            </w:r>
            <w:r w:rsidDel="00000000" w:rsidR="00000000" w:rsidRPr="00000000">
              <w:rPr>
                <w:rFonts w:ascii="Consolas" w:cs="Consolas" w:eastAsia="Consolas" w:hAnsi="Consolas"/>
                <w:color w:val="935c25"/>
                <w:shd w:fill="ebf8ff" w:val="clear"/>
                <w:rtl w:val="0"/>
              </w:rPr>
              <w:t xml:space="preserve">get</w:t>
            </w:r>
            <w:r w:rsidDel="00000000" w:rsidR="00000000" w:rsidRPr="00000000">
              <w:rPr>
                <w:rFonts w:ascii="Consolas" w:cs="Consolas" w:eastAsia="Consolas" w:hAnsi="Consolas"/>
                <w:color w:val="516d7b"/>
                <w:shd w:fill="ebf8ff" w:val="clear"/>
                <w:rtl w:val="0"/>
              </w:rPr>
              <w:t xml:space="preserve">())</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4483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widowControl w:val="0"/>
        <w:rPr/>
      </w:pPr>
      <w:bookmarkStart w:colFirst="0" w:colLast="0" w:name="_vq7clsyewz1m" w:id="12"/>
      <w:bookmarkEnd w:id="12"/>
      <w:r w:rsidDel="00000000" w:rsidR="00000000" w:rsidRPr="00000000">
        <w:rPr>
          <w:rtl w:val="0"/>
        </w:rPr>
        <w:t xml:space="preserve">Length of queue</w:t>
      </w:r>
    </w:p>
    <w:p w:rsidR="00000000" w:rsidDel="00000000" w:rsidP="00000000" w:rsidRDefault="00000000" w:rsidRPr="00000000" w14:paraId="00000056">
      <w:pPr>
        <w:rPr/>
      </w:pPr>
      <w:r w:rsidDel="00000000" w:rsidR="00000000" w:rsidRPr="00000000">
        <w:rPr>
          <w:rtl w:val="0"/>
        </w:rPr>
        <w:t xml:space="preserve">To find the queue size we need to use the qsize function.</w:t>
      </w:r>
    </w:p>
    <w:p w:rsidR="00000000" w:rsidDel="00000000" w:rsidP="00000000" w:rsidRDefault="00000000" w:rsidRPr="00000000" w14:paraId="00000057">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import</w:t>
            </w:r>
            <w:r w:rsidDel="00000000" w:rsidR="00000000" w:rsidRPr="00000000">
              <w:rPr>
                <w:rFonts w:ascii="Consolas" w:cs="Consolas" w:eastAsia="Consolas" w:hAnsi="Consolas"/>
                <w:color w:val="935c25"/>
                <w:shd w:fill="ebf8ff" w:val="clear"/>
                <w:rtl w:val="0"/>
              </w:rPr>
              <w:t xml:space="preserve"> queue</w:t>
              <w:br w:type="textWrapping"/>
            </w:r>
            <w:r w:rsidDel="00000000" w:rsidR="00000000" w:rsidRPr="00000000">
              <w:rPr>
                <w:rFonts w:ascii="Consolas" w:cs="Consolas" w:eastAsia="Consolas" w:hAnsi="Consolas"/>
                <w:color w:val="516d7b"/>
                <w:shd w:fill="ebf8ff" w:val="clear"/>
                <w:rtl w:val="0"/>
              </w:rPr>
              <w:t xml:space="preserve">queue1 = queue.LifoQueue(5)</w:t>
              <w:br w:type="textWrapping"/>
              <w:t xml:space="preserve">queue1.put(11)</w:t>
              <w:br w:type="textWrapping"/>
              <w:t xml:space="preserve">queue1.put(12)</w:t>
              <w:br w:type="textWrapping"/>
              <w:t xml:space="preserve">queue1.put(13)</w:t>
              <w:br w:type="textWrapping"/>
              <w:t xml:space="preserve">queue1.put(14)</w:t>
              <w:br w:type="textWrapping"/>
              <w:t xml:space="preserve">queue1.put(15)</w:t>
              <w:br w:type="textWrapping"/>
            </w:r>
            <w:r w:rsidDel="00000000" w:rsidR="00000000" w:rsidRPr="00000000">
              <w:rPr>
                <w:rFonts w:ascii="Consolas" w:cs="Consolas" w:eastAsia="Consolas" w:hAnsi="Consolas"/>
                <w:color w:val="935c25"/>
                <w:shd w:fill="ebf8ff" w:val="clear"/>
                <w:rtl w:val="0"/>
              </w:rPr>
              <w:t xml:space="preserve">print</w:t>
            </w:r>
            <w:r w:rsidDel="00000000" w:rsidR="00000000" w:rsidRPr="00000000">
              <w:rPr>
                <w:rFonts w:ascii="Consolas" w:cs="Consolas" w:eastAsia="Consolas" w:hAnsi="Consolas"/>
                <w:color w:val="516d7b"/>
                <w:shd w:fill="ebf8ff" w:val="clear"/>
                <w:rtl w:val="0"/>
              </w:rPr>
              <w:t xml:space="preserve">(queue1.qsize())</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62625" cy="33623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2625" cy="3362325"/>
                    </a:xfrm>
                    <a:prstGeom prst="rect"/>
                    <a:ln/>
                  </pic:spPr>
                </pic:pic>
              </a:graphicData>
            </a:graphic>
          </wp:inline>
        </w:drawing>
      </w: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