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70CBC" w14:textId="38FF126E" w:rsidR="00604721" w:rsidRPr="00604721" w:rsidRDefault="00604721" w:rsidP="00604721">
      <w:pPr>
        <w:rPr>
          <w:lang w:val="en-US"/>
        </w:rPr>
      </w:pPr>
      <w:r>
        <w:rPr>
          <w:lang w:val="en-US"/>
        </w:rPr>
        <w:t xml:space="preserve">Kaun se species ka </w:t>
      </w:r>
      <w:proofErr w:type="spellStart"/>
      <w:r>
        <w:rPr>
          <w:lang w:val="en-US"/>
        </w:rPr>
        <w:t>sanrakshan</w:t>
      </w:r>
      <w:proofErr w:type="spellEnd"/>
      <w:r>
        <w:rPr>
          <w:lang w:val="en-US"/>
        </w:rPr>
        <w:t xml:space="preserve"> kyai </w:t>
      </w:r>
      <w:proofErr w:type="spellStart"/>
      <w:r>
        <w:rPr>
          <w:lang w:val="en-US"/>
        </w:rPr>
        <w:t>jata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</w:p>
    <w:sectPr w:rsidR="00604721" w:rsidRPr="00604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604721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2025-12-01T14:16:00Z</dcterms:modified>
</cp:coreProperties>
</file>