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15E9D" w14:textId="77777777" w:rsidR="0005481C" w:rsidRPr="0005481C" w:rsidRDefault="0005481C" w:rsidP="000548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481C">
        <w:rPr>
          <w:rFonts w:ascii="Segoe UI Emoji" w:eastAsia="Times New Roman" w:hAnsi="Segoe UI Emoji" w:cs="Segoe UI Emoji"/>
          <w:b/>
          <w:bCs/>
          <w:sz w:val="36"/>
          <w:szCs w:val="36"/>
          <w:lang w:eastAsia="en-IN"/>
        </w:rPr>
        <w:t>✅</w:t>
      </w:r>
      <w:r w:rsidRPr="0005481C">
        <w:rPr>
          <w:rFonts w:ascii="Times New Roman" w:eastAsia="Times New Roman" w:hAnsi="Times New Roman" w:cs="Times New Roman"/>
          <w:b/>
          <w:bCs/>
          <w:sz w:val="36"/>
          <w:szCs w:val="36"/>
          <w:lang w:eastAsia="en-IN"/>
        </w:rPr>
        <w:t xml:space="preserve"> </w:t>
      </w:r>
      <w:r w:rsidRPr="0005481C">
        <w:rPr>
          <w:rFonts w:ascii="Mangal" w:eastAsia="Times New Roman" w:hAnsi="Mangal" w:cs="Mangal"/>
          <w:b/>
          <w:bCs/>
          <w:sz w:val="36"/>
          <w:szCs w:val="36"/>
          <w:lang w:eastAsia="en-IN"/>
        </w:rPr>
        <w:t>कुछ</w:t>
      </w:r>
      <w:r w:rsidRPr="0005481C">
        <w:rPr>
          <w:rFonts w:ascii="Times New Roman" w:eastAsia="Times New Roman" w:hAnsi="Times New Roman" w:cs="Times New Roman"/>
          <w:b/>
          <w:bCs/>
          <w:sz w:val="36"/>
          <w:szCs w:val="36"/>
          <w:lang w:eastAsia="en-IN"/>
        </w:rPr>
        <w:t xml:space="preserve"> </w:t>
      </w:r>
      <w:r w:rsidRPr="0005481C">
        <w:rPr>
          <w:rFonts w:ascii="Mangal" w:eastAsia="Times New Roman" w:hAnsi="Mangal" w:cs="Mangal"/>
          <w:b/>
          <w:bCs/>
          <w:sz w:val="36"/>
          <w:szCs w:val="36"/>
          <w:lang w:eastAsia="en-IN"/>
        </w:rPr>
        <w:t>प्रमुख</w:t>
      </w:r>
      <w:r w:rsidRPr="0005481C">
        <w:rPr>
          <w:rFonts w:ascii="Times New Roman" w:eastAsia="Times New Roman" w:hAnsi="Times New Roman" w:cs="Times New Roman"/>
          <w:b/>
          <w:bCs/>
          <w:sz w:val="36"/>
          <w:szCs w:val="36"/>
          <w:lang w:eastAsia="en-IN"/>
        </w:rPr>
        <w:t xml:space="preserve"> certification marks / schemes</w:t>
      </w:r>
    </w:p>
    <w:p w14:paraId="4687727E" w14:textId="77777777" w:rsidR="0005481C" w:rsidRPr="0005481C" w:rsidRDefault="0005481C" w:rsidP="0005481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5481C">
        <w:rPr>
          <w:rFonts w:ascii="Times New Roman" w:eastAsia="Times New Roman" w:hAnsi="Times New Roman" w:cs="Times New Roman"/>
          <w:b/>
          <w:bCs/>
          <w:sz w:val="24"/>
          <w:szCs w:val="24"/>
          <w:lang w:eastAsia="en-IN"/>
        </w:rPr>
        <w:t>ISI Mark / BIS Standard Mark</w:t>
      </w:r>
      <w:r w:rsidRPr="0005481C">
        <w:rPr>
          <w:rFonts w:ascii="Times New Roman" w:eastAsia="Times New Roman" w:hAnsi="Times New Roman" w:cs="Times New Roman"/>
          <w:sz w:val="24"/>
          <w:szCs w:val="24"/>
          <w:lang w:eastAsia="en-IN"/>
        </w:rPr>
        <w:t xml:space="preserve"> — </w:t>
      </w:r>
      <w:r w:rsidRPr="0005481C">
        <w:rPr>
          <w:rFonts w:ascii="Nirmala UI" w:eastAsia="Times New Roman" w:hAnsi="Nirmala UI" w:cs="Nirmala UI"/>
          <w:sz w:val="24"/>
          <w:szCs w:val="24"/>
          <w:lang w:eastAsia="en-IN"/>
        </w:rPr>
        <w:t>औद्योगिक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और</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उपभोक्ता</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वस्तुओं</w:t>
      </w:r>
      <w:r w:rsidRPr="0005481C">
        <w:rPr>
          <w:rFonts w:ascii="Times New Roman" w:eastAsia="Times New Roman" w:hAnsi="Times New Roman" w:cs="Times New Roman"/>
          <w:sz w:val="24"/>
          <w:szCs w:val="24"/>
          <w:lang w:eastAsia="en-IN"/>
        </w:rPr>
        <w:t xml:space="preserve"> (industrial &amp; consumer goods)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लिए</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जब</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वे</w:t>
      </w:r>
      <w:r w:rsidRPr="0005481C">
        <w:rPr>
          <w:rFonts w:ascii="Times New Roman" w:eastAsia="Times New Roman" w:hAnsi="Times New Roman" w:cs="Times New Roman"/>
          <w:sz w:val="24"/>
          <w:szCs w:val="24"/>
          <w:lang w:eastAsia="en-IN"/>
        </w:rPr>
        <w:t xml:space="preserve"> BIS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Indian Standards (IS)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पूरा</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करती</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हों।</w:t>
      </w:r>
      <w:r w:rsidRPr="0005481C">
        <w:rPr>
          <w:rFonts w:ascii="Times New Roman" w:eastAsia="Times New Roman" w:hAnsi="Times New Roman" w:cs="Times New Roman"/>
          <w:sz w:val="24"/>
          <w:szCs w:val="24"/>
          <w:lang w:eastAsia="en-IN"/>
        </w:rPr>
        <w:t xml:space="preserve"> </w:t>
      </w:r>
      <w:hyperlink r:id="rId5" w:tgtFrame="_blank" w:history="1">
        <w:r w:rsidRPr="0005481C">
          <w:rPr>
            <w:rFonts w:ascii="Times New Roman" w:eastAsia="Times New Roman" w:hAnsi="Times New Roman" w:cs="Times New Roman"/>
            <w:color w:val="0000FF"/>
            <w:sz w:val="24"/>
            <w:szCs w:val="24"/>
            <w:u w:val="single"/>
            <w:lang w:eastAsia="en-IN"/>
          </w:rPr>
          <w:t>Wikipedia+2Diligence Certifications+2</w:t>
        </w:r>
      </w:hyperlink>
    </w:p>
    <w:p w14:paraId="55403439" w14:textId="77777777" w:rsidR="0005481C" w:rsidRPr="0005481C" w:rsidRDefault="0005481C" w:rsidP="0005481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5481C">
        <w:rPr>
          <w:rFonts w:ascii="Times New Roman" w:eastAsia="Times New Roman" w:hAnsi="Times New Roman" w:cs="Times New Roman"/>
          <w:b/>
          <w:bCs/>
          <w:sz w:val="24"/>
          <w:szCs w:val="24"/>
          <w:lang w:eastAsia="en-IN"/>
        </w:rPr>
        <w:t>Ecomark (Eco</w:t>
      </w:r>
      <w:r w:rsidRPr="0005481C">
        <w:rPr>
          <w:rFonts w:ascii="Times New Roman" w:eastAsia="Times New Roman" w:hAnsi="Times New Roman" w:cs="Times New Roman"/>
          <w:b/>
          <w:bCs/>
          <w:sz w:val="24"/>
          <w:szCs w:val="24"/>
          <w:lang w:eastAsia="en-IN"/>
        </w:rPr>
        <w:noBreakHyphen/>
        <w:t>mark)</w:t>
      </w:r>
      <w:r w:rsidRPr="0005481C">
        <w:rPr>
          <w:rFonts w:ascii="Times New Roman" w:eastAsia="Times New Roman" w:hAnsi="Times New Roman" w:cs="Times New Roman"/>
          <w:sz w:val="24"/>
          <w:szCs w:val="24"/>
          <w:lang w:eastAsia="en-IN"/>
        </w:rPr>
        <w:t xml:space="preserve"> — </w:t>
      </w:r>
      <w:r w:rsidRPr="0005481C">
        <w:rPr>
          <w:rFonts w:ascii="Nirmala UI" w:eastAsia="Times New Roman" w:hAnsi="Nirmala UI" w:cs="Nirmala UI"/>
          <w:sz w:val="24"/>
          <w:szCs w:val="24"/>
          <w:lang w:eastAsia="en-IN"/>
        </w:rPr>
        <w:t>पर्यावरण</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अनुकूल</w:t>
      </w:r>
      <w:r w:rsidRPr="0005481C">
        <w:rPr>
          <w:rFonts w:ascii="Times New Roman" w:eastAsia="Times New Roman" w:hAnsi="Times New Roman" w:cs="Times New Roman"/>
          <w:sz w:val="24"/>
          <w:szCs w:val="24"/>
          <w:lang w:eastAsia="en-IN"/>
        </w:rPr>
        <w:t xml:space="preserve"> (eco</w:t>
      </w:r>
      <w:r w:rsidRPr="0005481C">
        <w:rPr>
          <w:rFonts w:ascii="Times New Roman" w:eastAsia="Times New Roman" w:hAnsi="Times New Roman" w:cs="Times New Roman"/>
          <w:sz w:val="24"/>
          <w:szCs w:val="24"/>
          <w:lang w:eastAsia="en-IN"/>
        </w:rPr>
        <w:noBreakHyphen/>
        <w:t xml:space="preserve">friendly) </w:t>
      </w:r>
      <w:r w:rsidRPr="0005481C">
        <w:rPr>
          <w:rFonts w:ascii="Nirmala UI" w:eastAsia="Times New Roman" w:hAnsi="Nirmala UI" w:cs="Nirmala UI"/>
          <w:sz w:val="24"/>
          <w:szCs w:val="24"/>
          <w:lang w:eastAsia="en-IN"/>
        </w:rPr>
        <w:t>उत्पादों</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लिए।</w:t>
      </w:r>
      <w:r w:rsidRPr="0005481C">
        <w:rPr>
          <w:rFonts w:ascii="Times New Roman" w:eastAsia="Times New Roman" w:hAnsi="Times New Roman" w:cs="Times New Roman"/>
          <w:sz w:val="24"/>
          <w:szCs w:val="24"/>
          <w:lang w:eastAsia="en-IN"/>
        </w:rPr>
        <w:t xml:space="preserve"> </w:t>
      </w:r>
      <w:hyperlink r:id="rId6" w:tgtFrame="_blank" w:history="1">
        <w:r w:rsidRPr="0005481C">
          <w:rPr>
            <w:rFonts w:ascii="Times New Roman" w:eastAsia="Times New Roman" w:hAnsi="Times New Roman" w:cs="Times New Roman"/>
            <w:color w:val="0000FF"/>
            <w:sz w:val="24"/>
            <w:szCs w:val="24"/>
            <w:u w:val="single"/>
            <w:lang w:eastAsia="en-IN"/>
          </w:rPr>
          <w:t>Wikipedia+1</w:t>
        </w:r>
      </w:hyperlink>
    </w:p>
    <w:p w14:paraId="1B20507E" w14:textId="77777777" w:rsidR="0005481C" w:rsidRPr="0005481C" w:rsidRDefault="0005481C" w:rsidP="0005481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5481C">
        <w:rPr>
          <w:rFonts w:ascii="Times New Roman" w:eastAsia="Times New Roman" w:hAnsi="Times New Roman" w:cs="Times New Roman"/>
          <w:b/>
          <w:bCs/>
          <w:sz w:val="24"/>
          <w:szCs w:val="24"/>
          <w:lang w:eastAsia="en-IN"/>
        </w:rPr>
        <w:t>Agmark</w:t>
      </w:r>
      <w:r w:rsidRPr="0005481C">
        <w:rPr>
          <w:rFonts w:ascii="Times New Roman" w:eastAsia="Times New Roman" w:hAnsi="Times New Roman" w:cs="Times New Roman"/>
          <w:sz w:val="24"/>
          <w:szCs w:val="24"/>
          <w:lang w:eastAsia="en-IN"/>
        </w:rPr>
        <w:t xml:space="preserve"> — </w:t>
      </w:r>
      <w:r w:rsidRPr="0005481C">
        <w:rPr>
          <w:rFonts w:ascii="Nirmala UI" w:eastAsia="Times New Roman" w:hAnsi="Nirmala UI" w:cs="Nirmala UI"/>
          <w:sz w:val="24"/>
          <w:szCs w:val="24"/>
          <w:lang w:eastAsia="en-IN"/>
        </w:rPr>
        <w:t>कृषि</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एवं</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कृषि</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आधारित</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उत्पादों</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जैसे</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अनाज</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तेल</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फसलों</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आदि</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लिए।</w:t>
      </w:r>
      <w:r w:rsidRPr="0005481C">
        <w:rPr>
          <w:rFonts w:ascii="Times New Roman" w:eastAsia="Times New Roman" w:hAnsi="Times New Roman" w:cs="Times New Roman"/>
          <w:sz w:val="24"/>
          <w:szCs w:val="24"/>
          <w:lang w:eastAsia="en-IN"/>
        </w:rPr>
        <w:t xml:space="preserve"> </w:t>
      </w:r>
      <w:hyperlink r:id="rId7" w:tgtFrame="_blank" w:history="1">
        <w:r w:rsidRPr="0005481C">
          <w:rPr>
            <w:rFonts w:ascii="Times New Roman" w:eastAsia="Times New Roman" w:hAnsi="Times New Roman" w:cs="Times New Roman"/>
            <w:color w:val="0000FF"/>
            <w:sz w:val="24"/>
            <w:szCs w:val="24"/>
            <w:u w:val="single"/>
            <w:lang w:eastAsia="en-IN"/>
          </w:rPr>
          <w:t>Wikipedia+1</w:t>
        </w:r>
      </w:hyperlink>
    </w:p>
    <w:p w14:paraId="41BCA6D3" w14:textId="77777777" w:rsidR="0005481C" w:rsidRPr="0005481C" w:rsidRDefault="0005481C" w:rsidP="0005481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5481C">
        <w:rPr>
          <w:rFonts w:ascii="Times New Roman" w:eastAsia="Times New Roman" w:hAnsi="Times New Roman" w:cs="Times New Roman"/>
          <w:b/>
          <w:bCs/>
          <w:sz w:val="24"/>
          <w:szCs w:val="24"/>
          <w:lang w:eastAsia="en-IN"/>
        </w:rPr>
        <w:t>FPO mark</w:t>
      </w:r>
      <w:r w:rsidRPr="0005481C">
        <w:rPr>
          <w:rFonts w:ascii="Times New Roman" w:eastAsia="Times New Roman" w:hAnsi="Times New Roman" w:cs="Times New Roman"/>
          <w:sz w:val="24"/>
          <w:szCs w:val="24"/>
          <w:lang w:eastAsia="en-IN"/>
        </w:rPr>
        <w:t xml:space="preserve"> — </w:t>
      </w:r>
      <w:r w:rsidRPr="0005481C">
        <w:rPr>
          <w:rFonts w:ascii="Nirmala UI" w:eastAsia="Times New Roman" w:hAnsi="Nirmala UI" w:cs="Nirmala UI"/>
          <w:sz w:val="24"/>
          <w:szCs w:val="24"/>
          <w:lang w:eastAsia="en-IN"/>
        </w:rPr>
        <w:t>प्रसंस्कृत</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फल</w:t>
      </w:r>
      <w:r w:rsidRPr="0005481C">
        <w:rPr>
          <w:rFonts w:ascii="Times New Roman" w:eastAsia="Times New Roman" w:hAnsi="Times New Roman" w:cs="Times New Roman"/>
          <w:sz w:val="24"/>
          <w:szCs w:val="24"/>
          <w:lang w:eastAsia="en-IN"/>
        </w:rPr>
        <w:t xml:space="preserve"> / </w:t>
      </w:r>
      <w:r w:rsidRPr="0005481C">
        <w:rPr>
          <w:rFonts w:ascii="Nirmala UI" w:eastAsia="Times New Roman" w:hAnsi="Nirmala UI" w:cs="Nirmala UI"/>
          <w:sz w:val="24"/>
          <w:szCs w:val="24"/>
          <w:lang w:eastAsia="en-IN"/>
        </w:rPr>
        <w:t>फलों</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से</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बने</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उत्पादों</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लिए।</w:t>
      </w:r>
      <w:r w:rsidRPr="0005481C">
        <w:rPr>
          <w:rFonts w:ascii="Times New Roman" w:eastAsia="Times New Roman" w:hAnsi="Times New Roman" w:cs="Times New Roman"/>
          <w:sz w:val="24"/>
          <w:szCs w:val="24"/>
          <w:lang w:eastAsia="en-IN"/>
        </w:rPr>
        <w:t xml:space="preserve"> </w:t>
      </w:r>
      <w:hyperlink r:id="rId8" w:tgtFrame="_blank" w:history="1">
        <w:r w:rsidRPr="0005481C">
          <w:rPr>
            <w:rFonts w:ascii="Times New Roman" w:eastAsia="Times New Roman" w:hAnsi="Times New Roman" w:cs="Times New Roman"/>
            <w:color w:val="0000FF"/>
            <w:sz w:val="24"/>
            <w:szCs w:val="24"/>
            <w:u w:val="single"/>
            <w:lang w:eastAsia="en-IN"/>
          </w:rPr>
          <w:t>Wikipedia+1</w:t>
        </w:r>
      </w:hyperlink>
    </w:p>
    <w:p w14:paraId="7D58B734" w14:textId="77777777" w:rsidR="0005481C" w:rsidRPr="0005481C" w:rsidRDefault="0005481C" w:rsidP="0005481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5481C">
        <w:rPr>
          <w:rFonts w:ascii="Times New Roman" w:eastAsia="Times New Roman" w:hAnsi="Times New Roman" w:cs="Times New Roman"/>
          <w:b/>
          <w:bCs/>
          <w:sz w:val="24"/>
          <w:szCs w:val="24"/>
          <w:lang w:eastAsia="en-IN"/>
        </w:rPr>
        <w:t>BIS Hallmark</w:t>
      </w:r>
      <w:r w:rsidRPr="0005481C">
        <w:rPr>
          <w:rFonts w:ascii="Times New Roman" w:eastAsia="Times New Roman" w:hAnsi="Times New Roman" w:cs="Times New Roman"/>
          <w:sz w:val="24"/>
          <w:szCs w:val="24"/>
          <w:lang w:eastAsia="en-IN"/>
        </w:rPr>
        <w:t xml:space="preserve"> — </w:t>
      </w:r>
      <w:r w:rsidRPr="0005481C">
        <w:rPr>
          <w:rFonts w:ascii="Nirmala UI" w:eastAsia="Times New Roman" w:hAnsi="Nirmala UI" w:cs="Nirmala UI"/>
          <w:sz w:val="24"/>
          <w:szCs w:val="24"/>
          <w:lang w:eastAsia="en-IN"/>
        </w:rPr>
        <w:t>सोना</w:t>
      </w:r>
      <w:r w:rsidRPr="0005481C">
        <w:rPr>
          <w:rFonts w:ascii="Times New Roman" w:eastAsia="Times New Roman" w:hAnsi="Times New Roman" w:cs="Times New Roman"/>
          <w:sz w:val="24"/>
          <w:szCs w:val="24"/>
          <w:lang w:eastAsia="en-IN"/>
        </w:rPr>
        <w:t>/</w:t>
      </w:r>
      <w:r w:rsidRPr="0005481C">
        <w:rPr>
          <w:rFonts w:ascii="Nirmala UI" w:eastAsia="Times New Roman" w:hAnsi="Nirmala UI" w:cs="Nirmala UI"/>
          <w:sz w:val="24"/>
          <w:szCs w:val="24"/>
          <w:lang w:eastAsia="en-IN"/>
        </w:rPr>
        <w:t>चांदी</w:t>
      </w:r>
      <w:r w:rsidRPr="0005481C">
        <w:rPr>
          <w:rFonts w:ascii="Times New Roman" w:eastAsia="Times New Roman" w:hAnsi="Times New Roman" w:cs="Times New Roman"/>
          <w:sz w:val="24"/>
          <w:szCs w:val="24"/>
          <w:lang w:eastAsia="en-IN"/>
        </w:rPr>
        <w:t>/</w:t>
      </w:r>
      <w:r w:rsidRPr="0005481C">
        <w:rPr>
          <w:rFonts w:ascii="Nirmala UI" w:eastAsia="Times New Roman" w:hAnsi="Nirmala UI" w:cs="Nirmala UI"/>
          <w:sz w:val="24"/>
          <w:szCs w:val="24"/>
          <w:lang w:eastAsia="en-IN"/>
        </w:rPr>
        <w:t>अभूषणों</w:t>
      </w:r>
      <w:r w:rsidRPr="0005481C">
        <w:rPr>
          <w:rFonts w:ascii="Times New Roman" w:eastAsia="Times New Roman" w:hAnsi="Times New Roman" w:cs="Times New Roman"/>
          <w:sz w:val="24"/>
          <w:szCs w:val="24"/>
          <w:lang w:eastAsia="en-IN"/>
        </w:rPr>
        <w:t xml:space="preserve"> (jewellery / precious metals)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शुद्धता</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लिए।</w:t>
      </w:r>
      <w:r w:rsidRPr="0005481C">
        <w:rPr>
          <w:rFonts w:ascii="Times New Roman" w:eastAsia="Times New Roman" w:hAnsi="Times New Roman" w:cs="Times New Roman"/>
          <w:sz w:val="24"/>
          <w:szCs w:val="24"/>
          <w:lang w:eastAsia="en-IN"/>
        </w:rPr>
        <w:t xml:space="preserve"> </w:t>
      </w:r>
      <w:hyperlink r:id="rId9" w:tgtFrame="_blank" w:history="1">
        <w:r w:rsidRPr="0005481C">
          <w:rPr>
            <w:rFonts w:ascii="Times New Roman" w:eastAsia="Times New Roman" w:hAnsi="Times New Roman" w:cs="Times New Roman"/>
            <w:color w:val="0000FF"/>
            <w:sz w:val="24"/>
            <w:szCs w:val="24"/>
            <w:u w:val="single"/>
            <w:lang w:eastAsia="en-IN"/>
          </w:rPr>
          <w:t>India Briefing+1</w:t>
        </w:r>
      </w:hyperlink>
    </w:p>
    <w:p w14:paraId="4F793BD4" w14:textId="77777777" w:rsidR="0005481C" w:rsidRPr="0005481C" w:rsidRDefault="0005481C" w:rsidP="0005481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5481C">
        <w:rPr>
          <w:rFonts w:ascii="Nirmala UI" w:eastAsia="Times New Roman" w:hAnsi="Nirmala UI" w:cs="Nirmala UI"/>
          <w:sz w:val="24"/>
          <w:szCs w:val="24"/>
          <w:lang w:eastAsia="en-IN"/>
        </w:rPr>
        <w:t>अन्य</w:t>
      </w:r>
      <w:r w:rsidRPr="0005481C">
        <w:rPr>
          <w:rFonts w:ascii="Times New Roman" w:eastAsia="Times New Roman" w:hAnsi="Times New Roman" w:cs="Times New Roman"/>
          <w:sz w:val="24"/>
          <w:szCs w:val="24"/>
          <w:lang w:eastAsia="en-IN"/>
        </w:rPr>
        <w:t xml:space="preserve"> — </w:t>
      </w:r>
      <w:r w:rsidRPr="0005481C">
        <w:rPr>
          <w:rFonts w:ascii="Nirmala UI" w:eastAsia="Times New Roman" w:hAnsi="Nirmala UI" w:cs="Nirmala UI"/>
          <w:sz w:val="24"/>
          <w:szCs w:val="24"/>
          <w:lang w:eastAsia="en-IN"/>
        </w:rPr>
        <w:t>भारत</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में</w:t>
      </w:r>
      <w:r w:rsidRPr="0005481C">
        <w:rPr>
          <w:rFonts w:ascii="Times New Roman" w:eastAsia="Times New Roman" w:hAnsi="Times New Roman" w:cs="Times New Roman"/>
          <w:sz w:val="24"/>
          <w:szCs w:val="24"/>
          <w:lang w:eastAsia="en-IN"/>
        </w:rPr>
        <w:t xml:space="preserve"> “Certification Marks”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एक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लिस्ट</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है</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जिसमें</w:t>
      </w:r>
      <w:r w:rsidRPr="0005481C">
        <w:rPr>
          <w:rFonts w:ascii="Times New Roman" w:eastAsia="Times New Roman" w:hAnsi="Times New Roman" w:cs="Times New Roman"/>
          <w:sz w:val="24"/>
          <w:szCs w:val="24"/>
          <w:lang w:eastAsia="en-IN"/>
        </w:rPr>
        <w:t xml:space="preserve"> ISI, Ecomark, Agmark, FPO, Hallmark, (</w:t>
      </w:r>
      <w:r w:rsidRPr="0005481C">
        <w:rPr>
          <w:rFonts w:ascii="Nirmala UI" w:eastAsia="Times New Roman" w:hAnsi="Nirmala UI" w:cs="Nirmala UI"/>
          <w:sz w:val="24"/>
          <w:szCs w:val="24"/>
          <w:lang w:eastAsia="en-IN"/>
        </w:rPr>
        <w:t>और</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कुछ</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विशेष</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श्रेणियाँ</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जैसे</w:t>
      </w:r>
      <w:r w:rsidRPr="0005481C">
        <w:rPr>
          <w:rFonts w:ascii="Times New Roman" w:eastAsia="Times New Roman" w:hAnsi="Times New Roman" w:cs="Times New Roman"/>
          <w:sz w:val="24"/>
          <w:szCs w:val="24"/>
          <w:lang w:eastAsia="en-IN"/>
        </w:rPr>
        <w:t xml:space="preserve"> “Non</w:t>
      </w:r>
      <w:r w:rsidRPr="0005481C">
        <w:rPr>
          <w:rFonts w:ascii="Times New Roman" w:eastAsia="Times New Roman" w:hAnsi="Times New Roman" w:cs="Times New Roman"/>
          <w:sz w:val="24"/>
          <w:szCs w:val="24"/>
          <w:lang w:eastAsia="en-IN"/>
        </w:rPr>
        <w:noBreakHyphen/>
        <w:t xml:space="preserve">polluting vehicle mark” </w:t>
      </w:r>
      <w:r w:rsidRPr="0005481C">
        <w:rPr>
          <w:rFonts w:ascii="Nirmala UI" w:eastAsia="Times New Roman" w:hAnsi="Nirmala UI" w:cs="Nirmala UI"/>
          <w:sz w:val="24"/>
          <w:szCs w:val="24"/>
          <w:lang w:eastAsia="en-IN"/>
        </w:rPr>
        <w:t>आदि</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शामिल</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हैं।</w:t>
      </w:r>
      <w:r w:rsidRPr="0005481C">
        <w:rPr>
          <w:rFonts w:ascii="Times New Roman" w:eastAsia="Times New Roman" w:hAnsi="Times New Roman" w:cs="Times New Roman"/>
          <w:sz w:val="24"/>
          <w:szCs w:val="24"/>
          <w:lang w:eastAsia="en-IN"/>
        </w:rPr>
        <w:t xml:space="preserve"> </w:t>
      </w:r>
      <w:hyperlink r:id="rId10" w:tgtFrame="_blank" w:history="1">
        <w:r w:rsidRPr="0005481C">
          <w:rPr>
            <w:rFonts w:ascii="Times New Roman" w:eastAsia="Times New Roman" w:hAnsi="Times New Roman" w:cs="Times New Roman"/>
            <w:color w:val="0000FF"/>
            <w:sz w:val="24"/>
            <w:szCs w:val="24"/>
            <w:u w:val="single"/>
            <w:lang w:eastAsia="en-IN"/>
          </w:rPr>
          <w:t>Wikipedia+1</w:t>
        </w:r>
      </w:hyperlink>
    </w:p>
    <w:p w14:paraId="78F90A41" w14:textId="77777777" w:rsidR="0005481C" w:rsidRPr="0005481C" w:rsidRDefault="0005481C" w:rsidP="0005481C">
      <w:pPr>
        <w:spacing w:after="0" w:line="240" w:lineRule="auto"/>
        <w:rPr>
          <w:rFonts w:ascii="Times New Roman" w:eastAsia="Times New Roman" w:hAnsi="Times New Roman" w:cs="Times New Roman"/>
          <w:sz w:val="24"/>
          <w:szCs w:val="24"/>
          <w:lang w:eastAsia="en-IN"/>
        </w:rPr>
      </w:pPr>
      <w:r w:rsidRPr="0005481C">
        <w:rPr>
          <w:rFonts w:ascii="Times New Roman" w:eastAsia="Times New Roman" w:hAnsi="Times New Roman" w:cs="Times New Roman"/>
          <w:sz w:val="24"/>
          <w:szCs w:val="24"/>
          <w:lang w:eastAsia="en-IN"/>
        </w:rPr>
        <w:pict w14:anchorId="516BB74B">
          <v:rect id="_x0000_i1032" style="width:0;height:1.5pt" o:hralign="center" o:hrstd="t" o:hr="t" fillcolor="#a0a0a0" stroked="f"/>
        </w:pict>
      </w:r>
    </w:p>
    <w:p w14:paraId="050B6271" w14:textId="77777777" w:rsidR="0005481C" w:rsidRPr="0005481C" w:rsidRDefault="0005481C" w:rsidP="000548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481C">
        <w:rPr>
          <w:rFonts w:ascii="Segoe UI Emoji" w:eastAsia="Times New Roman" w:hAnsi="Segoe UI Emoji" w:cs="Segoe UI Emoji"/>
          <w:b/>
          <w:bCs/>
          <w:sz w:val="36"/>
          <w:szCs w:val="36"/>
          <w:lang w:eastAsia="en-IN"/>
        </w:rPr>
        <w:t>📊</w:t>
      </w:r>
      <w:r w:rsidRPr="0005481C">
        <w:rPr>
          <w:rFonts w:ascii="Times New Roman" w:eastAsia="Times New Roman" w:hAnsi="Times New Roman" w:cs="Times New Roman"/>
          <w:b/>
          <w:bCs/>
          <w:sz w:val="36"/>
          <w:szCs w:val="36"/>
          <w:lang w:eastAsia="en-IN"/>
        </w:rPr>
        <w:t xml:space="preserve"> </w:t>
      </w:r>
      <w:r w:rsidRPr="0005481C">
        <w:rPr>
          <w:rFonts w:ascii="Nirmala UI" w:eastAsia="Times New Roman" w:hAnsi="Nirmala UI" w:cs="Nirmala UI"/>
          <w:b/>
          <w:bCs/>
          <w:sz w:val="36"/>
          <w:szCs w:val="36"/>
          <w:lang w:eastAsia="en-IN"/>
        </w:rPr>
        <w:t>कितने</w:t>
      </w:r>
      <w:r w:rsidRPr="0005481C">
        <w:rPr>
          <w:rFonts w:ascii="Times New Roman" w:eastAsia="Times New Roman" w:hAnsi="Times New Roman" w:cs="Times New Roman"/>
          <w:b/>
          <w:bCs/>
          <w:sz w:val="36"/>
          <w:szCs w:val="36"/>
          <w:lang w:eastAsia="en-IN"/>
        </w:rPr>
        <w:t xml:space="preserve"> certification marks / standards </w:t>
      </w:r>
      <w:r w:rsidRPr="0005481C">
        <w:rPr>
          <w:rFonts w:ascii="Nirmala UI" w:eastAsia="Times New Roman" w:hAnsi="Nirmala UI" w:cs="Nirmala UI"/>
          <w:b/>
          <w:bCs/>
          <w:sz w:val="36"/>
          <w:szCs w:val="36"/>
          <w:lang w:eastAsia="en-IN"/>
        </w:rPr>
        <w:t>हो</w:t>
      </w:r>
      <w:r w:rsidRPr="0005481C">
        <w:rPr>
          <w:rFonts w:ascii="Times New Roman" w:eastAsia="Times New Roman" w:hAnsi="Times New Roman" w:cs="Times New Roman"/>
          <w:b/>
          <w:bCs/>
          <w:sz w:val="36"/>
          <w:szCs w:val="36"/>
          <w:lang w:eastAsia="en-IN"/>
        </w:rPr>
        <w:t xml:space="preserve"> </w:t>
      </w:r>
      <w:r w:rsidRPr="0005481C">
        <w:rPr>
          <w:rFonts w:ascii="Nirmala UI" w:eastAsia="Times New Roman" w:hAnsi="Nirmala UI" w:cs="Nirmala UI"/>
          <w:b/>
          <w:bCs/>
          <w:sz w:val="36"/>
          <w:szCs w:val="36"/>
          <w:lang w:eastAsia="en-IN"/>
        </w:rPr>
        <w:t>सकते</w:t>
      </w:r>
      <w:r w:rsidRPr="0005481C">
        <w:rPr>
          <w:rFonts w:ascii="Times New Roman" w:eastAsia="Times New Roman" w:hAnsi="Times New Roman" w:cs="Times New Roman"/>
          <w:b/>
          <w:bCs/>
          <w:sz w:val="36"/>
          <w:szCs w:val="36"/>
          <w:lang w:eastAsia="en-IN"/>
        </w:rPr>
        <w:t xml:space="preserve"> </w:t>
      </w:r>
      <w:r w:rsidRPr="0005481C">
        <w:rPr>
          <w:rFonts w:ascii="Nirmala UI" w:eastAsia="Times New Roman" w:hAnsi="Nirmala UI" w:cs="Nirmala UI"/>
          <w:b/>
          <w:bCs/>
          <w:sz w:val="36"/>
          <w:szCs w:val="36"/>
          <w:lang w:eastAsia="en-IN"/>
        </w:rPr>
        <w:t>हैं</w:t>
      </w:r>
    </w:p>
    <w:p w14:paraId="20CC4239" w14:textId="77777777" w:rsidR="0005481C" w:rsidRPr="0005481C" w:rsidRDefault="0005481C" w:rsidP="0005481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5481C">
        <w:rPr>
          <w:rFonts w:ascii="Times New Roman" w:eastAsia="Times New Roman" w:hAnsi="Times New Roman" w:cs="Times New Roman"/>
          <w:sz w:val="24"/>
          <w:szCs w:val="24"/>
          <w:lang w:eastAsia="en-IN"/>
        </w:rPr>
        <w:t xml:space="preserve">BIS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पास</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हजारों</w:t>
      </w:r>
      <w:r w:rsidRPr="0005481C">
        <w:rPr>
          <w:rFonts w:ascii="Times New Roman" w:eastAsia="Times New Roman" w:hAnsi="Times New Roman" w:cs="Times New Roman"/>
          <w:sz w:val="24"/>
          <w:szCs w:val="24"/>
          <w:lang w:eastAsia="en-IN"/>
        </w:rPr>
        <w:t xml:space="preserve"> (thousands) Indian Standards (IS) </w:t>
      </w:r>
      <w:r w:rsidRPr="0005481C">
        <w:rPr>
          <w:rFonts w:ascii="Nirmala UI" w:eastAsia="Times New Roman" w:hAnsi="Nirmala UI" w:cs="Nirmala UI"/>
          <w:sz w:val="24"/>
          <w:szCs w:val="24"/>
          <w:lang w:eastAsia="en-IN"/>
        </w:rPr>
        <w:t>हैं</w:t>
      </w:r>
      <w:r w:rsidRPr="0005481C">
        <w:rPr>
          <w:rFonts w:ascii="Times New Roman" w:eastAsia="Times New Roman" w:hAnsi="Times New Roman" w:cs="Times New Roman"/>
          <w:sz w:val="24"/>
          <w:szCs w:val="24"/>
          <w:lang w:eastAsia="en-IN"/>
        </w:rPr>
        <w:t xml:space="preserve"> — </w:t>
      </w:r>
      <w:r w:rsidRPr="0005481C">
        <w:rPr>
          <w:rFonts w:ascii="Nirmala UI" w:eastAsia="Times New Roman" w:hAnsi="Nirmala UI" w:cs="Nirmala UI"/>
          <w:sz w:val="24"/>
          <w:szCs w:val="24"/>
          <w:lang w:eastAsia="en-IN"/>
        </w:rPr>
        <w:t>यानी</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बहुत</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सारे</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अलग</w:t>
      </w:r>
      <w:r w:rsidRPr="0005481C">
        <w:rPr>
          <w:rFonts w:ascii="Times New Roman" w:eastAsia="Times New Roman" w:hAnsi="Times New Roman" w:cs="Times New Roman"/>
          <w:sz w:val="24"/>
          <w:szCs w:val="24"/>
          <w:lang w:eastAsia="en-IN"/>
        </w:rPr>
        <w:noBreakHyphen/>
      </w:r>
      <w:r w:rsidRPr="0005481C">
        <w:rPr>
          <w:rFonts w:ascii="Nirmala UI" w:eastAsia="Times New Roman" w:hAnsi="Nirmala UI" w:cs="Nirmala UI"/>
          <w:sz w:val="24"/>
          <w:szCs w:val="24"/>
          <w:lang w:eastAsia="en-IN"/>
        </w:rPr>
        <w:t>अलग</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उत्पादों</w:t>
      </w:r>
      <w:r w:rsidRPr="0005481C">
        <w:rPr>
          <w:rFonts w:ascii="Times New Roman" w:eastAsia="Times New Roman" w:hAnsi="Times New Roman" w:cs="Times New Roman"/>
          <w:sz w:val="24"/>
          <w:szCs w:val="24"/>
          <w:lang w:eastAsia="en-IN"/>
        </w:rPr>
        <w:t>/</w:t>
      </w:r>
      <w:r w:rsidRPr="0005481C">
        <w:rPr>
          <w:rFonts w:ascii="Nirmala UI" w:eastAsia="Times New Roman" w:hAnsi="Nirmala UI" w:cs="Nirmala UI"/>
          <w:sz w:val="24"/>
          <w:szCs w:val="24"/>
          <w:lang w:eastAsia="en-IN"/>
        </w:rPr>
        <w:t>श्रेणियों</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लिए</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मानक</w:t>
      </w:r>
      <w:r w:rsidRPr="0005481C">
        <w:rPr>
          <w:rFonts w:ascii="Times New Roman" w:eastAsia="Times New Roman" w:hAnsi="Times New Roman" w:cs="Times New Roman"/>
          <w:sz w:val="24"/>
          <w:szCs w:val="24"/>
          <w:lang w:eastAsia="en-IN"/>
        </w:rPr>
        <w:t xml:space="preserve"> (standards) </w:t>
      </w:r>
      <w:r w:rsidRPr="0005481C">
        <w:rPr>
          <w:rFonts w:ascii="Nirmala UI" w:eastAsia="Times New Roman" w:hAnsi="Nirmala UI" w:cs="Nirmala UI"/>
          <w:sz w:val="24"/>
          <w:szCs w:val="24"/>
          <w:lang w:eastAsia="en-IN"/>
        </w:rPr>
        <w:t>तय</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हैं।</w:t>
      </w:r>
      <w:r w:rsidRPr="0005481C">
        <w:rPr>
          <w:rFonts w:ascii="Times New Roman" w:eastAsia="Times New Roman" w:hAnsi="Times New Roman" w:cs="Times New Roman"/>
          <w:sz w:val="24"/>
          <w:szCs w:val="24"/>
          <w:lang w:eastAsia="en-IN"/>
        </w:rPr>
        <w:t xml:space="preserve"> </w:t>
      </w:r>
      <w:hyperlink r:id="rId11" w:tgtFrame="_blank" w:history="1">
        <w:r w:rsidRPr="0005481C">
          <w:rPr>
            <w:rFonts w:ascii="Times New Roman" w:eastAsia="Times New Roman" w:hAnsi="Times New Roman" w:cs="Times New Roman"/>
            <w:color w:val="0000FF"/>
            <w:sz w:val="24"/>
            <w:szCs w:val="24"/>
            <w:u w:val="single"/>
            <w:lang w:eastAsia="en-IN"/>
          </w:rPr>
          <w:t>Product Approval+2India Briefing+2</w:t>
        </w:r>
      </w:hyperlink>
    </w:p>
    <w:p w14:paraId="57154EE3" w14:textId="77777777" w:rsidR="0005481C" w:rsidRPr="0005481C" w:rsidRDefault="0005481C" w:rsidP="0005481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5481C">
        <w:rPr>
          <w:rFonts w:ascii="Nirmala UI" w:eastAsia="Times New Roman" w:hAnsi="Nirmala UI" w:cs="Nirmala UI"/>
          <w:sz w:val="24"/>
          <w:szCs w:val="24"/>
          <w:lang w:eastAsia="en-IN"/>
        </w:rPr>
        <w:t>इंडिया</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में</w:t>
      </w:r>
      <w:r w:rsidRPr="0005481C">
        <w:rPr>
          <w:rFonts w:ascii="Times New Roman" w:eastAsia="Times New Roman" w:hAnsi="Times New Roman" w:cs="Times New Roman"/>
          <w:sz w:val="24"/>
          <w:szCs w:val="24"/>
          <w:lang w:eastAsia="en-IN"/>
        </w:rPr>
        <w:t xml:space="preserve"> certification</w:t>
      </w:r>
      <w:r w:rsidRPr="0005481C">
        <w:rPr>
          <w:rFonts w:ascii="Times New Roman" w:eastAsia="Times New Roman" w:hAnsi="Times New Roman" w:cs="Times New Roman"/>
          <w:sz w:val="24"/>
          <w:szCs w:val="24"/>
          <w:lang w:eastAsia="en-IN"/>
        </w:rPr>
        <w:noBreakHyphen/>
        <w:t xml:space="preserve">marks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सूची</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में</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कम</w:t>
      </w:r>
      <w:r w:rsidRPr="0005481C">
        <w:rPr>
          <w:rFonts w:ascii="Times New Roman" w:eastAsia="Times New Roman" w:hAnsi="Times New Roman" w:cs="Times New Roman"/>
          <w:sz w:val="24"/>
          <w:szCs w:val="24"/>
          <w:lang w:eastAsia="en-IN"/>
        </w:rPr>
        <w:noBreakHyphen/>
      </w:r>
      <w:r w:rsidRPr="0005481C">
        <w:rPr>
          <w:rFonts w:ascii="Nirmala UI" w:eastAsia="Times New Roman" w:hAnsi="Nirmala UI" w:cs="Nirmala UI"/>
          <w:sz w:val="24"/>
          <w:szCs w:val="24"/>
          <w:lang w:eastAsia="en-IN"/>
        </w:rPr>
        <w:t>से</w:t>
      </w:r>
      <w:r w:rsidRPr="0005481C">
        <w:rPr>
          <w:rFonts w:ascii="Times New Roman" w:eastAsia="Times New Roman" w:hAnsi="Times New Roman" w:cs="Times New Roman"/>
          <w:sz w:val="24"/>
          <w:szCs w:val="24"/>
          <w:lang w:eastAsia="en-IN"/>
        </w:rPr>
        <w:noBreakHyphen/>
      </w:r>
      <w:r w:rsidRPr="0005481C">
        <w:rPr>
          <w:rFonts w:ascii="Nirmala UI" w:eastAsia="Times New Roman" w:hAnsi="Nirmala UI" w:cs="Nirmala UI"/>
          <w:sz w:val="24"/>
          <w:szCs w:val="24"/>
          <w:lang w:eastAsia="en-IN"/>
        </w:rPr>
        <w:t>कम</w:t>
      </w:r>
      <w:r w:rsidRPr="0005481C">
        <w:rPr>
          <w:rFonts w:ascii="Times New Roman" w:eastAsia="Times New Roman" w:hAnsi="Times New Roman" w:cs="Times New Roman"/>
          <w:sz w:val="24"/>
          <w:szCs w:val="24"/>
          <w:lang w:eastAsia="en-IN"/>
        </w:rPr>
        <w:t xml:space="preserve"> </w:t>
      </w:r>
      <w:r w:rsidRPr="0005481C">
        <w:rPr>
          <w:rFonts w:ascii="Times New Roman" w:eastAsia="Times New Roman" w:hAnsi="Times New Roman" w:cs="Times New Roman"/>
          <w:b/>
          <w:bCs/>
          <w:sz w:val="24"/>
          <w:szCs w:val="24"/>
          <w:lang w:eastAsia="en-IN"/>
        </w:rPr>
        <w:t xml:space="preserve">5–10 </w:t>
      </w:r>
      <w:r w:rsidRPr="0005481C">
        <w:rPr>
          <w:rFonts w:ascii="Nirmala UI" w:eastAsia="Times New Roman" w:hAnsi="Nirmala UI" w:cs="Nirmala UI"/>
          <w:b/>
          <w:bCs/>
          <w:sz w:val="24"/>
          <w:szCs w:val="24"/>
          <w:lang w:eastAsia="en-IN"/>
        </w:rPr>
        <w:t>बड़े</w:t>
      </w:r>
      <w:r w:rsidRPr="0005481C">
        <w:rPr>
          <w:rFonts w:ascii="Times New Roman" w:eastAsia="Times New Roman" w:hAnsi="Times New Roman" w:cs="Times New Roman"/>
          <w:b/>
          <w:bCs/>
          <w:sz w:val="24"/>
          <w:szCs w:val="24"/>
          <w:lang w:eastAsia="en-IN"/>
        </w:rPr>
        <w:t xml:space="preserve"> </w:t>
      </w:r>
      <w:r w:rsidRPr="0005481C">
        <w:rPr>
          <w:rFonts w:ascii="Nirmala UI" w:eastAsia="Times New Roman" w:hAnsi="Nirmala UI" w:cs="Nirmala UI"/>
          <w:b/>
          <w:bCs/>
          <w:sz w:val="24"/>
          <w:szCs w:val="24"/>
          <w:lang w:eastAsia="en-IN"/>
        </w:rPr>
        <w:t>राष्ट्रीय</w:t>
      </w:r>
      <w:r w:rsidRPr="0005481C">
        <w:rPr>
          <w:rFonts w:ascii="Times New Roman" w:eastAsia="Times New Roman" w:hAnsi="Times New Roman" w:cs="Times New Roman"/>
          <w:b/>
          <w:bCs/>
          <w:sz w:val="24"/>
          <w:szCs w:val="24"/>
          <w:lang w:eastAsia="en-IN"/>
        </w:rPr>
        <w:t xml:space="preserve"> marks</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बारम्बार</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देखे</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जाते</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हैं</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जैसे</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ऊपर</w:t>
      </w:r>
      <w:r w:rsidRPr="0005481C">
        <w:rPr>
          <w:rFonts w:ascii="Times New Roman" w:eastAsia="Times New Roman" w:hAnsi="Times New Roman" w:cs="Times New Roman"/>
          <w:sz w:val="24"/>
          <w:szCs w:val="24"/>
          <w:lang w:eastAsia="en-IN"/>
        </w:rPr>
        <w:t>)</w:t>
      </w:r>
      <w:r w:rsidRPr="0005481C">
        <w:rPr>
          <w:rFonts w:ascii="Nirmala UI" w:eastAsia="Times New Roman" w:hAnsi="Nirmala UI" w:cs="Nirmala UI"/>
          <w:sz w:val="24"/>
          <w:szCs w:val="24"/>
          <w:lang w:eastAsia="en-IN"/>
        </w:rPr>
        <w:t>।</w:t>
      </w:r>
      <w:r w:rsidRPr="0005481C">
        <w:rPr>
          <w:rFonts w:ascii="Times New Roman" w:eastAsia="Times New Roman" w:hAnsi="Times New Roman" w:cs="Times New Roman"/>
          <w:sz w:val="24"/>
          <w:szCs w:val="24"/>
          <w:lang w:eastAsia="en-IN"/>
        </w:rPr>
        <w:t xml:space="preserve"> </w:t>
      </w:r>
      <w:hyperlink r:id="rId12" w:tgtFrame="_blank" w:history="1">
        <w:r w:rsidRPr="0005481C">
          <w:rPr>
            <w:rFonts w:ascii="Times New Roman" w:eastAsia="Times New Roman" w:hAnsi="Times New Roman" w:cs="Times New Roman"/>
            <w:color w:val="0000FF"/>
            <w:sz w:val="24"/>
            <w:szCs w:val="24"/>
            <w:u w:val="single"/>
            <w:lang w:eastAsia="en-IN"/>
          </w:rPr>
          <w:t>Wikipedia+2Intoday+2</w:t>
        </w:r>
      </w:hyperlink>
    </w:p>
    <w:p w14:paraId="67802D8F" w14:textId="77777777" w:rsidR="0005481C" w:rsidRPr="0005481C" w:rsidRDefault="0005481C" w:rsidP="0005481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5481C">
        <w:rPr>
          <w:rFonts w:ascii="Nirmala UI" w:eastAsia="Times New Roman" w:hAnsi="Nirmala UI" w:cs="Nirmala UI"/>
          <w:sz w:val="24"/>
          <w:szCs w:val="24"/>
          <w:lang w:eastAsia="en-IN"/>
        </w:rPr>
        <w:t>इसके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अलावा</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हर</w:t>
      </w:r>
      <w:r w:rsidRPr="0005481C">
        <w:rPr>
          <w:rFonts w:ascii="Times New Roman" w:eastAsia="Times New Roman" w:hAnsi="Times New Roman" w:cs="Times New Roman"/>
          <w:sz w:val="24"/>
          <w:szCs w:val="24"/>
          <w:lang w:eastAsia="en-IN"/>
        </w:rPr>
        <w:t xml:space="preserve"> standard mark scheme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भीतर</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कई</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उप</w:t>
      </w:r>
      <w:r w:rsidRPr="0005481C">
        <w:rPr>
          <w:rFonts w:ascii="Times New Roman" w:eastAsia="Times New Roman" w:hAnsi="Times New Roman" w:cs="Times New Roman"/>
          <w:sz w:val="24"/>
          <w:szCs w:val="24"/>
          <w:lang w:eastAsia="en-IN"/>
        </w:rPr>
        <w:noBreakHyphen/>
      </w:r>
      <w:r w:rsidRPr="0005481C">
        <w:rPr>
          <w:rFonts w:ascii="Nirmala UI" w:eastAsia="Times New Roman" w:hAnsi="Nirmala UI" w:cs="Nirmala UI"/>
          <w:sz w:val="24"/>
          <w:szCs w:val="24"/>
          <w:lang w:eastAsia="en-IN"/>
        </w:rPr>
        <w:t>श्रेणियाँ</w:t>
      </w:r>
      <w:r w:rsidRPr="0005481C">
        <w:rPr>
          <w:rFonts w:ascii="Times New Roman" w:eastAsia="Times New Roman" w:hAnsi="Times New Roman" w:cs="Times New Roman"/>
          <w:sz w:val="24"/>
          <w:szCs w:val="24"/>
          <w:lang w:eastAsia="en-IN"/>
        </w:rPr>
        <w:t xml:space="preserve"> (sub</w:t>
      </w:r>
      <w:r w:rsidRPr="0005481C">
        <w:rPr>
          <w:rFonts w:ascii="Times New Roman" w:eastAsia="Times New Roman" w:hAnsi="Times New Roman" w:cs="Times New Roman"/>
          <w:sz w:val="24"/>
          <w:szCs w:val="24"/>
          <w:lang w:eastAsia="en-IN"/>
        </w:rPr>
        <w:noBreakHyphen/>
        <w:t xml:space="preserve">categories) </w:t>
      </w:r>
      <w:r w:rsidRPr="0005481C">
        <w:rPr>
          <w:rFonts w:ascii="Nirmala UI" w:eastAsia="Times New Roman" w:hAnsi="Nirmala UI" w:cs="Nirmala UI"/>
          <w:sz w:val="24"/>
          <w:szCs w:val="24"/>
          <w:lang w:eastAsia="en-IN"/>
        </w:rPr>
        <w:t>होती</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हैं</w:t>
      </w:r>
      <w:r w:rsidRPr="0005481C">
        <w:rPr>
          <w:rFonts w:ascii="Times New Roman" w:eastAsia="Times New Roman" w:hAnsi="Times New Roman" w:cs="Times New Roman"/>
          <w:sz w:val="24"/>
          <w:szCs w:val="24"/>
          <w:lang w:eastAsia="en-IN"/>
        </w:rPr>
        <w:t xml:space="preserve"> — </w:t>
      </w:r>
      <w:r w:rsidRPr="0005481C">
        <w:rPr>
          <w:rFonts w:ascii="Nirmala UI" w:eastAsia="Times New Roman" w:hAnsi="Nirmala UI" w:cs="Nirmala UI"/>
          <w:sz w:val="24"/>
          <w:szCs w:val="24"/>
          <w:lang w:eastAsia="en-IN"/>
        </w:rPr>
        <w:t>जैसे</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विभिन्न</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प्रकार</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इलेक्ट्रॉनिक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सामान</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कंस्ट्रक्शन</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मटीरियल</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खाद्य</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पदार्थ</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पैकेजिंग</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आदि।</w:t>
      </w:r>
    </w:p>
    <w:p w14:paraId="3B60B1A6" w14:textId="77777777" w:rsidR="0005481C" w:rsidRPr="0005481C" w:rsidRDefault="0005481C" w:rsidP="0005481C">
      <w:pPr>
        <w:spacing w:after="0" w:line="240" w:lineRule="auto"/>
        <w:rPr>
          <w:rFonts w:ascii="Times New Roman" w:eastAsia="Times New Roman" w:hAnsi="Times New Roman" w:cs="Times New Roman"/>
          <w:sz w:val="24"/>
          <w:szCs w:val="24"/>
          <w:lang w:eastAsia="en-IN"/>
        </w:rPr>
      </w:pPr>
      <w:r w:rsidRPr="0005481C">
        <w:rPr>
          <w:rFonts w:ascii="Times New Roman" w:eastAsia="Times New Roman" w:hAnsi="Times New Roman" w:cs="Times New Roman"/>
          <w:sz w:val="24"/>
          <w:szCs w:val="24"/>
          <w:lang w:eastAsia="en-IN"/>
        </w:rPr>
        <w:pict w14:anchorId="2C639755">
          <v:rect id="_x0000_i1033" style="width:0;height:1.5pt" o:hralign="center" o:hrstd="t" o:hr="t" fillcolor="#a0a0a0" stroked="f"/>
        </w:pict>
      </w:r>
    </w:p>
    <w:p w14:paraId="078BF9F6" w14:textId="77777777" w:rsidR="0005481C" w:rsidRPr="0005481C" w:rsidRDefault="0005481C" w:rsidP="000548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481C">
        <w:rPr>
          <w:rFonts w:ascii="Segoe UI Emoji" w:eastAsia="Times New Roman" w:hAnsi="Segoe UI Emoji" w:cs="Segoe UI Emoji"/>
          <w:b/>
          <w:bCs/>
          <w:sz w:val="36"/>
          <w:szCs w:val="36"/>
          <w:lang w:eastAsia="en-IN"/>
        </w:rPr>
        <w:t>🎯</w:t>
      </w:r>
      <w:r w:rsidRPr="0005481C">
        <w:rPr>
          <w:rFonts w:ascii="Times New Roman" w:eastAsia="Times New Roman" w:hAnsi="Times New Roman" w:cs="Times New Roman"/>
          <w:b/>
          <w:bCs/>
          <w:sz w:val="36"/>
          <w:szCs w:val="36"/>
          <w:lang w:eastAsia="en-IN"/>
        </w:rPr>
        <w:t xml:space="preserve"> </w:t>
      </w:r>
      <w:r w:rsidRPr="0005481C">
        <w:rPr>
          <w:rFonts w:ascii="Nirmala UI" w:eastAsia="Times New Roman" w:hAnsi="Nirmala UI" w:cs="Nirmala UI"/>
          <w:b/>
          <w:bCs/>
          <w:sz w:val="36"/>
          <w:szCs w:val="36"/>
          <w:lang w:eastAsia="en-IN"/>
        </w:rPr>
        <w:t>मतलब</w:t>
      </w:r>
    </w:p>
    <w:p w14:paraId="2000FEE0" w14:textId="77777777" w:rsidR="0005481C" w:rsidRPr="0005481C" w:rsidRDefault="0005481C" w:rsidP="0005481C">
      <w:pPr>
        <w:spacing w:before="100" w:beforeAutospacing="1" w:after="100" w:afterAutospacing="1" w:line="240" w:lineRule="auto"/>
        <w:rPr>
          <w:rFonts w:ascii="Times New Roman" w:eastAsia="Times New Roman" w:hAnsi="Times New Roman" w:cs="Times New Roman"/>
          <w:sz w:val="24"/>
          <w:szCs w:val="24"/>
          <w:lang w:eastAsia="en-IN"/>
        </w:rPr>
      </w:pPr>
      <w:r w:rsidRPr="0005481C">
        <w:rPr>
          <w:rFonts w:ascii="Nirmala UI" w:eastAsia="Times New Roman" w:hAnsi="Nirmala UI" w:cs="Nirmala UI"/>
          <w:sz w:val="24"/>
          <w:szCs w:val="24"/>
          <w:lang w:eastAsia="en-IN"/>
        </w:rPr>
        <w:t>हाँ</w:t>
      </w:r>
      <w:r w:rsidRPr="0005481C">
        <w:rPr>
          <w:rFonts w:ascii="Times New Roman" w:eastAsia="Times New Roman" w:hAnsi="Times New Roman" w:cs="Times New Roman"/>
          <w:sz w:val="24"/>
          <w:szCs w:val="24"/>
          <w:lang w:eastAsia="en-IN"/>
        </w:rPr>
        <w:t xml:space="preserve"> — Ecomark </w:t>
      </w:r>
      <w:r w:rsidRPr="0005481C">
        <w:rPr>
          <w:rFonts w:ascii="Nirmala UI" w:eastAsia="Times New Roman" w:hAnsi="Nirmala UI" w:cs="Nirmala UI"/>
          <w:sz w:val="24"/>
          <w:szCs w:val="24"/>
          <w:lang w:eastAsia="en-IN"/>
        </w:rPr>
        <w:t>और</w:t>
      </w:r>
      <w:r w:rsidRPr="0005481C">
        <w:rPr>
          <w:rFonts w:ascii="Times New Roman" w:eastAsia="Times New Roman" w:hAnsi="Times New Roman" w:cs="Times New Roman"/>
          <w:sz w:val="24"/>
          <w:szCs w:val="24"/>
          <w:lang w:eastAsia="en-IN"/>
        </w:rPr>
        <w:t xml:space="preserve"> ISI </w:t>
      </w:r>
      <w:r w:rsidRPr="0005481C">
        <w:rPr>
          <w:rFonts w:ascii="Nirmala UI" w:eastAsia="Times New Roman" w:hAnsi="Nirmala UI" w:cs="Nirmala UI"/>
          <w:sz w:val="24"/>
          <w:szCs w:val="24"/>
          <w:lang w:eastAsia="en-IN"/>
        </w:rPr>
        <w:t>सिर्फ</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दो</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उदाहरण</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हैं।</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भारत</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में</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b/>
          <w:bCs/>
          <w:sz w:val="24"/>
          <w:szCs w:val="24"/>
          <w:lang w:eastAsia="en-IN"/>
        </w:rPr>
        <w:t>कई</w:t>
      </w:r>
      <w:r w:rsidRPr="0005481C">
        <w:rPr>
          <w:rFonts w:ascii="Times New Roman" w:eastAsia="Times New Roman" w:hAnsi="Times New Roman" w:cs="Times New Roman"/>
          <w:b/>
          <w:bCs/>
          <w:sz w:val="24"/>
          <w:szCs w:val="24"/>
          <w:lang w:eastAsia="en-IN"/>
        </w:rPr>
        <w:t xml:space="preserve"> certification marks / schemes</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हैं</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अलग</w:t>
      </w:r>
      <w:r w:rsidRPr="0005481C">
        <w:rPr>
          <w:rFonts w:ascii="Times New Roman" w:eastAsia="Times New Roman" w:hAnsi="Times New Roman" w:cs="Times New Roman"/>
          <w:sz w:val="24"/>
          <w:szCs w:val="24"/>
          <w:lang w:eastAsia="en-IN"/>
        </w:rPr>
        <w:t>-</w:t>
      </w:r>
      <w:r w:rsidRPr="0005481C">
        <w:rPr>
          <w:rFonts w:ascii="Nirmala UI" w:eastAsia="Times New Roman" w:hAnsi="Nirmala UI" w:cs="Nirmala UI"/>
          <w:sz w:val="24"/>
          <w:szCs w:val="24"/>
          <w:lang w:eastAsia="en-IN"/>
        </w:rPr>
        <w:t>अलग</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प्रकार</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उत्पादों</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और</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उद्देश्यों</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के</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लिए</w:t>
      </w:r>
      <w:r w:rsidRPr="0005481C">
        <w:rPr>
          <w:rFonts w:ascii="Times New Roman" w:eastAsia="Times New Roman" w:hAnsi="Times New Roman" w:cs="Times New Roman"/>
          <w:sz w:val="24"/>
          <w:szCs w:val="24"/>
          <w:lang w:eastAsia="en-IN"/>
        </w:rPr>
        <w:t xml:space="preserve"> — </w:t>
      </w:r>
      <w:r w:rsidRPr="0005481C">
        <w:rPr>
          <w:rFonts w:ascii="Nirmala UI" w:eastAsia="Times New Roman" w:hAnsi="Nirmala UI" w:cs="Nirmala UI"/>
          <w:sz w:val="24"/>
          <w:szCs w:val="24"/>
          <w:lang w:eastAsia="en-IN"/>
        </w:rPr>
        <w:t>जैसे</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गुणवत्ता</w:t>
      </w:r>
      <w:r w:rsidRPr="0005481C">
        <w:rPr>
          <w:rFonts w:ascii="Times New Roman" w:eastAsia="Times New Roman" w:hAnsi="Times New Roman" w:cs="Times New Roman"/>
          <w:sz w:val="24"/>
          <w:szCs w:val="24"/>
          <w:lang w:eastAsia="en-IN"/>
        </w:rPr>
        <w:t xml:space="preserve"> (quality), </w:t>
      </w:r>
      <w:r w:rsidRPr="0005481C">
        <w:rPr>
          <w:rFonts w:ascii="Nirmala UI" w:eastAsia="Times New Roman" w:hAnsi="Nirmala UI" w:cs="Nirmala UI"/>
          <w:sz w:val="24"/>
          <w:szCs w:val="24"/>
          <w:lang w:eastAsia="en-IN"/>
        </w:rPr>
        <w:t>सुरक्षा</w:t>
      </w:r>
      <w:r w:rsidRPr="0005481C">
        <w:rPr>
          <w:rFonts w:ascii="Times New Roman" w:eastAsia="Times New Roman" w:hAnsi="Times New Roman" w:cs="Times New Roman"/>
          <w:sz w:val="24"/>
          <w:szCs w:val="24"/>
          <w:lang w:eastAsia="en-IN"/>
        </w:rPr>
        <w:t xml:space="preserve"> (safety), </w:t>
      </w:r>
      <w:r w:rsidRPr="0005481C">
        <w:rPr>
          <w:rFonts w:ascii="Nirmala UI" w:eastAsia="Times New Roman" w:hAnsi="Nirmala UI" w:cs="Nirmala UI"/>
          <w:sz w:val="24"/>
          <w:szCs w:val="24"/>
          <w:lang w:eastAsia="en-IN"/>
        </w:rPr>
        <w:t>खाद्य</w:t>
      </w:r>
      <w:r w:rsidRPr="0005481C">
        <w:rPr>
          <w:rFonts w:ascii="Times New Roman" w:eastAsia="Times New Roman" w:hAnsi="Times New Roman" w:cs="Times New Roman"/>
          <w:sz w:val="24"/>
          <w:szCs w:val="24"/>
          <w:lang w:eastAsia="en-IN"/>
        </w:rPr>
        <w:noBreakHyphen/>
      </w:r>
      <w:r w:rsidRPr="0005481C">
        <w:rPr>
          <w:rFonts w:ascii="Nirmala UI" w:eastAsia="Times New Roman" w:hAnsi="Nirmala UI" w:cs="Nirmala UI"/>
          <w:sz w:val="24"/>
          <w:szCs w:val="24"/>
          <w:lang w:eastAsia="en-IN"/>
        </w:rPr>
        <w:t>सुरक्षा</w:t>
      </w:r>
      <w:r w:rsidRPr="0005481C">
        <w:rPr>
          <w:rFonts w:ascii="Times New Roman" w:eastAsia="Times New Roman" w:hAnsi="Times New Roman" w:cs="Times New Roman"/>
          <w:sz w:val="24"/>
          <w:szCs w:val="24"/>
          <w:lang w:eastAsia="en-IN"/>
        </w:rPr>
        <w:t xml:space="preserve"> (food safety), </w:t>
      </w:r>
      <w:r w:rsidRPr="0005481C">
        <w:rPr>
          <w:rFonts w:ascii="Nirmala UI" w:eastAsia="Times New Roman" w:hAnsi="Nirmala UI" w:cs="Nirmala UI"/>
          <w:sz w:val="24"/>
          <w:szCs w:val="24"/>
          <w:lang w:eastAsia="en-IN"/>
        </w:rPr>
        <w:t>पर्यावरण</w:t>
      </w:r>
      <w:r w:rsidRPr="0005481C">
        <w:rPr>
          <w:rFonts w:ascii="Times New Roman" w:eastAsia="Times New Roman" w:hAnsi="Times New Roman" w:cs="Times New Roman"/>
          <w:sz w:val="24"/>
          <w:szCs w:val="24"/>
          <w:lang w:eastAsia="en-IN"/>
        </w:rPr>
        <w:noBreakHyphen/>
      </w:r>
      <w:r w:rsidRPr="0005481C">
        <w:rPr>
          <w:rFonts w:ascii="Nirmala UI" w:eastAsia="Times New Roman" w:hAnsi="Nirmala UI" w:cs="Nirmala UI"/>
          <w:sz w:val="24"/>
          <w:szCs w:val="24"/>
          <w:lang w:eastAsia="en-IN"/>
        </w:rPr>
        <w:t>अनुकूलता</w:t>
      </w:r>
      <w:r w:rsidRPr="0005481C">
        <w:rPr>
          <w:rFonts w:ascii="Times New Roman" w:eastAsia="Times New Roman" w:hAnsi="Times New Roman" w:cs="Times New Roman"/>
          <w:sz w:val="24"/>
          <w:szCs w:val="24"/>
          <w:lang w:eastAsia="en-IN"/>
        </w:rPr>
        <w:t xml:space="preserve"> (eco</w:t>
      </w:r>
      <w:r w:rsidRPr="0005481C">
        <w:rPr>
          <w:rFonts w:ascii="Times New Roman" w:eastAsia="Times New Roman" w:hAnsi="Times New Roman" w:cs="Times New Roman"/>
          <w:sz w:val="24"/>
          <w:szCs w:val="24"/>
          <w:lang w:eastAsia="en-IN"/>
        </w:rPr>
        <w:noBreakHyphen/>
        <w:t xml:space="preserve">friendliness), </w:t>
      </w:r>
      <w:r w:rsidRPr="0005481C">
        <w:rPr>
          <w:rFonts w:ascii="Nirmala UI" w:eastAsia="Times New Roman" w:hAnsi="Nirmala UI" w:cs="Nirmala UI"/>
          <w:sz w:val="24"/>
          <w:szCs w:val="24"/>
          <w:lang w:eastAsia="en-IN"/>
        </w:rPr>
        <w:t>धातु</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शुद्धता</w:t>
      </w:r>
      <w:r w:rsidRPr="0005481C">
        <w:rPr>
          <w:rFonts w:ascii="Times New Roman" w:eastAsia="Times New Roman" w:hAnsi="Times New Roman" w:cs="Times New Roman"/>
          <w:sz w:val="24"/>
          <w:szCs w:val="24"/>
          <w:lang w:eastAsia="en-IN"/>
        </w:rPr>
        <w:t xml:space="preserve"> </w:t>
      </w:r>
      <w:r w:rsidRPr="0005481C">
        <w:rPr>
          <w:rFonts w:ascii="Nirmala UI" w:eastAsia="Times New Roman" w:hAnsi="Nirmala UI" w:cs="Nirmala UI"/>
          <w:sz w:val="24"/>
          <w:szCs w:val="24"/>
          <w:lang w:eastAsia="en-IN"/>
        </w:rPr>
        <w:t>आदि।</w:t>
      </w:r>
    </w:p>
    <w:p w14:paraId="76A174D2" w14:textId="77777777" w:rsidR="00075524" w:rsidRDefault="00075524" w:rsidP="005F56DB">
      <w:pPr>
        <w:pStyle w:val="NormalWeb"/>
        <w:rPr>
          <w:rStyle w:val="Strong"/>
        </w:rPr>
      </w:pPr>
    </w:p>
    <w:p w14:paraId="76518D2C" w14:textId="77777777" w:rsidR="00075524" w:rsidRDefault="00075524" w:rsidP="005F56DB">
      <w:pPr>
        <w:pStyle w:val="NormalWeb"/>
        <w:rPr>
          <w:rStyle w:val="Strong"/>
        </w:rPr>
      </w:pPr>
    </w:p>
    <w:p w14:paraId="25C3A8B4" w14:textId="46D9CEDB" w:rsidR="00075524" w:rsidRDefault="00075524" w:rsidP="005F56DB">
      <w:pPr>
        <w:pStyle w:val="NormalWeb"/>
        <w:rPr>
          <w:rStyle w:val="Strong"/>
        </w:rPr>
      </w:pPr>
      <w:r>
        <w:rPr>
          <w:rStyle w:val="Strong"/>
        </w:rPr>
        <w:t xml:space="preserve">Googel </w:t>
      </w:r>
    </w:p>
    <w:p w14:paraId="63840856" w14:textId="77777777" w:rsidR="00075524" w:rsidRDefault="00075524" w:rsidP="00075524">
      <w:pPr>
        <w:pStyle w:val="Heading2"/>
        <w:rPr>
          <w:rFonts w:ascii="Segoe UI Emoji" w:hAnsi="Segoe UI Emoji" w:cs="Segoe UI Emoji"/>
        </w:rPr>
      </w:pPr>
    </w:p>
    <w:p w14:paraId="5B40ACF3" w14:textId="77777777" w:rsidR="00075524" w:rsidRDefault="00075524" w:rsidP="00075524">
      <w:pPr>
        <w:shd w:val="clear" w:color="auto" w:fill="FFFFFF"/>
        <w:spacing w:line="360" w:lineRule="atLeast"/>
        <w:rPr>
          <w:rFonts w:ascii="Roboto" w:hAnsi="Roboto"/>
          <w:color w:val="0A0A0A"/>
        </w:rPr>
      </w:pPr>
      <w:r>
        <w:rPr>
          <w:rFonts w:ascii="Roboto" w:hAnsi="Roboto"/>
          <w:color w:val="0A0A0A"/>
        </w:rPr>
        <w:lastRenderedPageBreak/>
        <w:t>Eco-mark is an Indian ecolabelling scheme administered by the Bureau of Indian Standards (BIS) to identify products that meet specific environmental criteria throughout their lifecycle. The </w:t>
      </w:r>
      <w:hyperlink r:id="rId13" w:history="1">
        <w:r>
          <w:rPr>
            <w:rStyle w:val="Hyperlink"/>
            <w:rFonts w:ascii="Roboto" w:hAnsi="Roboto"/>
          </w:rPr>
          <w:t>Eco Mark logo</w:t>
        </w:r>
      </w:hyperlink>
      <w:r>
        <w:rPr>
          <w:rFonts w:ascii="Roboto" w:hAnsi="Roboto"/>
          <w:color w:val="0A0A0A"/>
        </w:rPr>
        <w:t>, which is the image of an earthen pot, is awarded to products that cause less harm to the environment, are made with sustainable practices, and meet quality requirements from raw material extraction to disposal. The scheme's objectives are to promote eco-friendly production, encourage consumer awareness, and incentivize manufacturers to reduce their environmental impact.</w:t>
      </w:r>
      <w:r>
        <w:rPr>
          <w:rStyle w:val="vkekvd"/>
          <w:rFonts w:ascii="Roboto" w:hAnsi="Roboto"/>
          <w:color w:val="0A0A0A"/>
        </w:rPr>
        <w:t> </w:t>
      </w:r>
    </w:p>
    <w:p w14:paraId="5B37BAB8" w14:textId="77777777" w:rsidR="00075524" w:rsidRDefault="00075524" w:rsidP="00075524">
      <w:pPr>
        <w:shd w:val="clear" w:color="auto" w:fill="FFFFFF"/>
        <w:spacing w:line="420" w:lineRule="atLeast"/>
        <w:rPr>
          <w:rFonts w:ascii="Roboto" w:hAnsi="Roboto"/>
          <w:b/>
          <w:bCs/>
          <w:color w:val="001D35"/>
          <w:sz w:val="30"/>
          <w:szCs w:val="30"/>
        </w:rPr>
      </w:pPr>
      <w:r>
        <w:rPr>
          <w:rFonts w:ascii="Roboto" w:hAnsi="Roboto"/>
          <w:b/>
          <w:bCs/>
          <w:color w:val="001D35"/>
          <w:sz w:val="30"/>
          <w:szCs w:val="30"/>
        </w:rPr>
        <w:t>Key aspects of the Eco-mark scheme</w:t>
      </w:r>
    </w:p>
    <w:p w14:paraId="040319E3" w14:textId="77777777" w:rsidR="00075524" w:rsidRDefault="00075524" w:rsidP="00075524">
      <w:pPr>
        <w:numPr>
          <w:ilvl w:val="0"/>
          <w:numId w:val="19"/>
        </w:numPr>
        <w:shd w:val="clear" w:color="auto" w:fill="FFFFFF"/>
        <w:spacing w:after="180" w:line="360" w:lineRule="atLeast"/>
        <w:rPr>
          <w:rFonts w:ascii="Roboto" w:hAnsi="Roboto"/>
          <w:color w:val="0A0A0A"/>
          <w:sz w:val="24"/>
          <w:szCs w:val="24"/>
        </w:rPr>
      </w:pPr>
      <w:r>
        <w:rPr>
          <w:rStyle w:val="Strong"/>
          <w:rFonts w:ascii="Roboto" w:hAnsi="Roboto"/>
          <w:color w:val="0A0A0A"/>
        </w:rPr>
        <w:t>Objective:</w:t>
      </w:r>
      <w:r>
        <w:rPr>
          <w:rStyle w:val="t286pc"/>
          <w:rFonts w:ascii="Roboto" w:hAnsi="Roboto"/>
          <w:color w:val="0A0A0A"/>
        </w:rPr>
        <w:t> To promote sustainable consumption and production by identifying environmentally friendly products.</w:t>
      </w:r>
    </w:p>
    <w:p w14:paraId="0604C24E" w14:textId="77777777" w:rsidR="00075524" w:rsidRDefault="00075524" w:rsidP="00075524">
      <w:pPr>
        <w:numPr>
          <w:ilvl w:val="0"/>
          <w:numId w:val="19"/>
        </w:numPr>
        <w:shd w:val="clear" w:color="auto" w:fill="FFFFFF"/>
        <w:spacing w:after="180" w:line="360" w:lineRule="atLeast"/>
        <w:rPr>
          <w:rFonts w:ascii="Roboto" w:hAnsi="Roboto"/>
          <w:color w:val="0A0A0A"/>
        </w:rPr>
      </w:pPr>
      <w:r>
        <w:rPr>
          <w:rStyle w:val="Strong"/>
          <w:rFonts w:ascii="Roboto" w:hAnsi="Roboto"/>
          <w:color w:val="0A0A0A"/>
        </w:rPr>
        <w:t>Scope:</w:t>
      </w:r>
      <w:r>
        <w:rPr>
          <w:rStyle w:val="t286pc"/>
          <w:rFonts w:ascii="Roboto" w:hAnsi="Roboto"/>
          <w:color w:val="0A0A0A"/>
        </w:rPr>
        <w:t> Covers a wide range of consumer goods, including food, cosmetics, detergents, batteries, and electronic goods, based on specific criteria for each category.</w:t>
      </w:r>
    </w:p>
    <w:p w14:paraId="7F9EDD95" w14:textId="77777777" w:rsidR="00075524" w:rsidRDefault="00075524" w:rsidP="00075524">
      <w:pPr>
        <w:numPr>
          <w:ilvl w:val="0"/>
          <w:numId w:val="19"/>
        </w:numPr>
        <w:shd w:val="clear" w:color="auto" w:fill="FFFFFF"/>
        <w:spacing w:after="180" w:line="360" w:lineRule="atLeast"/>
        <w:rPr>
          <w:rFonts w:ascii="Roboto" w:hAnsi="Roboto"/>
          <w:color w:val="0A0A0A"/>
        </w:rPr>
      </w:pPr>
      <w:r>
        <w:rPr>
          <w:rStyle w:val="Strong"/>
          <w:rFonts w:ascii="Roboto" w:hAnsi="Roboto"/>
          <w:color w:val="0A0A0A"/>
        </w:rPr>
        <w:t>Certification process:</w:t>
      </w:r>
      <w:r>
        <w:rPr>
          <w:rStyle w:val="t286pc"/>
          <w:rFonts w:ascii="Roboto" w:hAnsi="Roboto"/>
          <w:color w:val="0A0A0A"/>
        </w:rPr>
        <w:t> Products are assessed against both quality standards and environmental parameters in a "cradle-to-grave" approach, ensuring minimal harm at every stage of the product's life.</w:t>
      </w:r>
    </w:p>
    <w:p w14:paraId="0CA7A6A0" w14:textId="77777777" w:rsidR="00075524" w:rsidRDefault="00075524" w:rsidP="00075524">
      <w:pPr>
        <w:numPr>
          <w:ilvl w:val="0"/>
          <w:numId w:val="19"/>
        </w:numPr>
        <w:shd w:val="clear" w:color="auto" w:fill="FFFFFF"/>
        <w:spacing w:after="180" w:line="360" w:lineRule="atLeast"/>
        <w:rPr>
          <w:rFonts w:ascii="Roboto" w:hAnsi="Roboto"/>
          <w:color w:val="0A0A0A"/>
        </w:rPr>
      </w:pPr>
      <w:r>
        <w:rPr>
          <w:rStyle w:val="Strong"/>
          <w:rFonts w:ascii="Roboto" w:hAnsi="Roboto"/>
          <w:color w:val="0A0A0A"/>
        </w:rPr>
        <w:t>Administration:</w:t>
      </w:r>
      <w:r>
        <w:rPr>
          <w:rStyle w:val="t286pc"/>
          <w:rFonts w:ascii="Roboto" w:hAnsi="Roboto"/>
          <w:color w:val="0A0A0A"/>
        </w:rPr>
        <w:t> Initially implemented by the Central Pollution Control Board (CPCB) in 1991, the scheme is now managed by the Bureau of Indian Standards (BIS).</w:t>
      </w:r>
    </w:p>
    <w:p w14:paraId="16B00798" w14:textId="77777777" w:rsidR="00075524" w:rsidRDefault="00075524" w:rsidP="00075524">
      <w:pPr>
        <w:numPr>
          <w:ilvl w:val="0"/>
          <w:numId w:val="19"/>
        </w:numPr>
        <w:shd w:val="clear" w:color="auto" w:fill="FFFFFF"/>
        <w:spacing w:after="180" w:line="360" w:lineRule="atLeast"/>
        <w:rPr>
          <w:rFonts w:ascii="Roboto" w:hAnsi="Roboto"/>
          <w:color w:val="0A0A0A"/>
        </w:rPr>
      </w:pPr>
      <w:r>
        <w:rPr>
          <w:rStyle w:val="Strong"/>
          <w:rFonts w:ascii="Roboto" w:hAnsi="Roboto"/>
          <w:color w:val="0A0A0A"/>
        </w:rPr>
        <w:t>Recent updates:</w:t>
      </w:r>
      <w:r>
        <w:rPr>
          <w:rStyle w:val="t286pc"/>
          <w:rFonts w:ascii="Roboto" w:hAnsi="Roboto"/>
          <w:color w:val="0A0A0A"/>
        </w:rPr>
        <w:t> New "Eco-mark Certification Rules" have been introduced to update the scheme for the modern era.</w:t>
      </w:r>
    </w:p>
    <w:p w14:paraId="7A1FFFEC" w14:textId="77777777" w:rsidR="00075524" w:rsidRDefault="00075524" w:rsidP="00075524">
      <w:pPr>
        <w:numPr>
          <w:ilvl w:val="0"/>
          <w:numId w:val="19"/>
        </w:numPr>
        <w:shd w:val="clear" w:color="auto" w:fill="FFFFFF"/>
        <w:spacing w:after="180" w:line="360" w:lineRule="atLeast"/>
        <w:rPr>
          <w:rFonts w:ascii="Roboto" w:hAnsi="Roboto"/>
          <w:color w:val="0A0A0A"/>
        </w:rPr>
      </w:pPr>
      <w:r>
        <w:rPr>
          <w:rStyle w:val="Strong"/>
          <w:rFonts w:ascii="Roboto" w:hAnsi="Roboto"/>
          <w:color w:val="0A0A0A"/>
        </w:rPr>
        <w:t>Logo:</w:t>
      </w:r>
      <w:r>
        <w:rPr>
          <w:rStyle w:val="t286pc"/>
          <w:rFonts w:ascii="Roboto" w:hAnsi="Roboto"/>
          <w:color w:val="0A0A0A"/>
        </w:rPr>
        <w:t> The Eco Mark logo is a symbol of an earthen pot, which signifies the use of renewable resources and less energy consumption</w:t>
      </w:r>
    </w:p>
    <w:p w14:paraId="38A9F94B" w14:textId="77777777" w:rsidR="00075524" w:rsidRDefault="00075524" w:rsidP="00075524">
      <w:pPr>
        <w:pStyle w:val="Heading2"/>
        <w:rPr>
          <w:rFonts w:ascii="Segoe UI Emoji" w:hAnsi="Segoe UI Emoji" w:cs="Segoe UI Emoji"/>
        </w:rPr>
      </w:pPr>
    </w:p>
    <w:p w14:paraId="2CE18A51" w14:textId="5FBE4CAC" w:rsidR="00075524" w:rsidRDefault="00075524" w:rsidP="005F56DB">
      <w:pPr>
        <w:pStyle w:val="NormalWeb"/>
        <w:rPr>
          <w:rStyle w:val="Strong"/>
        </w:rPr>
      </w:pPr>
      <w:r>
        <w:rPr>
          <w:rStyle w:val="Strong"/>
        </w:rPr>
        <w:t xml:space="preserve">Chapt gpte </w:t>
      </w:r>
    </w:p>
    <w:p w14:paraId="22904CE2" w14:textId="77777777" w:rsidR="00075524" w:rsidRDefault="00075524" w:rsidP="005F56DB">
      <w:pPr>
        <w:pStyle w:val="NormalWeb"/>
        <w:rPr>
          <w:rStyle w:val="Strong"/>
        </w:rPr>
      </w:pPr>
    </w:p>
    <w:p w14:paraId="47E29931" w14:textId="31A1C307" w:rsidR="005F56DB" w:rsidRDefault="005F56DB" w:rsidP="005F56DB">
      <w:pPr>
        <w:pStyle w:val="NormalWeb"/>
      </w:pPr>
      <w:r>
        <w:rPr>
          <w:rStyle w:val="Strong"/>
        </w:rPr>
        <w:t>BIS</w:t>
      </w:r>
      <w:r>
        <w:t xml:space="preserve"> stands for </w:t>
      </w:r>
      <w:r>
        <w:rPr>
          <w:rStyle w:val="Strong"/>
        </w:rPr>
        <w:t>Bureau of Indian Standards</w:t>
      </w:r>
      <w:r>
        <w:t xml:space="preserve">. It is the </w:t>
      </w:r>
      <w:r>
        <w:rPr>
          <w:rStyle w:val="Strong"/>
        </w:rPr>
        <w:t>national standardization body of India</w:t>
      </w:r>
      <w:r>
        <w:t xml:space="preserve"> responsible for setting and maintaining quality standards for products, services, and systems to ensure safety, reliability, and efficiency.</w:t>
      </w:r>
    </w:p>
    <w:p w14:paraId="5B1BC0F2" w14:textId="77777777" w:rsidR="005F56DB" w:rsidRDefault="005F56DB" w:rsidP="005F56DB">
      <w:pPr>
        <w:pStyle w:val="NormalWeb"/>
      </w:pPr>
      <w:r>
        <w:t>Here are some key points:</w:t>
      </w:r>
    </w:p>
    <w:p w14:paraId="52C5DD14" w14:textId="77777777" w:rsidR="005F56DB" w:rsidRDefault="005F56DB" w:rsidP="005F56DB">
      <w:pPr>
        <w:pStyle w:val="NormalWeb"/>
        <w:numPr>
          <w:ilvl w:val="0"/>
          <w:numId w:val="12"/>
        </w:numPr>
      </w:pPr>
      <w:r>
        <w:rPr>
          <w:rStyle w:val="Strong"/>
        </w:rPr>
        <w:t>Full Name:</w:t>
      </w:r>
      <w:r>
        <w:t xml:space="preserve"> Bureau of Indian Standards</w:t>
      </w:r>
    </w:p>
    <w:p w14:paraId="0BBF27F4" w14:textId="77777777" w:rsidR="005F56DB" w:rsidRDefault="005F56DB" w:rsidP="005F56DB">
      <w:pPr>
        <w:pStyle w:val="NormalWeb"/>
        <w:numPr>
          <w:ilvl w:val="0"/>
          <w:numId w:val="12"/>
        </w:numPr>
      </w:pPr>
      <w:r>
        <w:rPr>
          <w:rStyle w:val="Strong"/>
        </w:rPr>
        <w:t>Founded:</w:t>
      </w:r>
      <w:r>
        <w:t xml:space="preserve"> 1986 (under the BIS Act, but originally set up in 1947 as Indian Standards Institution)</w:t>
      </w:r>
    </w:p>
    <w:p w14:paraId="3F6C6D65" w14:textId="77777777" w:rsidR="005F56DB" w:rsidRDefault="005F56DB" w:rsidP="005F56DB">
      <w:pPr>
        <w:pStyle w:val="NormalWeb"/>
        <w:numPr>
          <w:ilvl w:val="0"/>
          <w:numId w:val="12"/>
        </w:numPr>
      </w:pPr>
      <w:r>
        <w:rPr>
          <w:rStyle w:val="Strong"/>
        </w:rPr>
        <w:lastRenderedPageBreak/>
        <w:t>Headquarters:</w:t>
      </w:r>
      <w:r>
        <w:t xml:space="preserve"> New Delhi, India</w:t>
      </w:r>
    </w:p>
    <w:p w14:paraId="3DAD868C" w14:textId="77777777" w:rsidR="005F56DB" w:rsidRDefault="005F56DB" w:rsidP="005F56DB">
      <w:pPr>
        <w:pStyle w:val="NormalWeb"/>
        <w:numPr>
          <w:ilvl w:val="0"/>
          <w:numId w:val="12"/>
        </w:numPr>
      </w:pPr>
      <w:r>
        <w:rPr>
          <w:rStyle w:val="Strong"/>
        </w:rPr>
        <w:t>Purpose:</w:t>
      </w:r>
    </w:p>
    <w:p w14:paraId="450F6DF1" w14:textId="77777777" w:rsidR="005F56DB" w:rsidRDefault="005F56DB" w:rsidP="005F56DB">
      <w:pPr>
        <w:pStyle w:val="NormalWeb"/>
        <w:numPr>
          <w:ilvl w:val="1"/>
          <w:numId w:val="12"/>
        </w:numPr>
      </w:pPr>
      <w:r>
        <w:t>Develop Indian Standards (IS) for products and services.</w:t>
      </w:r>
    </w:p>
    <w:p w14:paraId="7BF9A285" w14:textId="77777777" w:rsidR="005F56DB" w:rsidRDefault="005F56DB" w:rsidP="005F56DB">
      <w:pPr>
        <w:pStyle w:val="NormalWeb"/>
        <w:numPr>
          <w:ilvl w:val="1"/>
          <w:numId w:val="12"/>
        </w:numPr>
      </w:pPr>
      <w:r>
        <w:t xml:space="preserve">Certify products under the </w:t>
      </w:r>
      <w:r>
        <w:rPr>
          <w:rStyle w:val="Strong"/>
        </w:rPr>
        <w:t>ISI mark</w:t>
      </w:r>
      <w:r>
        <w:t xml:space="preserve"> (Indian Standards Institute mark) for quality assurance.</w:t>
      </w:r>
    </w:p>
    <w:p w14:paraId="32DCBEB4" w14:textId="77777777" w:rsidR="005F56DB" w:rsidRDefault="005F56DB" w:rsidP="005F56DB">
      <w:pPr>
        <w:pStyle w:val="NormalWeb"/>
        <w:numPr>
          <w:ilvl w:val="1"/>
          <w:numId w:val="12"/>
        </w:numPr>
      </w:pPr>
      <w:r>
        <w:t>Promote standardization, quality control, and safety.</w:t>
      </w:r>
    </w:p>
    <w:p w14:paraId="598CD8EE" w14:textId="77777777" w:rsidR="005F56DB" w:rsidRDefault="005F56DB" w:rsidP="005F56DB">
      <w:pPr>
        <w:pStyle w:val="NormalWeb"/>
        <w:numPr>
          <w:ilvl w:val="0"/>
          <w:numId w:val="12"/>
        </w:numPr>
      </w:pPr>
      <w:r>
        <w:rPr>
          <w:rStyle w:val="Strong"/>
        </w:rPr>
        <w:t>Example:</w:t>
      </w:r>
      <w:r>
        <w:t xml:space="preserve"> BIS sets standards for products like electrical appliances, cement, steel, food items, and more.</w:t>
      </w:r>
    </w:p>
    <w:p w14:paraId="0B6AFEA0" w14:textId="77777777" w:rsidR="005F56DB" w:rsidRDefault="005F56DB" w:rsidP="005F56DB">
      <w:pPr>
        <w:pStyle w:val="NormalWeb"/>
      </w:pPr>
      <w:r>
        <w:t xml:space="preserve">Basically, if a product has the </w:t>
      </w:r>
      <w:r>
        <w:rPr>
          <w:rStyle w:val="Strong"/>
        </w:rPr>
        <w:t>ISI mark</w:t>
      </w:r>
      <w:r>
        <w:t>, it means it meets the quality and safety standards defined by BIS.</w:t>
      </w:r>
    </w:p>
    <w:p w14:paraId="22B703A3" w14:textId="77777777" w:rsidR="005F56DB" w:rsidRDefault="005F56DB" w:rsidP="005F56DB">
      <w:pPr>
        <w:pStyle w:val="NormalWeb"/>
      </w:pPr>
      <w:r>
        <w:t xml:space="preserve">If you want, I can also explain </w:t>
      </w:r>
      <w:r>
        <w:rPr>
          <w:rStyle w:val="Strong"/>
        </w:rPr>
        <w:t>BIS certification process</w:t>
      </w:r>
      <w:r>
        <w:t xml:space="preserve"> in a simple step-by-step way. Do you want me to?</w:t>
      </w:r>
    </w:p>
    <w:p w14:paraId="621350F1" w14:textId="77777777" w:rsidR="005F56DB" w:rsidRDefault="005F56DB" w:rsidP="005F56DB">
      <w:pPr>
        <w:pStyle w:val="Heading5"/>
      </w:pPr>
      <w:r>
        <w:t>You said:</w:t>
      </w:r>
    </w:p>
    <w:p w14:paraId="1A150764" w14:textId="77777777" w:rsidR="005F56DB" w:rsidRDefault="005F56DB" w:rsidP="005F56DB">
      <w:r>
        <w:t>Wht is Diffeence between Eco mark and ISI mark</w:t>
      </w:r>
    </w:p>
    <w:p w14:paraId="33C95900" w14:textId="77777777" w:rsidR="005F56DB" w:rsidRDefault="005F56DB" w:rsidP="005F56DB">
      <w:pPr>
        <w:pStyle w:val="Heading6"/>
      </w:pPr>
      <w:r>
        <w:t>ChatGPT said:</w:t>
      </w:r>
    </w:p>
    <w:p w14:paraId="4E682E64" w14:textId="77777777" w:rsidR="005F56DB" w:rsidRDefault="005F56DB" w:rsidP="005F56DB">
      <w:pPr>
        <w:pStyle w:val="NormalWeb"/>
      </w:pPr>
      <w:r>
        <w:t xml:space="preserve">Here’s a clear explanation of the </w:t>
      </w:r>
      <w:r>
        <w:rPr>
          <w:rStyle w:val="Strong"/>
        </w:rPr>
        <w:t>difference between Eco Mark and ISI Mark</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4065"/>
        <w:gridCol w:w="3492"/>
      </w:tblGrid>
      <w:tr w:rsidR="005F56DB" w14:paraId="54D60103" w14:textId="77777777" w:rsidTr="005F56DB">
        <w:trPr>
          <w:tblHeader/>
          <w:tblCellSpacing w:w="15" w:type="dxa"/>
        </w:trPr>
        <w:tc>
          <w:tcPr>
            <w:tcW w:w="0" w:type="auto"/>
            <w:vAlign w:val="center"/>
            <w:hideMark/>
          </w:tcPr>
          <w:p w14:paraId="0DC8808F" w14:textId="77777777" w:rsidR="005F56DB" w:rsidRDefault="005F56DB">
            <w:pPr>
              <w:jc w:val="center"/>
              <w:rPr>
                <w:b/>
                <w:bCs/>
              </w:rPr>
            </w:pPr>
            <w:r>
              <w:rPr>
                <w:b/>
                <w:bCs/>
              </w:rPr>
              <w:t>Feature</w:t>
            </w:r>
          </w:p>
        </w:tc>
        <w:tc>
          <w:tcPr>
            <w:tcW w:w="0" w:type="auto"/>
            <w:vAlign w:val="center"/>
            <w:hideMark/>
          </w:tcPr>
          <w:p w14:paraId="5FF89356" w14:textId="77777777" w:rsidR="005F56DB" w:rsidRDefault="005F56DB">
            <w:pPr>
              <w:jc w:val="center"/>
              <w:rPr>
                <w:b/>
                <w:bCs/>
              </w:rPr>
            </w:pPr>
            <w:r>
              <w:rPr>
                <w:rStyle w:val="Strong"/>
              </w:rPr>
              <w:t>Eco Mark</w:t>
            </w:r>
          </w:p>
        </w:tc>
        <w:tc>
          <w:tcPr>
            <w:tcW w:w="0" w:type="auto"/>
            <w:vAlign w:val="center"/>
            <w:hideMark/>
          </w:tcPr>
          <w:p w14:paraId="5E393C95" w14:textId="77777777" w:rsidR="005F56DB" w:rsidRDefault="005F56DB">
            <w:pPr>
              <w:jc w:val="center"/>
              <w:rPr>
                <w:b/>
                <w:bCs/>
              </w:rPr>
            </w:pPr>
            <w:r>
              <w:rPr>
                <w:rStyle w:val="Strong"/>
              </w:rPr>
              <w:t>ISI Mark</w:t>
            </w:r>
          </w:p>
        </w:tc>
      </w:tr>
      <w:tr w:rsidR="005F56DB" w14:paraId="64A73EDA" w14:textId="77777777" w:rsidTr="005F56DB">
        <w:trPr>
          <w:tblCellSpacing w:w="15" w:type="dxa"/>
        </w:trPr>
        <w:tc>
          <w:tcPr>
            <w:tcW w:w="0" w:type="auto"/>
            <w:vAlign w:val="center"/>
            <w:hideMark/>
          </w:tcPr>
          <w:p w14:paraId="30F1A49C" w14:textId="77777777" w:rsidR="005F56DB" w:rsidRDefault="005F56DB">
            <w:r>
              <w:rPr>
                <w:rStyle w:val="Strong"/>
              </w:rPr>
              <w:t>Purpose</w:t>
            </w:r>
          </w:p>
        </w:tc>
        <w:tc>
          <w:tcPr>
            <w:tcW w:w="0" w:type="auto"/>
            <w:vAlign w:val="center"/>
            <w:hideMark/>
          </w:tcPr>
          <w:p w14:paraId="4144CA51" w14:textId="77777777" w:rsidR="005F56DB" w:rsidRDefault="005F56DB">
            <w:r>
              <w:t xml:space="preserve">Indicates that the product is </w:t>
            </w:r>
            <w:r>
              <w:rPr>
                <w:rStyle w:val="Strong"/>
              </w:rPr>
              <w:t>environment-friendly</w:t>
            </w:r>
            <w:r>
              <w:t xml:space="preserve"> and safe for the environment.</w:t>
            </w:r>
          </w:p>
        </w:tc>
        <w:tc>
          <w:tcPr>
            <w:tcW w:w="0" w:type="auto"/>
            <w:vAlign w:val="center"/>
            <w:hideMark/>
          </w:tcPr>
          <w:p w14:paraId="07125082" w14:textId="77777777" w:rsidR="005F56DB" w:rsidRDefault="005F56DB">
            <w:r>
              <w:t xml:space="preserve">Indicates that the product </w:t>
            </w:r>
            <w:r>
              <w:rPr>
                <w:rStyle w:val="Strong"/>
              </w:rPr>
              <w:t>meets quality and safety standards</w:t>
            </w:r>
            <w:r>
              <w:t xml:space="preserve"> as per Indian standards.</w:t>
            </w:r>
          </w:p>
        </w:tc>
      </w:tr>
      <w:tr w:rsidR="005F56DB" w14:paraId="34DD7A56" w14:textId="77777777" w:rsidTr="005F56DB">
        <w:trPr>
          <w:tblCellSpacing w:w="15" w:type="dxa"/>
        </w:trPr>
        <w:tc>
          <w:tcPr>
            <w:tcW w:w="0" w:type="auto"/>
            <w:vAlign w:val="center"/>
            <w:hideMark/>
          </w:tcPr>
          <w:p w14:paraId="7F2310CD" w14:textId="77777777" w:rsidR="005F56DB" w:rsidRDefault="005F56DB">
            <w:r>
              <w:rPr>
                <w:rStyle w:val="Strong"/>
              </w:rPr>
              <w:t>Issued by</w:t>
            </w:r>
          </w:p>
        </w:tc>
        <w:tc>
          <w:tcPr>
            <w:tcW w:w="0" w:type="auto"/>
            <w:vAlign w:val="center"/>
            <w:hideMark/>
          </w:tcPr>
          <w:p w14:paraId="7F487FFB" w14:textId="77777777" w:rsidR="005F56DB" w:rsidRDefault="005F56DB">
            <w:r>
              <w:rPr>
                <w:rStyle w:val="Strong"/>
              </w:rPr>
              <w:t>Bureau of Indian Standards (BIS)</w:t>
            </w:r>
          </w:p>
        </w:tc>
        <w:tc>
          <w:tcPr>
            <w:tcW w:w="0" w:type="auto"/>
            <w:vAlign w:val="center"/>
            <w:hideMark/>
          </w:tcPr>
          <w:p w14:paraId="1B62B599" w14:textId="77777777" w:rsidR="005F56DB" w:rsidRDefault="005F56DB">
            <w:r>
              <w:rPr>
                <w:rStyle w:val="Strong"/>
              </w:rPr>
              <w:t>Bureau of Indian Standards (BIS)</w:t>
            </w:r>
          </w:p>
        </w:tc>
      </w:tr>
      <w:tr w:rsidR="005F56DB" w14:paraId="7075F97F" w14:textId="77777777" w:rsidTr="005F56DB">
        <w:trPr>
          <w:tblCellSpacing w:w="15" w:type="dxa"/>
        </w:trPr>
        <w:tc>
          <w:tcPr>
            <w:tcW w:w="0" w:type="auto"/>
            <w:vAlign w:val="center"/>
            <w:hideMark/>
          </w:tcPr>
          <w:p w14:paraId="2FAB0139" w14:textId="77777777" w:rsidR="005F56DB" w:rsidRDefault="005F56DB">
            <w:r>
              <w:rPr>
                <w:rStyle w:val="Strong"/>
              </w:rPr>
              <w:t>Focus</w:t>
            </w:r>
          </w:p>
        </w:tc>
        <w:tc>
          <w:tcPr>
            <w:tcW w:w="0" w:type="auto"/>
            <w:vAlign w:val="center"/>
            <w:hideMark/>
          </w:tcPr>
          <w:p w14:paraId="4E5AA23A" w14:textId="77777777" w:rsidR="005F56DB" w:rsidRDefault="005F56DB">
            <w:r>
              <w:t>Environmental protection, sustainable production, low pollution.</w:t>
            </w:r>
          </w:p>
        </w:tc>
        <w:tc>
          <w:tcPr>
            <w:tcW w:w="0" w:type="auto"/>
            <w:vAlign w:val="center"/>
            <w:hideMark/>
          </w:tcPr>
          <w:p w14:paraId="060E5F98" w14:textId="77777777" w:rsidR="005F56DB" w:rsidRDefault="005F56DB">
            <w:r>
              <w:t>Product quality, safety, reliability, and consumer protection.</w:t>
            </w:r>
          </w:p>
        </w:tc>
      </w:tr>
      <w:tr w:rsidR="005F56DB" w14:paraId="125BA202" w14:textId="77777777" w:rsidTr="005F56DB">
        <w:trPr>
          <w:tblCellSpacing w:w="15" w:type="dxa"/>
        </w:trPr>
        <w:tc>
          <w:tcPr>
            <w:tcW w:w="0" w:type="auto"/>
            <w:vAlign w:val="center"/>
            <w:hideMark/>
          </w:tcPr>
          <w:p w14:paraId="78F16E93" w14:textId="77777777" w:rsidR="005F56DB" w:rsidRDefault="005F56DB">
            <w:r>
              <w:rPr>
                <w:rStyle w:val="Strong"/>
              </w:rPr>
              <w:t>Type of Products</w:t>
            </w:r>
          </w:p>
        </w:tc>
        <w:tc>
          <w:tcPr>
            <w:tcW w:w="0" w:type="auto"/>
            <w:vAlign w:val="center"/>
            <w:hideMark/>
          </w:tcPr>
          <w:p w14:paraId="612BFDE7" w14:textId="77777777" w:rsidR="005F56DB" w:rsidRDefault="005F56DB">
            <w:r>
              <w:t>Eco-friendly products like biodegradable items, energy-efficient appliances, organic products, recycled products.</w:t>
            </w:r>
          </w:p>
        </w:tc>
        <w:tc>
          <w:tcPr>
            <w:tcW w:w="0" w:type="auto"/>
            <w:vAlign w:val="center"/>
            <w:hideMark/>
          </w:tcPr>
          <w:p w14:paraId="6FB87489" w14:textId="77777777" w:rsidR="005F56DB" w:rsidRDefault="005F56DB">
            <w:r>
              <w:t>General consumer products like electrical appliances, steel, cement, food items, and chemicals.</w:t>
            </w:r>
          </w:p>
        </w:tc>
      </w:tr>
      <w:tr w:rsidR="005F56DB" w14:paraId="6805A04F" w14:textId="77777777" w:rsidTr="005F56DB">
        <w:trPr>
          <w:tblCellSpacing w:w="15" w:type="dxa"/>
        </w:trPr>
        <w:tc>
          <w:tcPr>
            <w:tcW w:w="0" w:type="auto"/>
            <w:vAlign w:val="center"/>
            <w:hideMark/>
          </w:tcPr>
          <w:p w14:paraId="6062F27A" w14:textId="77777777" w:rsidR="005F56DB" w:rsidRDefault="005F56DB">
            <w:r>
              <w:rPr>
                <w:rStyle w:val="Strong"/>
              </w:rPr>
              <w:t>Voluntary or Mandatory</w:t>
            </w:r>
          </w:p>
        </w:tc>
        <w:tc>
          <w:tcPr>
            <w:tcW w:w="0" w:type="auto"/>
            <w:vAlign w:val="center"/>
            <w:hideMark/>
          </w:tcPr>
          <w:p w14:paraId="4EFD24A9" w14:textId="77777777" w:rsidR="005F56DB" w:rsidRDefault="005F56DB">
            <w:r>
              <w:rPr>
                <w:rStyle w:val="Strong"/>
              </w:rPr>
              <w:t>Voluntary</w:t>
            </w:r>
            <w:r>
              <w:t xml:space="preserve"> – companies opt for it to show eco-friendliness.</w:t>
            </w:r>
          </w:p>
        </w:tc>
        <w:tc>
          <w:tcPr>
            <w:tcW w:w="0" w:type="auto"/>
            <w:vAlign w:val="center"/>
            <w:hideMark/>
          </w:tcPr>
          <w:p w14:paraId="60744846" w14:textId="77777777" w:rsidR="005F56DB" w:rsidRDefault="005F56DB">
            <w:r>
              <w:rPr>
                <w:rStyle w:val="Strong"/>
              </w:rPr>
              <w:t>Mandatory for some products</w:t>
            </w:r>
            <w:r>
              <w:t xml:space="preserve"> (like electrical appliances, LPG cylinders, etc.), voluntary for others.</w:t>
            </w:r>
          </w:p>
        </w:tc>
      </w:tr>
      <w:tr w:rsidR="005F56DB" w14:paraId="3138FAC2" w14:textId="77777777" w:rsidTr="005F56DB">
        <w:trPr>
          <w:tblCellSpacing w:w="15" w:type="dxa"/>
        </w:trPr>
        <w:tc>
          <w:tcPr>
            <w:tcW w:w="0" w:type="auto"/>
            <w:vAlign w:val="center"/>
            <w:hideMark/>
          </w:tcPr>
          <w:p w14:paraId="3AE3F2B5" w14:textId="77777777" w:rsidR="005F56DB" w:rsidRDefault="005F56DB">
            <w:r>
              <w:rPr>
                <w:rStyle w:val="Strong"/>
              </w:rPr>
              <w:t>Mark on Product</w:t>
            </w:r>
          </w:p>
        </w:tc>
        <w:tc>
          <w:tcPr>
            <w:tcW w:w="0" w:type="auto"/>
            <w:vAlign w:val="center"/>
            <w:hideMark/>
          </w:tcPr>
          <w:p w14:paraId="55E2D4D5" w14:textId="77777777" w:rsidR="005F56DB" w:rsidRDefault="005F56DB">
            <w:r>
              <w:t xml:space="preserve">Shows </w:t>
            </w:r>
            <w:r>
              <w:rPr>
                <w:rStyle w:val="Strong"/>
              </w:rPr>
              <w:t>Eco Mark logo</w:t>
            </w:r>
            <w:r>
              <w:t xml:space="preserve"> on the product.</w:t>
            </w:r>
          </w:p>
        </w:tc>
        <w:tc>
          <w:tcPr>
            <w:tcW w:w="0" w:type="auto"/>
            <w:vAlign w:val="center"/>
            <w:hideMark/>
          </w:tcPr>
          <w:p w14:paraId="7A0BC95D" w14:textId="77777777" w:rsidR="005F56DB" w:rsidRDefault="005F56DB">
            <w:r>
              <w:t xml:space="preserve">Shows </w:t>
            </w:r>
            <w:r>
              <w:rPr>
                <w:rStyle w:val="Strong"/>
              </w:rPr>
              <w:t>ISI mark</w:t>
            </w:r>
            <w:r>
              <w:t xml:space="preserve"> on the product.</w:t>
            </w:r>
          </w:p>
        </w:tc>
      </w:tr>
    </w:tbl>
    <w:p w14:paraId="71F8B59F" w14:textId="77777777" w:rsidR="005F56DB" w:rsidRDefault="005F56DB" w:rsidP="005F56DB">
      <w:pPr>
        <w:pStyle w:val="NormalWeb"/>
      </w:pPr>
      <w:r>
        <w:rPr>
          <w:rFonts w:ascii="Segoe UI Emoji" w:hAnsi="Segoe UI Emoji" w:cs="Segoe UI Emoji"/>
        </w:rPr>
        <w:t>✅</w:t>
      </w:r>
      <w:r>
        <w:t xml:space="preserve"> </w:t>
      </w:r>
      <w:r>
        <w:rPr>
          <w:rStyle w:val="Strong"/>
        </w:rPr>
        <w:t>In short:</w:t>
      </w:r>
    </w:p>
    <w:p w14:paraId="6D5C8A19" w14:textId="77777777" w:rsidR="005F56DB" w:rsidRDefault="005F56DB" w:rsidP="005F56DB">
      <w:pPr>
        <w:pStyle w:val="NormalWeb"/>
        <w:numPr>
          <w:ilvl w:val="0"/>
          <w:numId w:val="13"/>
        </w:numPr>
      </w:pPr>
      <w:r>
        <w:rPr>
          <w:rStyle w:val="Strong"/>
        </w:rPr>
        <w:t>ISI mark = Quality &amp; Safety</w:t>
      </w:r>
    </w:p>
    <w:p w14:paraId="122ACC4F" w14:textId="77777777" w:rsidR="005F56DB" w:rsidRDefault="005F56DB" w:rsidP="005F56DB">
      <w:pPr>
        <w:pStyle w:val="NormalWeb"/>
        <w:numPr>
          <w:ilvl w:val="0"/>
          <w:numId w:val="13"/>
        </w:numPr>
      </w:pPr>
      <w:r>
        <w:rPr>
          <w:rStyle w:val="Strong"/>
        </w:rPr>
        <w:t>Eco Mark = Environment-friendly &amp; Sustainable</w:t>
      </w:r>
    </w:p>
    <w:p w14:paraId="0EECA37B" w14:textId="77777777" w:rsidR="005F56DB" w:rsidRDefault="005F56DB" w:rsidP="005F56DB">
      <w:pPr>
        <w:pStyle w:val="NormalWeb"/>
      </w:pPr>
      <w:r>
        <w:lastRenderedPageBreak/>
        <w:t xml:space="preserve">If you want, I can also explain </w:t>
      </w:r>
      <w:r>
        <w:rPr>
          <w:rStyle w:val="Strong"/>
        </w:rPr>
        <w:t>how a company gets Eco Mark vs ISI Mark</w:t>
      </w:r>
      <w:r>
        <w:t xml:space="preserve"> in simple steps. Do you want me to?</w:t>
      </w:r>
    </w:p>
    <w:p w14:paraId="274862AD" w14:textId="77777777" w:rsidR="005F56DB" w:rsidRDefault="005F56DB" w:rsidP="005F56DB">
      <w:pPr>
        <w:pStyle w:val="Heading5"/>
      </w:pPr>
      <w:r>
        <w:t>You said:</w:t>
      </w:r>
    </w:p>
    <w:p w14:paraId="1EFE5B25" w14:textId="77777777" w:rsidR="005F56DB" w:rsidRDefault="005F56DB" w:rsidP="005F56DB">
      <w:r>
        <w:t>whatt is Ag mark</w:t>
      </w:r>
    </w:p>
    <w:p w14:paraId="1EFB5B2F" w14:textId="77777777" w:rsidR="005F56DB" w:rsidRDefault="005F56DB" w:rsidP="005F56DB">
      <w:pPr>
        <w:pStyle w:val="Heading6"/>
      </w:pPr>
      <w:r>
        <w:t>ChatGPT said:</w:t>
      </w:r>
    </w:p>
    <w:p w14:paraId="2BE5CB27" w14:textId="77777777" w:rsidR="005F56DB" w:rsidRDefault="005F56DB" w:rsidP="005F56DB">
      <w:pPr>
        <w:pStyle w:val="NormalWeb"/>
      </w:pPr>
      <w:r>
        <w:rPr>
          <w:rStyle w:val="Strong"/>
        </w:rPr>
        <w:t>AGMARK</w:t>
      </w:r>
      <w:r>
        <w:t xml:space="preserve"> stands for </w:t>
      </w:r>
      <w:r>
        <w:rPr>
          <w:rStyle w:val="Strong"/>
        </w:rPr>
        <w:t>Agricultural Mark</w:t>
      </w:r>
      <w:r>
        <w:t xml:space="preserve">. It is a </w:t>
      </w:r>
      <w:r>
        <w:rPr>
          <w:rStyle w:val="Strong"/>
        </w:rPr>
        <w:t>certification mark</w:t>
      </w:r>
      <w:r>
        <w:t xml:space="preserve"> used on agricultural products in India to ensure </w:t>
      </w:r>
      <w:r>
        <w:rPr>
          <w:rStyle w:val="Strong"/>
        </w:rPr>
        <w:t>quality and standardization</w:t>
      </w:r>
      <w:r>
        <w:t>.</w:t>
      </w:r>
    </w:p>
    <w:p w14:paraId="29AF7009" w14:textId="77777777" w:rsidR="005F56DB" w:rsidRDefault="005F56DB" w:rsidP="005F56DB">
      <w:pPr>
        <w:pStyle w:val="NormalWeb"/>
      </w:pPr>
      <w:r>
        <w:t>Here are the key points:</w:t>
      </w:r>
    </w:p>
    <w:p w14:paraId="4A69CD14" w14:textId="77777777" w:rsidR="005F56DB" w:rsidRDefault="005F56DB" w:rsidP="005F56DB">
      <w:pPr>
        <w:pStyle w:val="NormalWeb"/>
        <w:numPr>
          <w:ilvl w:val="0"/>
          <w:numId w:val="14"/>
        </w:numPr>
      </w:pPr>
      <w:r>
        <w:rPr>
          <w:rStyle w:val="Strong"/>
        </w:rPr>
        <w:t>Full Form:</w:t>
      </w:r>
      <w:r>
        <w:t xml:space="preserve"> Agricultural Mark</w:t>
      </w:r>
    </w:p>
    <w:p w14:paraId="57ED60DD" w14:textId="77777777" w:rsidR="005F56DB" w:rsidRDefault="005F56DB" w:rsidP="005F56DB">
      <w:pPr>
        <w:pStyle w:val="NormalWeb"/>
        <w:numPr>
          <w:ilvl w:val="0"/>
          <w:numId w:val="14"/>
        </w:numPr>
      </w:pPr>
      <w:r>
        <w:rPr>
          <w:rStyle w:val="Strong"/>
        </w:rPr>
        <w:t>Issued By:</w:t>
      </w:r>
      <w:r>
        <w:t xml:space="preserve"> </w:t>
      </w:r>
      <w:r>
        <w:rPr>
          <w:rStyle w:val="Strong"/>
        </w:rPr>
        <w:t>Directorate of Marketing &amp; Inspection (DMI), Ministry of Agriculture, Government of India</w:t>
      </w:r>
    </w:p>
    <w:p w14:paraId="48A9EE01" w14:textId="77777777" w:rsidR="005F56DB" w:rsidRDefault="005F56DB" w:rsidP="005F56DB">
      <w:pPr>
        <w:pStyle w:val="NormalWeb"/>
        <w:numPr>
          <w:ilvl w:val="0"/>
          <w:numId w:val="14"/>
        </w:numPr>
      </w:pPr>
      <w:r>
        <w:rPr>
          <w:rStyle w:val="Strong"/>
        </w:rPr>
        <w:t>Purpose:</w:t>
      </w:r>
    </w:p>
    <w:p w14:paraId="3A1C6F89" w14:textId="77777777" w:rsidR="005F56DB" w:rsidRDefault="005F56DB" w:rsidP="005F56DB">
      <w:pPr>
        <w:pStyle w:val="NormalWeb"/>
        <w:numPr>
          <w:ilvl w:val="1"/>
          <w:numId w:val="14"/>
        </w:numPr>
      </w:pPr>
      <w:r>
        <w:t xml:space="preserve">Certify that agricultural products meet </w:t>
      </w:r>
      <w:r>
        <w:rPr>
          <w:rStyle w:val="Strong"/>
        </w:rPr>
        <w:t>quality standards</w:t>
      </w:r>
      <w:r>
        <w:t>.</w:t>
      </w:r>
    </w:p>
    <w:p w14:paraId="6FEFA612" w14:textId="77777777" w:rsidR="005F56DB" w:rsidRDefault="005F56DB" w:rsidP="005F56DB">
      <w:pPr>
        <w:pStyle w:val="NormalWeb"/>
        <w:numPr>
          <w:ilvl w:val="1"/>
          <w:numId w:val="14"/>
        </w:numPr>
      </w:pPr>
      <w:r>
        <w:t xml:space="preserve">Protect consumers from </w:t>
      </w:r>
      <w:r>
        <w:rPr>
          <w:rStyle w:val="Strong"/>
        </w:rPr>
        <w:t>substandard or adulterated products</w:t>
      </w:r>
      <w:r>
        <w:t>.</w:t>
      </w:r>
    </w:p>
    <w:p w14:paraId="57C2EF6F" w14:textId="77777777" w:rsidR="005F56DB" w:rsidRDefault="005F56DB" w:rsidP="005F56DB">
      <w:pPr>
        <w:pStyle w:val="NormalWeb"/>
        <w:numPr>
          <w:ilvl w:val="1"/>
          <w:numId w:val="14"/>
        </w:numPr>
      </w:pPr>
      <w:r>
        <w:t xml:space="preserve">Promote standardization in </w:t>
      </w:r>
      <w:r>
        <w:rPr>
          <w:rStyle w:val="Strong"/>
        </w:rPr>
        <w:t>marketing of agricultural produce</w:t>
      </w:r>
      <w:r>
        <w:t>.</w:t>
      </w:r>
    </w:p>
    <w:p w14:paraId="6C684891" w14:textId="77777777" w:rsidR="005F56DB" w:rsidRDefault="005F56DB" w:rsidP="005F56DB">
      <w:pPr>
        <w:pStyle w:val="NormalWeb"/>
        <w:numPr>
          <w:ilvl w:val="0"/>
          <w:numId w:val="14"/>
        </w:numPr>
      </w:pPr>
      <w:r>
        <w:rPr>
          <w:rStyle w:val="Strong"/>
        </w:rPr>
        <w:t>Products Covered:</w:t>
      </w:r>
      <w:r>
        <w:t xml:space="preserve"> Mainly </w:t>
      </w:r>
      <w:r>
        <w:rPr>
          <w:rStyle w:val="Strong"/>
        </w:rPr>
        <w:t>food grains, pulses, oils, honey, sugar, spices, fruits, and vegetables</w:t>
      </w:r>
      <w:r>
        <w:t>.</w:t>
      </w:r>
    </w:p>
    <w:p w14:paraId="77B4DB4F" w14:textId="77777777" w:rsidR="005F56DB" w:rsidRDefault="005F56DB" w:rsidP="005F56DB">
      <w:pPr>
        <w:pStyle w:val="NormalWeb"/>
        <w:numPr>
          <w:ilvl w:val="0"/>
          <w:numId w:val="14"/>
        </w:numPr>
      </w:pPr>
      <w:r>
        <w:rPr>
          <w:rStyle w:val="Strong"/>
        </w:rPr>
        <w:t>Mandatory or Voluntary:</w:t>
      </w:r>
      <w:r>
        <w:t xml:space="preserve"> Mostly </w:t>
      </w:r>
      <w:r>
        <w:rPr>
          <w:rStyle w:val="Strong"/>
        </w:rPr>
        <w:t>voluntary</w:t>
      </w:r>
      <w:r>
        <w:t>, but some products may require it for sale.</w:t>
      </w:r>
    </w:p>
    <w:p w14:paraId="704E509F" w14:textId="77777777" w:rsidR="005F56DB" w:rsidRDefault="005F56DB" w:rsidP="005F56DB">
      <w:pPr>
        <w:pStyle w:val="NormalWeb"/>
        <w:numPr>
          <w:ilvl w:val="0"/>
          <w:numId w:val="14"/>
        </w:numPr>
      </w:pPr>
      <w:r>
        <w:rPr>
          <w:rStyle w:val="Strong"/>
        </w:rPr>
        <w:t>Mark on Product:</w:t>
      </w:r>
      <w:r>
        <w:t xml:space="preserve"> The </w:t>
      </w:r>
      <w:r>
        <w:rPr>
          <w:rStyle w:val="Strong"/>
        </w:rPr>
        <w:t>AGMARK logo</w:t>
      </w:r>
      <w:r>
        <w:t xml:space="preserve"> along with grade (like “Special,” “Premium,” etc.) is printed on the product packaging.</w:t>
      </w:r>
    </w:p>
    <w:p w14:paraId="0777C566" w14:textId="77777777" w:rsidR="005F56DB" w:rsidRDefault="005F56DB" w:rsidP="005F56DB">
      <w:pPr>
        <w:pStyle w:val="NormalWeb"/>
      </w:pPr>
      <w:r>
        <w:rPr>
          <w:rFonts w:ascii="Segoe UI Emoji" w:hAnsi="Segoe UI Emoji" w:cs="Segoe UI Emoji"/>
        </w:rPr>
        <w:t>✅</w:t>
      </w:r>
      <w:r>
        <w:t xml:space="preserve"> </w:t>
      </w:r>
      <w:r>
        <w:rPr>
          <w:rStyle w:val="Strong"/>
        </w:rPr>
        <w:t>In short:</w:t>
      </w:r>
    </w:p>
    <w:p w14:paraId="18DC813F" w14:textId="77777777" w:rsidR="005F56DB" w:rsidRDefault="005F56DB" w:rsidP="005F56DB">
      <w:pPr>
        <w:pStyle w:val="NormalWeb"/>
        <w:numPr>
          <w:ilvl w:val="0"/>
          <w:numId w:val="15"/>
        </w:numPr>
      </w:pPr>
      <w:r>
        <w:rPr>
          <w:rStyle w:val="Strong"/>
        </w:rPr>
        <w:t>ISI mark = Industrial product quality</w:t>
      </w:r>
    </w:p>
    <w:p w14:paraId="5E570149" w14:textId="77777777" w:rsidR="005F56DB" w:rsidRDefault="005F56DB" w:rsidP="005F56DB">
      <w:pPr>
        <w:pStyle w:val="NormalWeb"/>
        <w:numPr>
          <w:ilvl w:val="0"/>
          <w:numId w:val="15"/>
        </w:numPr>
      </w:pPr>
      <w:r>
        <w:rPr>
          <w:rStyle w:val="Strong"/>
        </w:rPr>
        <w:t>Eco mark = Environment-friendly product</w:t>
      </w:r>
    </w:p>
    <w:p w14:paraId="4AD93E96" w14:textId="77777777" w:rsidR="005F56DB" w:rsidRDefault="005F56DB" w:rsidP="005F56DB">
      <w:pPr>
        <w:pStyle w:val="NormalWeb"/>
        <w:numPr>
          <w:ilvl w:val="0"/>
          <w:numId w:val="15"/>
        </w:numPr>
      </w:pPr>
      <w:r>
        <w:rPr>
          <w:rStyle w:val="Strong"/>
        </w:rPr>
        <w:t>AGMARK = Quality of agricultural products</w:t>
      </w:r>
    </w:p>
    <w:p w14:paraId="0B42DE02" w14:textId="77777777" w:rsidR="005F56DB" w:rsidRDefault="005F56DB" w:rsidP="005F56DB">
      <w:pPr>
        <w:pStyle w:val="NormalWeb"/>
      </w:pPr>
      <w:r>
        <w:t xml:space="preserve">If you want, I can also make a </w:t>
      </w:r>
      <w:r>
        <w:rPr>
          <w:rStyle w:val="Strong"/>
        </w:rPr>
        <w:t>small table comparing ISI, Eco Mark, and AGMARK</w:t>
      </w:r>
      <w:r>
        <w:t xml:space="preserve"> so it’s easy to remember. Do you want me to do that?</w:t>
      </w:r>
    </w:p>
    <w:p w14:paraId="1F4B9A37" w14:textId="77777777" w:rsidR="005F56DB" w:rsidRDefault="005F56DB" w:rsidP="005F56DB">
      <w:pPr>
        <w:pStyle w:val="Heading5"/>
      </w:pPr>
      <w:r>
        <w:t>You said:</w:t>
      </w:r>
    </w:p>
    <w:p w14:paraId="3267FF41" w14:textId="77777777" w:rsidR="005F56DB" w:rsidRDefault="005F56DB" w:rsidP="005F56DB">
      <w:r>
        <w:t>What is Eco mark and Ammendment</w:t>
      </w:r>
    </w:p>
    <w:p w14:paraId="5AB84132" w14:textId="77777777" w:rsidR="005F56DB" w:rsidRDefault="005F56DB" w:rsidP="005F56DB">
      <w:pPr>
        <w:pStyle w:val="Heading6"/>
      </w:pPr>
      <w:r>
        <w:t>ChatGPT said:</w:t>
      </w:r>
    </w:p>
    <w:p w14:paraId="69A9FA2C" w14:textId="77777777" w:rsidR="005F56DB" w:rsidRDefault="005F56DB" w:rsidP="005F56DB">
      <w:pPr>
        <w:pStyle w:val="NormalWeb"/>
      </w:pPr>
      <w:r>
        <w:t>Here’s a simple explanation:</w:t>
      </w:r>
    </w:p>
    <w:p w14:paraId="38EF501D" w14:textId="77777777" w:rsidR="005F56DB" w:rsidRDefault="0005481C" w:rsidP="005F56DB">
      <w:r>
        <w:pict w14:anchorId="0968F0F9">
          <v:rect id="_x0000_i1025" style="width:0;height:1.5pt" o:hralign="center" o:hrstd="t" o:hr="t" fillcolor="#a0a0a0" stroked="f"/>
        </w:pict>
      </w:r>
    </w:p>
    <w:p w14:paraId="4FE1321D" w14:textId="77777777" w:rsidR="005F56DB" w:rsidRDefault="005F56DB" w:rsidP="005F56DB">
      <w:pPr>
        <w:pStyle w:val="Heading3"/>
      </w:pPr>
      <w:r>
        <w:rPr>
          <w:rStyle w:val="Strong"/>
          <w:b w:val="0"/>
          <w:bCs w:val="0"/>
        </w:rPr>
        <w:t>1. Eco Mark</w:t>
      </w:r>
    </w:p>
    <w:p w14:paraId="0D4C6A9D" w14:textId="77777777" w:rsidR="005F56DB" w:rsidRDefault="005F56DB" w:rsidP="005F56DB">
      <w:pPr>
        <w:pStyle w:val="NormalWeb"/>
      </w:pPr>
      <w:r>
        <w:rPr>
          <w:rStyle w:val="Strong"/>
        </w:rPr>
        <w:t>Eco Mark</w:t>
      </w:r>
      <w:r>
        <w:t xml:space="preserve"> is a </w:t>
      </w:r>
      <w:r>
        <w:rPr>
          <w:rStyle w:val="Strong"/>
        </w:rPr>
        <w:t>certification mark given to products that are environmentally friendly</w:t>
      </w:r>
      <w:r>
        <w:t>. It shows that the product:</w:t>
      </w:r>
    </w:p>
    <w:p w14:paraId="47A2C7FA" w14:textId="77777777" w:rsidR="005F56DB" w:rsidRDefault="005F56DB" w:rsidP="005F56DB">
      <w:pPr>
        <w:pStyle w:val="NormalWeb"/>
        <w:numPr>
          <w:ilvl w:val="0"/>
          <w:numId w:val="16"/>
        </w:numPr>
      </w:pPr>
      <w:r>
        <w:t xml:space="preserve">Is </w:t>
      </w:r>
      <w:r>
        <w:rPr>
          <w:rStyle w:val="Strong"/>
        </w:rPr>
        <w:t>safe for the environment</w:t>
      </w:r>
    </w:p>
    <w:p w14:paraId="4ADE8B79" w14:textId="77777777" w:rsidR="005F56DB" w:rsidRDefault="005F56DB" w:rsidP="005F56DB">
      <w:pPr>
        <w:pStyle w:val="NormalWeb"/>
        <w:numPr>
          <w:ilvl w:val="0"/>
          <w:numId w:val="16"/>
        </w:numPr>
      </w:pPr>
      <w:r>
        <w:lastRenderedPageBreak/>
        <w:t xml:space="preserve">Is made using </w:t>
      </w:r>
      <w:r>
        <w:rPr>
          <w:rStyle w:val="Strong"/>
        </w:rPr>
        <w:t>sustainable methods</w:t>
      </w:r>
    </w:p>
    <w:p w14:paraId="56999000" w14:textId="77777777" w:rsidR="005F56DB" w:rsidRDefault="005F56DB" w:rsidP="005F56DB">
      <w:pPr>
        <w:pStyle w:val="NormalWeb"/>
        <w:numPr>
          <w:ilvl w:val="0"/>
          <w:numId w:val="16"/>
        </w:numPr>
      </w:pPr>
      <w:r>
        <w:t xml:space="preserve">Causes </w:t>
      </w:r>
      <w:r>
        <w:rPr>
          <w:rStyle w:val="Strong"/>
        </w:rPr>
        <w:t>minimal pollution</w:t>
      </w:r>
      <w:r>
        <w:t xml:space="preserve"> during production or use</w:t>
      </w:r>
    </w:p>
    <w:p w14:paraId="5C36312E" w14:textId="77777777" w:rsidR="005F56DB" w:rsidRDefault="005F56DB" w:rsidP="005F56DB">
      <w:pPr>
        <w:pStyle w:val="NormalWeb"/>
      </w:pPr>
      <w:r>
        <w:rPr>
          <w:rStyle w:val="Strong"/>
        </w:rPr>
        <w:t>Issued by:</w:t>
      </w:r>
      <w:r>
        <w:t xml:space="preserve"> Bureau of Indian Standards (BIS)</w:t>
      </w:r>
      <w:r>
        <w:br/>
      </w:r>
      <w:r>
        <w:rPr>
          <w:rStyle w:val="Strong"/>
        </w:rPr>
        <w:t>Type:</w:t>
      </w:r>
      <w:r>
        <w:t xml:space="preserve"> Voluntary certification (companies choose to apply for it)</w:t>
      </w:r>
      <w:r>
        <w:br/>
      </w:r>
      <w:r>
        <w:rPr>
          <w:rStyle w:val="Strong"/>
        </w:rPr>
        <w:t>Products:</w:t>
      </w:r>
      <w:r>
        <w:t xml:space="preserve"> Biodegradable items, organic products, energy-efficient appliances, recycled products</w:t>
      </w:r>
      <w:r>
        <w:br/>
      </w:r>
      <w:r>
        <w:rPr>
          <w:rStyle w:val="Strong"/>
        </w:rPr>
        <w:t>Purpose:</w:t>
      </w:r>
      <w:r>
        <w:t xml:space="preserve"> Encourages </w:t>
      </w:r>
      <w:r>
        <w:rPr>
          <w:rStyle w:val="Strong"/>
        </w:rPr>
        <w:t>eco-friendly production</w:t>
      </w:r>
      <w:r>
        <w:t xml:space="preserve"> and helps consumers choose </w:t>
      </w:r>
      <w:r>
        <w:rPr>
          <w:rStyle w:val="Strong"/>
        </w:rPr>
        <w:t>green products</w:t>
      </w:r>
    </w:p>
    <w:p w14:paraId="2609A21B" w14:textId="77777777" w:rsidR="005F56DB" w:rsidRDefault="0005481C" w:rsidP="005F56DB">
      <w:r>
        <w:pict w14:anchorId="19F125C6">
          <v:rect id="_x0000_i1026" style="width:0;height:1.5pt" o:hralign="center" o:hrstd="t" o:hr="t" fillcolor="#a0a0a0" stroked="f"/>
        </w:pict>
      </w:r>
    </w:p>
    <w:p w14:paraId="5A9CAAF7" w14:textId="77777777" w:rsidR="005F56DB" w:rsidRDefault="005F56DB" w:rsidP="005F56DB">
      <w:pPr>
        <w:pStyle w:val="Heading3"/>
      </w:pPr>
      <w:r>
        <w:rPr>
          <w:rStyle w:val="Strong"/>
          <w:b w:val="0"/>
          <w:bCs w:val="0"/>
        </w:rPr>
        <w:t>2. Amendment (in context of Eco Mark)</w:t>
      </w:r>
    </w:p>
    <w:p w14:paraId="4757B8AC" w14:textId="77777777" w:rsidR="005F56DB" w:rsidRDefault="005F56DB" w:rsidP="005F56DB">
      <w:pPr>
        <w:pStyle w:val="NormalWeb"/>
      </w:pPr>
      <w:r>
        <w:t xml:space="preserve">An </w:t>
      </w:r>
      <w:r>
        <w:rPr>
          <w:rStyle w:val="Strong"/>
        </w:rPr>
        <w:t>Amendment</w:t>
      </w:r>
      <w:r>
        <w:t xml:space="preserve"> is a </w:t>
      </w:r>
      <w:r>
        <w:rPr>
          <w:rStyle w:val="Strong"/>
        </w:rPr>
        <w:t>change or addition made to an existing law, rule, or regulation</w:t>
      </w:r>
      <w:r>
        <w:t>.</w:t>
      </w:r>
    </w:p>
    <w:p w14:paraId="0B546A64" w14:textId="77777777" w:rsidR="005F56DB" w:rsidRDefault="005F56DB" w:rsidP="005F56DB">
      <w:pPr>
        <w:pStyle w:val="NormalWeb"/>
        <w:numPr>
          <w:ilvl w:val="0"/>
          <w:numId w:val="17"/>
        </w:numPr>
      </w:pPr>
      <w:r>
        <w:t xml:space="preserve">For Eco Mark, amendments can happen in the </w:t>
      </w:r>
      <w:r>
        <w:rPr>
          <w:rStyle w:val="Strong"/>
        </w:rPr>
        <w:t>criteria for certification, eligibility of products, or rules for labeling</w:t>
      </w:r>
      <w:r>
        <w:t>.</w:t>
      </w:r>
    </w:p>
    <w:p w14:paraId="408231E1" w14:textId="77777777" w:rsidR="005F56DB" w:rsidRDefault="005F56DB" w:rsidP="005F56DB">
      <w:pPr>
        <w:pStyle w:val="NormalWeb"/>
        <w:numPr>
          <w:ilvl w:val="0"/>
          <w:numId w:val="17"/>
        </w:numPr>
      </w:pPr>
      <w:r>
        <w:t xml:space="preserve">Example: If BIS updates the Eco Mark rules to include </w:t>
      </w:r>
      <w:r>
        <w:rPr>
          <w:rStyle w:val="Strong"/>
        </w:rPr>
        <w:t>new eco-friendly products</w:t>
      </w:r>
      <w:r>
        <w:t xml:space="preserve"> or stricter </w:t>
      </w:r>
      <w:r>
        <w:rPr>
          <w:rStyle w:val="Strong"/>
        </w:rPr>
        <w:t>pollution limits</w:t>
      </w:r>
      <w:r>
        <w:t xml:space="preserve">, that is called an </w:t>
      </w:r>
      <w:r>
        <w:rPr>
          <w:rStyle w:val="Strong"/>
        </w:rPr>
        <w:t>amendment</w:t>
      </w:r>
      <w:r>
        <w:t>.</w:t>
      </w:r>
    </w:p>
    <w:p w14:paraId="5DC05D61" w14:textId="77777777" w:rsidR="005F56DB" w:rsidRDefault="005F56DB" w:rsidP="005F56DB">
      <w:pPr>
        <w:pStyle w:val="NormalWeb"/>
      </w:pPr>
      <w:r>
        <w:rPr>
          <w:rFonts w:ascii="Segoe UI Emoji" w:hAnsi="Segoe UI Emoji" w:cs="Segoe UI Emoji"/>
        </w:rPr>
        <w:t>✅</w:t>
      </w:r>
      <w:r>
        <w:t xml:space="preserve"> </w:t>
      </w:r>
      <w:r>
        <w:rPr>
          <w:rStyle w:val="Strong"/>
        </w:rPr>
        <w:t>In short:</w:t>
      </w:r>
    </w:p>
    <w:p w14:paraId="37CB2782" w14:textId="77777777" w:rsidR="005F56DB" w:rsidRDefault="005F56DB" w:rsidP="005F56DB">
      <w:pPr>
        <w:pStyle w:val="NormalWeb"/>
        <w:numPr>
          <w:ilvl w:val="0"/>
          <w:numId w:val="18"/>
        </w:numPr>
      </w:pPr>
      <w:r>
        <w:rPr>
          <w:rStyle w:val="Strong"/>
        </w:rPr>
        <w:t>Eco Mark = Eco-friendly product certification</w:t>
      </w:r>
    </w:p>
    <w:p w14:paraId="07B774D5" w14:textId="77777777" w:rsidR="005F56DB" w:rsidRDefault="005F56DB" w:rsidP="005F56DB">
      <w:pPr>
        <w:pStyle w:val="NormalWeb"/>
        <w:numPr>
          <w:ilvl w:val="0"/>
          <w:numId w:val="18"/>
        </w:numPr>
      </w:pPr>
      <w:r>
        <w:rPr>
          <w:rStyle w:val="Strong"/>
        </w:rPr>
        <w:t>Amendment = Update or change in the rules/regulations</w:t>
      </w:r>
    </w:p>
    <w:p w14:paraId="2409B140" w14:textId="77777777" w:rsidR="005F56DB" w:rsidRDefault="005F56DB" w:rsidP="005F56DB">
      <w:pPr>
        <w:pStyle w:val="NormalWeb"/>
      </w:pPr>
      <w:r>
        <w:t xml:space="preserve">If you want, I can make a </w:t>
      </w:r>
      <w:r>
        <w:rPr>
          <w:rStyle w:val="Strong"/>
        </w:rPr>
        <w:t>tiny story-like example</w:t>
      </w:r>
      <w:r>
        <w:t xml:space="preserve"> showing Eco Mark and its amendment in real life, so it’s very easy to remember. Do you want me to do that?</w:t>
      </w:r>
    </w:p>
    <w:p w14:paraId="22E19BA0" w14:textId="77777777" w:rsidR="005F56DB" w:rsidRDefault="005F56DB" w:rsidP="005F56DB">
      <w:pPr>
        <w:pStyle w:val="z-TopofForm"/>
      </w:pPr>
      <w:r>
        <w:t>Top of Form</w:t>
      </w:r>
    </w:p>
    <w:p w14:paraId="441C0584" w14:textId="5F8A89DF" w:rsidR="005F56DB" w:rsidRDefault="005F56DB" w:rsidP="005F56DB">
      <w:r>
        <w:object w:dxaOrig="225" w:dyaOrig="225" w14:anchorId="5342E1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36.7pt;height:60.65pt" o:ole="">
            <v:imagedata r:id="rId14" o:title=""/>
          </v:shape>
          <w:control r:id="rId15" w:name="DefaultOcxName" w:shapeid="_x0000_i1031"/>
        </w:object>
      </w:r>
    </w:p>
    <w:p w14:paraId="020C823B" w14:textId="77777777" w:rsidR="005F56DB" w:rsidRDefault="005F56DB" w:rsidP="005F56DB">
      <w:pPr>
        <w:pStyle w:val="placeholder"/>
      </w:pPr>
    </w:p>
    <w:p w14:paraId="34ECCCC7" w14:textId="77777777" w:rsidR="005F56DB" w:rsidRDefault="005F56DB" w:rsidP="005F56DB">
      <w:pPr>
        <w:pStyle w:val="z-BottomofForm"/>
      </w:pPr>
      <w:r>
        <w:t>Bottom of Form</w:t>
      </w:r>
    </w:p>
    <w:p w14:paraId="7B78C2BC" w14:textId="77777777" w:rsidR="005F56DB" w:rsidRDefault="005F56DB" w:rsidP="005F56DB">
      <w:r>
        <w:t xml:space="preserve">ChatGPT can make mistakes. Check important </w:t>
      </w:r>
    </w:p>
    <w:p w14:paraId="7CEB4885" w14:textId="77777777" w:rsidR="00F60D65" w:rsidRPr="005F56DB" w:rsidRDefault="00F60D65" w:rsidP="005F56DB"/>
    <w:sectPr w:rsidR="00F60D65" w:rsidRPr="005F5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Roboto">
    <w:altName w:val="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07FF4"/>
    <w:multiLevelType w:val="multilevel"/>
    <w:tmpl w:val="321E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B5A50"/>
    <w:multiLevelType w:val="multilevel"/>
    <w:tmpl w:val="F60C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F3E7D"/>
    <w:multiLevelType w:val="multilevel"/>
    <w:tmpl w:val="250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65BBA"/>
    <w:multiLevelType w:val="multilevel"/>
    <w:tmpl w:val="7C72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B2659"/>
    <w:multiLevelType w:val="multilevel"/>
    <w:tmpl w:val="D096A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33D6A"/>
    <w:multiLevelType w:val="multilevel"/>
    <w:tmpl w:val="8DE0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444308"/>
    <w:multiLevelType w:val="multilevel"/>
    <w:tmpl w:val="8856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2B7B60"/>
    <w:multiLevelType w:val="multilevel"/>
    <w:tmpl w:val="ED14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C184D"/>
    <w:multiLevelType w:val="multilevel"/>
    <w:tmpl w:val="F48EA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33960"/>
    <w:multiLevelType w:val="multilevel"/>
    <w:tmpl w:val="BD04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20"/>
  </w:num>
  <w:num w:numId="4">
    <w:abstractNumId w:val="18"/>
  </w:num>
  <w:num w:numId="5">
    <w:abstractNumId w:val="6"/>
  </w:num>
  <w:num w:numId="6">
    <w:abstractNumId w:val="2"/>
  </w:num>
  <w:num w:numId="7">
    <w:abstractNumId w:val="1"/>
  </w:num>
  <w:num w:numId="8">
    <w:abstractNumId w:val="11"/>
  </w:num>
  <w:num w:numId="9">
    <w:abstractNumId w:val="8"/>
  </w:num>
  <w:num w:numId="10">
    <w:abstractNumId w:val="0"/>
  </w:num>
  <w:num w:numId="11">
    <w:abstractNumId w:val="7"/>
  </w:num>
  <w:num w:numId="12">
    <w:abstractNumId w:val="13"/>
  </w:num>
  <w:num w:numId="13">
    <w:abstractNumId w:val="19"/>
  </w:num>
  <w:num w:numId="14">
    <w:abstractNumId w:val="17"/>
  </w:num>
  <w:num w:numId="15">
    <w:abstractNumId w:val="16"/>
  </w:num>
  <w:num w:numId="16">
    <w:abstractNumId w:val="4"/>
  </w:num>
  <w:num w:numId="17">
    <w:abstractNumId w:val="5"/>
  </w:num>
  <w:num w:numId="18">
    <w:abstractNumId w:val="3"/>
  </w:num>
  <w:num w:numId="19">
    <w:abstractNumId w:val="15"/>
  </w:num>
  <w:num w:numId="20">
    <w:abstractNumId w:val="14"/>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5481C"/>
    <w:rsid w:val="00075524"/>
    <w:rsid w:val="005F56DB"/>
    <w:rsid w:val="00907F42"/>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F56D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5F56D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F56D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5F56DB"/>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5F56D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F56DB"/>
    <w:rPr>
      <w:rFonts w:asciiTheme="majorHAnsi" w:eastAsiaTheme="majorEastAsia" w:hAnsiTheme="majorHAnsi" w:cstheme="majorBidi"/>
      <w:color w:val="1F3763" w:themeColor="accent1" w:themeShade="7F"/>
    </w:rPr>
  </w:style>
  <w:style w:type="paragraph" w:styleId="z-TopofForm">
    <w:name w:val="HTML Top of Form"/>
    <w:basedOn w:val="Normal"/>
    <w:next w:val="Normal"/>
    <w:link w:val="z-TopofFormChar"/>
    <w:hidden/>
    <w:uiPriority w:val="99"/>
    <w:semiHidden/>
    <w:unhideWhenUsed/>
    <w:rsid w:val="005F56D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5F56DB"/>
    <w:rPr>
      <w:rFonts w:ascii="Arial" w:eastAsia="Times New Roman" w:hAnsi="Arial" w:cs="Arial"/>
      <w:vanish/>
      <w:sz w:val="16"/>
      <w:szCs w:val="16"/>
      <w:lang w:eastAsia="en-IN"/>
    </w:rPr>
  </w:style>
  <w:style w:type="paragraph" w:customStyle="1" w:styleId="placeholder">
    <w:name w:val="placeholder"/>
    <w:basedOn w:val="Normal"/>
    <w:rsid w:val="005F56D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5F56DB"/>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5F56DB"/>
    <w:rPr>
      <w:rFonts w:ascii="Arial" w:eastAsia="Times New Roman" w:hAnsi="Arial" w:cs="Arial"/>
      <w:vanish/>
      <w:sz w:val="16"/>
      <w:szCs w:val="16"/>
      <w:lang w:eastAsia="en-IN"/>
    </w:rPr>
  </w:style>
  <w:style w:type="character" w:customStyle="1" w:styleId="vkekvd">
    <w:name w:val="vkekvd"/>
    <w:basedOn w:val="DefaultParagraphFont"/>
    <w:rsid w:val="00075524"/>
  </w:style>
  <w:style w:type="character" w:customStyle="1" w:styleId="t286pc">
    <w:name w:val="t286pc"/>
    <w:basedOn w:val="DefaultParagraphFont"/>
    <w:rsid w:val="00075524"/>
  </w:style>
  <w:style w:type="character" w:styleId="Hyperlink">
    <w:name w:val="Hyperlink"/>
    <w:basedOn w:val="DefaultParagraphFont"/>
    <w:uiPriority w:val="99"/>
    <w:semiHidden/>
    <w:unhideWhenUsed/>
    <w:rsid w:val="00075524"/>
    <w:rPr>
      <w:color w:val="0000FF"/>
      <w:u w:val="single"/>
    </w:rPr>
  </w:style>
  <w:style w:type="character" w:customStyle="1" w:styleId="ms-1">
    <w:name w:val="ms-1"/>
    <w:basedOn w:val="DefaultParagraphFont"/>
    <w:rsid w:val="0005481C"/>
  </w:style>
  <w:style w:type="character" w:customStyle="1" w:styleId="max-w-15ch">
    <w:name w:val="max-w-[15ch]"/>
    <w:basedOn w:val="DefaultParagraphFont"/>
    <w:rsid w:val="0005481C"/>
  </w:style>
  <w:style w:type="character" w:customStyle="1" w:styleId="-me-1">
    <w:name w:val="-me-1"/>
    <w:basedOn w:val="DefaultParagraphFont"/>
    <w:rsid w:val="00054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168623">
      <w:bodyDiv w:val="1"/>
      <w:marLeft w:val="0"/>
      <w:marRight w:val="0"/>
      <w:marTop w:val="0"/>
      <w:marBottom w:val="0"/>
      <w:divBdr>
        <w:top w:val="none" w:sz="0" w:space="0" w:color="auto"/>
        <w:left w:val="none" w:sz="0" w:space="0" w:color="auto"/>
        <w:bottom w:val="none" w:sz="0" w:space="0" w:color="auto"/>
        <w:right w:val="none" w:sz="0" w:space="0" w:color="auto"/>
      </w:divBdr>
    </w:div>
    <w:div w:id="380834569">
      <w:bodyDiv w:val="1"/>
      <w:marLeft w:val="0"/>
      <w:marRight w:val="0"/>
      <w:marTop w:val="0"/>
      <w:marBottom w:val="0"/>
      <w:divBdr>
        <w:top w:val="none" w:sz="0" w:space="0" w:color="auto"/>
        <w:left w:val="none" w:sz="0" w:space="0" w:color="auto"/>
        <w:bottom w:val="none" w:sz="0" w:space="0" w:color="auto"/>
        <w:right w:val="none" w:sz="0" w:space="0" w:color="auto"/>
      </w:divBdr>
      <w:divsChild>
        <w:div w:id="2044283446">
          <w:marLeft w:val="0"/>
          <w:marRight w:val="0"/>
          <w:marTop w:val="0"/>
          <w:marBottom w:val="0"/>
          <w:divBdr>
            <w:top w:val="none" w:sz="0" w:space="0" w:color="auto"/>
            <w:left w:val="none" w:sz="0" w:space="0" w:color="auto"/>
            <w:bottom w:val="none" w:sz="0" w:space="0" w:color="auto"/>
            <w:right w:val="none" w:sz="0" w:space="0" w:color="auto"/>
          </w:divBdr>
          <w:divsChild>
            <w:div w:id="1137261829">
              <w:marLeft w:val="0"/>
              <w:marRight w:val="0"/>
              <w:marTop w:val="0"/>
              <w:marBottom w:val="0"/>
              <w:divBdr>
                <w:top w:val="none" w:sz="0" w:space="0" w:color="auto"/>
                <w:left w:val="none" w:sz="0" w:space="0" w:color="auto"/>
                <w:bottom w:val="none" w:sz="0" w:space="0" w:color="auto"/>
                <w:right w:val="none" w:sz="0" w:space="0" w:color="auto"/>
              </w:divBdr>
              <w:divsChild>
                <w:div w:id="1353143667">
                  <w:marLeft w:val="0"/>
                  <w:marRight w:val="0"/>
                  <w:marTop w:val="0"/>
                  <w:marBottom w:val="0"/>
                  <w:divBdr>
                    <w:top w:val="none" w:sz="0" w:space="0" w:color="auto"/>
                    <w:left w:val="none" w:sz="0" w:space="0" w:color="auto"/>
                    <w:bottom w:val="none" w:sz="0" w:space="0" w:color="auto"/>
                    <w:right w:val="none" w:sz="0" w:space="0" w:color="auto"/>
                  </w:divBdr>
                  <w:divsChild>
                    <w:div w:id="1472019312">
                      <w:marLeft w:val="0"/>
                      <w:marRight w:val="0"/>
                      <w:marTop w:val="0"/>
                      <w:marBottom w:val="0"/>
                      <w:divBdr>
                        <w:top w:val="none" w:sz="0" w:space="0" w:color="auto"/>
                        <w:left w:val="none" w:sz="0" w:space="0" w:color="auto"/>
                        <w:bottom w:val="none" w:sz="0" w:space="0" w:color="auto"/>
                        <w:right w:val="none" w:sz="0" w:space="0" w:color="auto"/>
                      </w:divBdr>
                      <w:divsChild>
                        <w:div w:id="249312314">
                          <w:marLeft w:val="0"/>
                          <w:marRight w:val="0"/>
                          <w:marTop w:val="0"/>
                          <w:marBottom w:val="0"/>
                          <w:divBdr>
                            <w:top w:val="none" w:sz="0" w:space="0" w:color="auto"/>
                            <w:left w:val="none" w:sz="0" w:space="0" w:color="auto"/>
                            <w:bottom w:val="none" w:sz="0" w:space="0" w:color="auto"/>
                            <w:right w:val="none" w:sz="0" w:space="0" w:color="auto"/>
                          </w:divBdr>
                          <w:divsChild>
                            <w:div w:id="2101951309">
                              <w:marLeft w:val="0"/>
                              <w:marRight w:val="0"/>
                              <w:marTop w:val="0"/>
                              <w:marBottom w:val="0"/>
                              <w:divBdr>
                                <w:top w:val="none" w:sz="0" w:space="0" w:color="auto"/>
                                <w:left w:val="none" w:sz="0" w:space="0" w:color="auto"/>
                                <w:bottom w:val="none" w:sz="0" w:space="0" w:color="auto"/>
                                <w:right w:val="none" w:sz="0" w:space="0" w:color="auto"/>
                              </w:divBdr>
                              <w:divsChild>
                                <w:div w:id="505872734">
                                  <w:marLeft w:val="0"/>
                                  <w:marRight w:val="0"/>
                                  <w:marTop w:val="0"/>
                                  <w:marBottom w:val="0"/>
                                  <w:divBdr>
                                    <w:top w:val="none" w:sz="0" w:space="0" w:color="auto"/>
                                    <w:left w:val="none" w:sz="0" w:space="0" w:color="auto"/>
                                    <w:bottom w:val="none" w:sz="0" w:space="0" w:color="auto"/>
                                    <w:right w:val="none" w:sz="0" w:space="0" w:color="auto"/>
                                  </w:divBdr>
                                  <w:divsChild>
                                    <w:div w:id="1397973907">
                                      <w:marLeft w:val="0"/>
                                      <w:marRight w:val="0"/>
                                      <w:marTop w:val="0"/>
                                      <w:marBottom w:val="0"/>
                                      <w:divBdr>
                                        <w:top w:val="none" w:sz="0" w:space="0" w:color="auto"/>
                                        <w:left w:val="none" w:sz="0" w:space="0" w:color="auto"/>
                                        <w:bottom w:val="none" w:sz="0" w:space="0" w:color="auto"/>
                                        <w:right w:val="none" w:sz="0" w:space="0" w:color="auto"/>
                                      </w:divBdr>
                                      <w:divsChild>
                                        <w:div w:id="344134399">
                                          <w:marLeft w:val="0"/>
                                          <w:marRight w:val="0"/>
                                          <w:marTop w:val="0"/>
                                          <w:marBottom w:val="0"/>
                                          <w:divBdr>
                                            <w:top w:val="none" w:sz="0" w:space="0" w:color="auto"/>
                                            <w:left w:val="none" w:sz="0" w:space="0" w:color="auto"/>
                                            <w:bottom w:val="none" w:sz="0" w:space="0" w:color="auto"/>
                                            <w:right w:val="none" w:sz="0" w:space="0" w:color="auto"/>
                                          </w:divBdr>
                                          <w:divsChild>
                                            <w:div w:id="16769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376007">
                          <w:marLeft w:val="0"/>
                          <w:marRight w:val="0"/>
                          <w:marTop w:val="0"/>
                          <w:marBottom w:val="0"/>
                          <w:divBdr>
                            <w:top w:val="none" w:sz="0" w:space="0" w:color="auto"/>
                            <w:left w:val="none" w:sz="0" w:space="0" w:color="auto"/>
                            <w:bottom w:val="none" w:sz="0" w:space="0" w:color="auto"/>
                            <w:right w:val="none" w:sz="0" w:space="0" w:color="auto"/>
                          </w:divBdr>
                          <w:divsChild>
                            <w:div w:id="407578836">
                              <w:marLeft w:val="0"/>
                              <w:marRight w:val="0"/>
                              <w:marTop w:val="0"/>
                              <w:marBottom w:val="0"/>
                              <w:divBdr>
                                <w:top w:val="none" w:sz="0" w:space="0" w:color="auto"/>
                                <w:left w:val="none" w:sz="0" w:space="0" w:color="auto"/>
                                <w:bottom w:val="none" w:sz="0" w:space="0" w:color="auto"/>
                                <w:right w:val="none" w:sz="0" w:space="0" w:color="auto"/>
                              </w:divBdr>
                              <w:divsChild>
                                <w:div w:id="1206912665">
                                  <w:marLeft w:val="0"/>
                                  <w:marRight w:val="0"/>
                                  <w:marTop w:val="0"/>
                                  <w:marBottom w:val="0"/>
                                  <w:divBdr>
                                    <w:top w:val="none" w:sz="0" w:space="0" w:color="auto"/>
                                    <w:left w:val="none" w:sz="0" w:space="0" w:color="auto"/>
                                    <w:bottom w:val="none" w:sz="0" w:space="0" w:color="auto"/>
                                    <w:right w:val="none" w:sz="0" w:space="0" w:color="auto"/>
                                  </w:divBdr>
                                  <w:divsChild>
                                    <w:div w:id="732654458">
                                      <w:marLeft w:val="0"/>
                                      <w:marRight w:val="0"/>
                                      <w:marTop w:val="0"/>
                                      <w:marBottom w:val="0"/>
                                      <w:divBdr>
                                        <w:top w:val="none" w:sz="0" w:space="0" w:color="auto"/>
                                        <w:left w:val="none" w:sz="0" w:space="0" w:color="auto"/>
                                        <w:bottom w:val="none" w:sz="0" w:space="0" w:color="auto"/>
                                        <w:right w:val="none" w:sz="0" w:space="0" w:color="auto"/>
                                      </w:divBdr>
                                      <w:divsChild>
                                        <w:div w:id="1687171780">
                                          <w:marLeft w:val="0"/>
                                          <w:marRight w:val="0"/>
                                          <w:marTop w:val="0"/>
                                          <w:marBottom w:val="0"/>
                                          <w:divBdr>
                                            <w:top w:val="none" w:sz="0" w:space="0" w:color="auto"/>
                                            <w:left w:val="none" w:sz="0" w:space="0" w:color="auto"/>
                                            <w:bottom w:val="none" w:sz="0" w:space="0" w:color="auto"/>
                                            <w:right w:val="none" w:sz="0" w:space="0" w:color="auto"/>
                                          </w:divBdr>
                                          <w:divsChild>
                                            <w:div w:id="1519929775">
                                              <w:marLeft w:val="0"/>
                                              <w:marRight w:val="0"/>
                                              <w:marTop w:val="0"/>
                                              <w:marBottom w:val="0"/>
                                              <w:divBdr>
                                                <w:top w:val="none" w:sz="0" w:space="0" w:color="auto"/>
                                                <w:left w:val="none" w:sz="0" w:space="0" w:color="auto"/>
                                                <w:bottom w:val="none" w:sz="0" w:space="0" w:color="auto"/>
                                                <w:right w:val="none" w:sz="0" w:space="0" w:color="auto"/>
                                              </w:divBdr>
                                              <w:divsChild>
                                                <w:div w:id="8860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783412">
                          <w:marLeft w:val="0"/>
                          <w:marRight w:val="0"/>
                          <w:marTop w:val="0"/>
                          <w:marBottom w:val="0"/>
                          <w:divBdr>
                            <w:top w:val="none" w:sz="0" w:space="0" w:color="auto"/>
                            <w:left w:val="none" w:sz="0" w:space="0" w:color="auto"/>
                            <w:bottom w:val="none" w:sz="0" w:space="0" w:color="auto"/>
                            <w:right w:val="none" w:sz="0" w:space="0" w:color="auto"/>
                          </w:divBdr>
                          <w:divsChild>
                            <w:div w:id="1981573415">
                              <w:marLeft w:val="0"/>
                              <w:marRight w:val="0"/>
                              <w:marTop w:val="0"/>
                              <w:marBottom w:val="0"/>
                              <w:divBdr>
                                <w:top w:val="none" w:sz="0" w:space="0" w:color="auto"/>
                                <w:left w:val="none" w:sz="0" w:space="0" w:color="auto"/>
                                <w:bottom w:val="none" w:sz="0" w:space="0" w:color="auto"/>
                                <w:right w:val="none" w:sz="0" w:space="0" w:color="auto"/>
                              </w:divBdr>
                              <w:divsChild>
                                <w:div w:id="1524053092">
                                  <w:marLeft w:val="0"/>
                                  <w:marRight w:val="0"/>
                                  <w:marTop w:val="0"/>
                                  <w:marBottom w:val="0"/>
                                  <w:divBdr>
                                    <w:top w:val="none" w:sz="0" w:space="0" w:color="auto"/>
                                    <w:left w:val="none" w:sz="0" w:space="0" w:color="auto"/>
                                    <w:bottom w:val="none" w:sz="0" w:space="0" w:color="auto"/>
                                    <w:right w:val="none" w:sz="0" w:space="0" w:color="auto"/>
                                  </w:divBdr>
                                  <w:divsChild>
                                    <w:div w:id="1268270941">
                                      <w:marLeft w:val="0"/>
                                      <w:marRight w:val="0"/>
                                      <w:marTop w:val="0"/>
                                      <w:marBottom w:val="0"/>
                                      <w:divBdr>
                                        <w:top w:val="none" w:sz="0" w:space="0" w:color="auto"/>
                                        <w:left w:val="none" w:sz="0" w:space="0" w:color="auto"/>
                                        <w:bottom w:val="none" w:sz="0" w:space="0" w:color="auto"/>
                                        <w:right w:val="none" w:sz="0" w:space="0" w:color="auto"/>
                                      </w:divBdr>
                                      <w:divsChild>
                                        <w:div w:id="1627540661">
                                          <w:marLeft w:val="0"/>
                                          <w:marRight w:val="0"/>
                                          <w:marTop w:val="0"/>
                                          <w:marBottom w:val="0"/>
                                          <w:divBdr>
                                            <w:top w:val="none" w:sz="0" w:space="0" w:color="auto"/>
                                            <w:left w:val="none" w:sz="0" w:space="0" w:color="auto"/>
                                            <w:bottom w:val="none" w:sz="0" w:space="0" w:color="auto"/>
                                            <w:right w:val="none" w:sz="0" w:space="0" w:color="auto"/>
                                          </w:divBdr>
                                          <w:divsChild>
                                            <w:div w:id="1652514124">
                                              <w:marLeft w:val="0"/>
                                              <w:marRight w:val="0"/>
                                              <w:marTop w:val="0"/>
                                              <w:marBottom w:val="0"/>
                                              <w:divBdr>
                                                <w:top w:val="none" w:sz="0" w:space="0" w:color="auto"/>
                                                <w:left w:val="none" w:sz="0" w:space="0" w:color="auto"/>
                                                <w:bottom w:val="none" w:sz="0" w:space="0" w:color="auto"/>
                                                <w:right w:val="none" w:sz="0" w:space="0" w:color="auto"/>
                                              </w:divBdr>
                                              <w:divsChild>
                                                <w:div w:id="269170264">
                                                  <w:marLeft w:val="0"/>
                                                  <w:marRight w:val="0"/>
                                                  <w:marTop w:val="0"/>
                                                  <w:marBottom w:val="0"/>
                                                  <w:divBdr>
                                                    <w:top w:val="none" w:sz="0" w:space="0" w:color="auto"/>
                                                    <w:left w:val="none" w:sz="0" w:space="0" w:color="auto"/>
                                                    <w:bottom w:val="none" w:sz="0" w:space="0" w:color="auto"/>
                                                    <w:right w:val="none" w:sz="0" w:space="0" w:color="auto"/>
                                                  </w:divBdr>
                                                  <w:divsChild>
                                                    <w:div w:id="94229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310211">
                          <w:marLeft w:val="0"/>
                          <w:marRight w:val="0"/>
                          <w:marTop w:val="0"/>
                          <w:marBottom w:val="0"/>
                          <w:divBdr>
                            <w:top w:val="none" w:sz="0" w:space="0" w:color="auto"/>
                            <w:left w:val="none" w:sz="0" w:space="0" w:color="auto"/>
                            <w:bottom w:val="none" w:sz="0" w:space="0" w:color="auto"/>
                            <w:right w:val="none" w:sz="0" w:space="0" w:color="auto"/>
                          </w:divBdr>
                          <w:divsChild>
                            <w:div w:id="773401713">
                              <w:marLeft w:val="0"/>
                              <w:marRight w:val="0"/>
                              <w:marTop w:val="0"/>
                              <w:marBottom w:val="0"/>
                              <w:divBdr>
                                <w:top w:val="none" w:sz="0" w:space="0" w:color="auto"/>
                                <w:left w:val="none" w:sz="0" w:space="0" w:color="auto"/>
                                <w:bottom w:val="none" w:sz="0" w:space="0" w:color="auto"/>
                                <w:right w:val="none" w:sz="0" w:space="0" w:color="auto"/>
                              </w:divBdr>
                              <w:divsChild>
                                <w:div w:id="636958578">
                                  <w:marLeft w:val="0"/>
                                  <w:marRight w:val="0"/>
                                  <w:marTop w:val="0"/>
                                  <w:marBottom w:val="0"/>
                                  <w:divBdr>
                                    <w:top w:val="none" w:sz="0" w:space="0" w:color="auto"/>
                                    <w:left w:val="none" w:sz="0" w:space="0" w:color="auto"/>
                                    <w:bottom w:val="none" w:sz="0" w:space="0" w:color="auto"/>
                                    <w:right w:val="none" w:sz="0" w:space="0" w:color="auto"/>
                                  </w:divBdr>
                                  <w:divsChild>
                                    <w:div w:id="173035446">
                                      <w:marLeft w:val="0"/>
                                      <w:marRight w:val="0"/>
                                      <w:marTop w:val="0"/>
                                      <w:marBottom w:val="0"/>
                                      <w:divBdr>
                                        <w:top w:val="none" w:sz="0" w:space="0" w:color="auto"/>
                                        <w:left w:val="none" w:sz="0" w:space="0" w:color="auto"/>
                                        <w:bottom w:val="none" w:sz="0" w:space="0" w:color="auto"/>
                                        <w:right w:val="none" w:sz="0" w:space="0" w:color="auto"/>
                                      </w:divBdr>
                                      <w:divsChild>
                                        <w:div w:id="1771462389">
                                          <w:marLeft w:val="0"/>
                                          <w:marRight w:val="0"/>
                                          <w:marTop w:val="0"/>
                                          <w:marBottom w:val="0"/>
                                          <w:divBdr>
                                            <w:top w:val="none" w:sz="0" w:space="0" w:color="auto"/>
                                            <w:left w:val="none" w:sz="0" w:space="0" w:color="auto"/>
                                            <w:bottom w:val="none" w:sz="0" w:space="0" w:color="auto"/>
                                            <w:right w:val="none" w:sz="0" w:space="0" w:color="auto"/>
                                          </w:divBdr>
                                          <w:divsChild>
                                            <w:div w:id="1049260393">
                                              <w:marLeft w:val="0"/>
                                              <w:marRight w:val="0"/>
                                              <w:marTop w:val="0"/>
                                              <w:marBottom w:val="0"/>
                                              <w:divBdr>
                                                <w:top w:val="none" w:sz="0" w:space="0" w:color="auto"/>
                                                <w:left w:val="none" w:sz="0" w:space="0" w:color="auto"/>
                                                <w:bottom w:val="none" w:sz="0" w:space="0" w:color="auto"/>
                                                <w:right w:val="none" w:sz="0" w:space="0" w:color="auto"/>
                                              </w:divBdr>
                                              <w:divsChild>
                                                <w:div w:id="7125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736213">
                          <w:marLeft w:val="0"/>
                          <w:marRight w:val="0"/>
                          <w:marTop w:val="0"/>
                          <w:marBottom w:val="0"/>
                          <w:divBdr>
                            <w:top w:val="none" w:sz="0" w:space="0" w:color="auto"/>
                            <w:left w:val="none" w:sz="0" w:space="0" w:color="auto"/>
                            <w:bottom w:val="none" w:sz="0" w:space="0" w:color="auto"/>
                            <w:right w:val="none" w:sz="0" w:space="0" w:color="auto"/>
                          </w:divBdr>
                          <w:divsChild>
                            <w:div w:id="1397435359">
                              <w:marLeft w:val="0"/>
                              <w:marRight w:val="0"/>
                              <w:marTop w:val="0"/>
                              <w:marBottom w:val="0"/>
                              <w:divBdr>
                                <w:top w:val="none" w:sz="0" w:space="0" w:color="auto"/>
                                <w:left w:val="none" w:sz="0" w:space="0" w:color="auto"/>
                                <w:bottom w:val="none" w:sz="0" w:space="0" w:color="auto"/>
                                <w:right w:val="none" w:sz="0" w:space="0" w:color="auto"/>
                              </w:divBdr>
                              <w:divsChild>
                                <w:div w:id="700322606">
                                  <w:marLeft w:val="0"/>
                                  <w:marRight w:val="0"/>
                                  <w:marTop w:val="0"/>
                                  <w:marBottom w:val="0"/>
                                  <w:divBdr>
                                    <w:top w:val="none" w:sz="0" w:space="0" w:color="auto"/>
                                    <w:left w:val="none" w:sz="0" w:space="0" w:color="auto"/>
                                    <w:bottom w:val="none" w:sz="0" w:space="0" w:color="auto"/>
                                    <w:right w:val="none" w:sz="0" w:space="0" w:color="auto"/>
                                  </w:divBdr>
                                  <w:divsChild>
                                    <w:div w:id="1996255348">
                                      <w:marLeft w:val="0"/>
                                      <w:marRight w:val="0"/>
                                      <w:marTop w:val="0"/>
                                      <w:marBottom w:val="0"/>
                                      <w:divBdr>
                                        <w:top w:val="none" w:sz="0" w:space="0" w:color="auto"/>
                                        <w:left w:val="none" w:sz="0" w:space="0" w:color="auto"/>
                                        <w:bottom w:val="none" w:sz="0" w:space="0" w:color="auto"/>
                                        <w:right w:val="none" w:sz="0" w:space="0" w:color="auto"/>
                                      </w:divBdr>
                                      <w:divsChild>
                                        <w:div w:id="2072344574">
                                          <w:marLeft w:val="0"/>
                                          <w:marRight w:val="0"/>
                                          <w:marTop w:val="0"/>
                                          <w:marBottom w:val="0"/>
                                          <w:divBdr>
                                            <w:top w:val="none" w:sz="0" w:space="0" w:color="auto"/>
                                            <w:left w:val="none" w:sz="0" w:space="0" w:color="auto"/>
                                            <w:bottom w:val="none" w:sz="0" w:space="0" w:color="auto"/>
                                            <w:right w:val="none" w:sz="0" w:space="0" w:color="auto"/>
                                          </w:divBdr>
                                          <w:divsChild>
                                            <w:div w:id="16559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253197">
                          <w:marLeft w:val="0"/>
                          <w:marRight w:val="0"/>
                          <w:marTop w:val="0"/>
                          <w:marBottom w:val="0"/>
                          <w:divBdr>
                            <w:top w:val="none" w:sz="0" w:space="0" w:color="auto"/>
                            <w:left w:val="none" w:sz="0" w:space="0" w:color="auto"/>
                            <w:bottom w:val="none" w:sz="0" w:space="0" w:color="auto"/>
                            <w:right w:val="none" w:sz="0" w:space="0" w:color="auto"/>
                          </w:divBdr>
                          <w:divsChild>
                            <w:div w:id="1942837090">
                              <w:marLeft w:val="0"/>
                              <w:marRight w:val="0"/>
                              <w:marTop w:val="0"/>
                              <w:marBottom w:val="0"/>
                              <w:divBdr>
                                <w:top w:val="none" w:sz="0" w:space="0" w:color="auto"/>
                                <w:left w:val="none" w:sz="0" w:space="0" w:color="auto"/>
                                <w:bottom w:val="none" w:sz="0" w:space="0" w:color="auto"/>
                                <w:right w:val="none" w:sz="0" w:space="0" w:color="auto"/>
                              </w:divBdr>
                              <w:divsChild>
                                <w:div w:id="1070277200">
                                  <w:marLeft w:val="0"/>
                                  <w:marRight w:val="0"/>
                                  <w:marTop w:val="0"/>
                                  <w:marBottom w:val="0"/>
                                  <w:divBdr>
                                    <w:top w:val="none" w:sz="0" w:space="0" w:color="auto"/>
                                    <w:left w:val="none" w:sz="0" w:space="0" w:color="auto"/>
                                    <w:bottom w:val="none" w:sz="0" w:space="0" w:color="auto"/>
                                    <w:right w:val="none" w:sz="0" w:space="0" w:color="auto"/>
                                  </w:divBdr>
                                  <w:divsChild>
                                    <w:div w:id="134378619">
                                      <w:marLeft w:val="0"/>
                                      <w:marRight w:val="0"/>
                                      <w:marTop w:val="0"/>
                                      <w:marBottom w:val="0"/>
                                      <w:divBdr>
                                        <w:top w:val="none" w:sz="0" w:space="0" w:color="auto"/>
                                        <w:left w:val="none" w:sz="0" w:space="0" w:color="auto"/>
                                        <w:bottom w:val="none" w:sz="0" w:space="0" w:color="auto"/>
                                        <w:right w:val="none" w:sz="0" w:space="0" w:color="auto"/>
                                      </w:divBdr>
                                      <w:divsChild>
                                        <w:div w:id="1074468469">
                                          <w:marLeft w:val="0"/>
                                          <w:marRight w:val="0"/>
                                          <w:marTop w:val="0"/>
                                          <w:marBottom w:val="0"/>
                                          <w:divBdr>
                                            <w:top w:val="none" w:sz="0" w:space="0" w:color="auto"/>
                                            <w:left w:val="none" w:sz="0" w:space="0" w:color="auto"/>
                                            <w:bottom w:val="none" w:sz="0" w:space="0" w:color="auto"/>
                                            <w:right w:val="none" w:sz="0" w:space="0" w:color="auto"/>
                                          </w:divBdr>
                                          <w:divsChild>
                                            <w:div w:id="2080905850">
                                              <w:marLeft w:val="0"/>
                                              <w:marRight w:val="0"/>
                                              <w:marTop w:val="0"/>
                                              <w:marBottom w:val="0"/>
                                              <w:divBdr>
                                                <w:top w:val="none" w:sz="0" w:space="0" w:color="auto"/>
                                                <w:left w:val="none" w:sz="0" w:space="0" w:color="auto"/>
                                                <w:bottom w:val="none" w:sz="0" w:space="0" w:color="auto"/>
                                                <w:right w:val="none" w:sz="0" w:space="0" w:color="auto"/>
                                              </w:divBdr>
                                              <w:divsChild>
                                                <w:div w:id="167445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50622">
                          <w:marLeft w:val="0"/>
                          <w:marRight w:val="0"/>
                          <w:marTop w:val="0"/>
                          <w:marBottom w:val="0"/>
                          <w:divBdr>
                            <w:top w:val="none" w:sz="0" w:space="0" w:color="auto"/>
                            <w:left w:val="none" w:sz="0" w:space="0" w:color="auto"/>
                            <w:bottom w:val="none" w:sz="0" w:space="0" w:color="auto"/>
                            <w:right w:val="none" w:sz="0" w:space="0" w:color="auto"/>
                          </w:divBdr>
                          <w:divsChild>
                            <w:div w:id="479812708">
                              <w:marLeft w:val="0"/>
                              <w:marRight w:val="0"/>
                              <w:marTop w:val="0"/>
                              <w:marBottom w:val="0"/>
                              <w:divBdr>
                                <w:top w:val="none" w:sz="0" w:space="0" w:color="auto"/>
                                <w:left w:val="none" w:sz="0" w:space="0" w:color="auto"/>
                                <w:bottom w:val="none" w:sz="0" w:space="0" w:color="auto"/>
                                <w:right w:val="none" w:sz="0" w:space="0" w:color="auto"/>
                              </w:divBdr>
                              <w:divsChild>
                                <w:div w:id="1807970329">
                                  <w:marLeft w:val="0"/>
                                  <w:marRight w:val="0"/>
                                  <w:marTop w:val="0"/>
                                  <w:marBottom w:val="0"/>
                                  <w:divBdr>
                                    <w:top w:val="none" w:sz="0" w:space="0" w:color="auto"/>
                                    <w:left w:val="none" w:sz="0" w:space="0" w:color="auto"/>
                                    <w:bottom w:val="none" w:sz="0" w:space="0" w:color="auto"/>
                                    <w:right w:val="none" w:sz="0" w:space="0" w:color="auto"/>
                                  </w:divBdr>
                                  <w:divsChild>
                                    <w:div w:id="1680349732">
                                      <w:marLeft w:val="0"/>
                                      <w:marRight w:val="0"/>
                                      <w:marTop w:val="0"/>
                                      <w:marBottom w:val="0"/>
                                      <w:divBdr>
                                        <w:top w:val="none" w:sz="0" w:space="0" w:color="auto"/>
                                        <w:left w:val="none" w:sz="0" w:space="0" w:color="auto"/>
                                        <w:bottom w:val="none" w:sz="0" w:space="0" w:color="auto"/>
                                        <w:right w:val="none" w:sz="0" w:space="0" w:color="auto"/>
                                      </w:divBdr>
                                      <w:divsChild>
                                        <w:div w:id="2021345985">
                                          <w:marLeft w:val="0"/>
                                          <w:marRight w:val="0"/>
                                          <w:marTop w:val="0"/>
                                          <w:marBottom w:val="0"/>
                                          <w:divBdr>
                                            <w:top w:val="none" w:sz="0" w:space="0" w:color="auto"/>
                                            <w:left w:val="none" w:sz="0" w:space="0" w:color="auto"/>
                                            <w:bottom w:val="none" w:sz="0" w:space="0" w:color="auto"/>
                                            <w:right w:val="none" w:sz="0" w:space="0" w:color="auto"/>
                                          </w:divBdr>
                                          <w:divsChild>
                                            <w:div w:id="53053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09650">
          <w:marLeft w:val="0"/>
          <w:marRight w:val="0"/>
          <w:marTop w:val="0"/>
          <w:marBottom w:val="0"/>
          <w:divBdr>
            <w:top w:val="none" w:sz="0" w:space="0" w:color="auto"/>
            <w:left w:val="none" w:sz="0" w:space="0" w:color="auto"/>
            <w:bottom w:val="none" w:sz="0" w:space="0" w:color="auto"/>
            <w:right w:val="none" w:sz="0" w:space="0" w:color="auto"/>
          </w:divBdr>
          <w:divsChild>
            <w:div w:id="98533088">
              <w:marLeft w:val="0"/>
              <w:marRight w:val="0"/>
              <w:marTop w:val="0"/>
              <w:marBottom w:val="0"/>
              <w:divBdr>
                <w:top w:val="none" w:sz="0" w:space="0" w:color="auto"/>
                <w:left w:val="none" w:sz="0" w:space="0" w:color="auto"/>
                <w:bottom w:val="none" w:sz="0" w:space="0" w:color="auto"/>
                <w:right w:val="none" w:sz="0" w:space="0" w:color="auto"/>
              </w:divBdr>
              <w:divsChild>
                <w:div w:id="1902403904">
                  <w:marLeft w:val="0"/>
                  <w:marRight w:val="0"/>
                  <w:marTop w:val="0"/>
                  <w:marBottom w:val="0"/>
                  <w:divBdr>
                    <w:top w:val="none" w:sz="0" w:space="0" w:color="auto"/>
                    <w:left w:val="none" w:sz="0" w:space="0" w:color="auto"/>
                    <w:bottom w:val="none" w:sz="0" w:space="0" w:color="auto"/>
                    <w:right w:val="none" w:sz="0" w:space="0" w:color="auto"/>
                  </w:divBdr>
                  <w:divsChild>
                    <w:div w:id="546138516">
                      <w:marLeft w:val="0"/>
                      <w:marRight w:val="0"/>
                      <w:marTop w:val="0"/>
                      <w:marBottom w:val="0"/>
                      <w:divBdr>
                        <w:top w:val="none" w:sz="0" w:space="0" w:color="auto"/>
                        <w:left w:val="none" w:sz="0" w:space="0" w:color="auto"/>
                        <w:bottom w:val="none" w:sz="0" w:space="0" w:color="auto"/>
                        <w:right w:val="none" w:sz="0" w:space="0" w:color="auto"/>
                      </w:divBdr>
                      <w:divsChild>
                        <w:div w:id="1759331193">
                          <w:marLeft w:val="0"/>
                          <w:marRight w:val="0"/>
                          <w:marTop w:val="0"/>
                          <w:marBottom w:val="0"/>
                          <w:divBdr>
                            <w:top w:val="none" w:sz="0" w:space="0" w:color="auto"/>
                            <w:left w:val="none" w:sz="0" w:space="0" w:color="auto"/>
                            <w:bottom w:val="none" w:sz="0" w:space="0" w:color="auto"/>
                            <w:right w:val="none" w:sz="0" w:space="0" w:color="auto"/>
                          </w:divBdr>
                          <w:divsChild>
                            <w:div w:id="96679616">
                              <w:marLeft w:val="0"/>
                              <w:marRight w:val="0"/>
                              <w:marTop w:val="0"/>
                              <w:marBottom w:val="0"/>
                              <w:divBdr>
                                <w:top w:val="none" w:sz="0" w:space="0" w:color="auto"/>
                                <w:left w:val="none" w:sz="0" w:space="0" w:color="auto"/>
                                <w:bottom w:val="none" w:sz="0" w:space="0" w:color="auto"/>
                                <w:right w:val="none" w:sz="0" w:space="0" w:color="auto"/>
                              </w:divBdr>
                              <w:divsChild>
                                <w:div w:id="1008093963">
                                  <w:marLeft w:val="0"/>
                                  <w:marRight w:val="0"/>
                                  <w:marTop w:val="0"/>
                                  <w:marBottom w:val="0"/>
                                  <w:divBdr>
                                    <w:top w:val="none" w:sz="0" w:space="0" w:color="auto"/>
                                    <w:left w:val="none" w:sz="0" w:space="0" w:color="auto"/>
                                    <w:bottom w:val="none" w:sz="0" w:space="0" w:color="auto"/>
                                    <w:right w:val="none" w:sz="0" w:space="0" w:color="auto"/>
                                  </w:divBdr>
                                  <w:divsChild>
                                    <w:div w:id="640812214">
                                      <w:marLeft w:val="0"/>
                                      <w:marRight w:val="0"/>
                                      <w:marTop w:val="0"/>
                                      <w:marBottom w:val="0"/>
                                      <w:divBdr>
                                        <w:top w:val="none" w:sz="0" w:space="0" w:color="auto"/>
                                        <w:left w:val="none" w:sz="0" w:space="0" w:color="auto"/>
                                        <w:bottom w:val="none" w:sz="0" w:space="0" w:color="auto"/>
                                        <w:right w:val="none" w:sz="0" w:space="0" w:color="auto"/>
                                      </w:divBdr>
                                      <w:divsChild>
                                        <w:div w:id="350840617">
                                          <w:marLeft w:val="0"/>
                                          <w:marRight w:val="0"/>
                                          <w:marTop w:val="0"/>
                                          <w:marBottom w:val="0"/>
                                          <w:divBdr>
                                            <w:top w:val="none" w:sz="0" w:space="0" w:color="auto"/>
                                            <w:left w:val="none" w:sz="0" w:space="0" w:color="auto"/>
                                            <w:bottom w:val="none" w:sz="0" w:space="0" w:color="auto"/>
                                            <w:right w:val="none" w:sz="0" w:space="0" w:color="auto"/>
                                          </w:divBdr>
                                          <w:divsChild>
                                            <w:div w:id="67916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555182">
              <w:marLeft w:val="0"/>
              <w:marRight w:val="0"/>
              <w:marTop w:val="0"/>
              <w:marBottom w:val="0"/>
              <w:divBdr>
                <w:top w:val="none" w:sz="0" w:space="0" w:color="auto"/>
                <w:left w:val="none" w:sz="0" w:space="0" w:color="auto"/>
                <w:bottom w:val="none" w:sz="0" w:space="0" w:color="auto"/>
                <w:right w:val="none" w:sz="0" w:space="0" w:color="auto"/>
              </w:divBdr>
              <w:divsChild>
                <w:div w:id="1073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PO_mark?utm_source=chatgpt.com" TargetMode="External"/><Relationship Id="rId13" Type="http://schemas.openxmlformats.org/officeDocument/2006/relationships/hyperlink" Target="https://www.google.com/search?q=Eco+Mark+logo&amp;oq=ECO+Mark&amp;gs_lcrp=EgZjaHJvbWUqBwgAEAAYgAQyBwgAEAAYgAQyBwgBEAAYgAQyBwgCEAAYgAQyBwgDEAAYgAQyBwgEEAAYgAQyBwgFEAAYgAQyBwgGEAAYgAQyBwgHEAAYgAQyBwgIEAAYgAQyBwgJEAAYgATSAQk3NjE4ajBqMTWoAgiwAgHxBfHXYLfp9xl38QXx12C36fcZdw&amp;sourceid=chrome&amp;ie=UTF-8&amp;ved=2ahUKEwjHibOMmbCRAxVwTGwGHTHIO6IQgK4QegYIAQgAEAU" TargetMode="External"/><Relationship Id="rId3" Type="http://schemas.openxmlformats.org/officeDocument/2006/relationships/settings" Target="settings.xml"/><Relationship Id="rId7" Type="http://schemas.openxmlformats.org/officeDocument/2006/relationships/hyperlink" Target="https://en.wikipedia.org/wiki/Certification_marks_in_India?utm_source=chatgpt.com" TargetMode="External"/><Relationship Id="rId12" Type="http://schemas.openxmlformats.org/officeDocument/2006/relationships/hyperlink" Target="https://en.wikipedia.org/wiki/Certification_marks_in_India?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Ecomark?utm_source=chatgpt.com" TargetMode="External"/><Relationship Id="rId11" Type="http://schemas.openxmlformats.org/officeDocument/2006/relationships/hyperlink" Target="https://www.productapproval.net/isi.php?utm_source=chatgpt.com" TargetMode="External"/><Relationship Id="rId5" Type="http://schemas.openxmlformats.org/officeDocument/2006/relationships/hyperlink" Target="https://en.wikipedia.org/wiki/ISI_mark?utm_source=chatgpt.com" TargetMode="External"/><Relationship Id="rId15" Type="http://schemas.openxmlformats.org/officeDocument/2006/relationships/control" Target="activeX/activeX1.xml"/><Relationship Id="rId10" Type="http://schemas.openxmlformats.org/officeDocument/2006/relationships/hyperlink" Target="https://en.wikipedia.org/wiki/Certification_marks_in_India?utm_source=chatgpt.com" TargetMode="External"/><Relationship Id="rId4" Type="http://schemas.openxmlformats.org/officeDocument/2006/relationships/webSettings" Target="webSettings.xml"/><Relationship Id="rId9" Type="http://schemas.openxmlformats.org/officeDocument/2006/relationships/hyperlink" Target="https://www.india-briefing.com/news/bis-certification-in-india-a-brief-primer-35776.html/?utm_source=chatgpt.com" TargetMode="External"/><Relationship Id="rId14" Type="http://schemas.openxmlformats.org/officeDocument/2006/relationships/image" Target="media/image1.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1336</Words>
  <Characters>7616</Characters>
  <Application>Microsoft Office Word</Application>
  <DocSecurity>0</DocSecurity>
  <Lines>63</Lines>
  <Paragraphs>17</Paragraphs>
  <ScaleCrop>false</ScaleCrop>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5</cp:revision>
  <dcterms:created xsi:type="dcterms:W3CDTF">2025-11-16T10:42:00Z</dcterms:created>
  <dcterms:modified xsi:type="dcterms:W3CDTF">2025-12-09T10:09:00Z</dcterms:modified>
</cp:coreProperties>
</file>