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BC3A1C" w:rsidRDefault="00BC3A1C" w:rsidP="00BC3A1C">
      <w:pPr>
        <w:rPr>
          <w:lang w:val="en-US"/>
        </w:rPr>
      </w:pPr>
      <w:r>
        <w:rPr>
          <w:lang w:val="en-US"/>
        </w:rPr>
        <w:t xml:space="preserve">  Video number 19 </w:t>
      </w:r>
    </w:p>
    <w:sectPr w:rsidR="00F60D65" w:rsidRPr="00BC3A1C" w:rsidSect="00B80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907F42"/>
    <w:rsid w:val="00B80D46"/>
    <w:rsid w:val="00BC3A1C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D4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2026-02-22T10:00:00Z</dcterms:modified>
</cp:coreProperties>
</file>